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D564C" w14:textId="77777777" w:rsidR="00CC0714" w:rsidRPr="005C01F1" w:rsidRDefault="00CC0714" w:rsidP="00CC0714">
      <w:pPr>
        <w:pStyle w:val="MediumGrid21"/>
        <w:spacing w:line="276" w:lineRule="auto"/>
        <w:jc w:val="center"/>
        <w:rPr>
          <w:rFonts w:ascii="Times New Roman" w:hAnsi="Times New Roman"/>
          <w:b/>
          <w:sz w:val="24"/>
          <w:szCs w:val="24"/>
          <w:lang w:val="en-US"/>
        </w:rPr>
      </w:pPr>
      <w:r w:rsidRPr="005C01F1">
        <w:rPr>
          <w:rFonts w:ascii="Times New Roman" w:hAnsi="Times New Roman"/>
          <w:b/>
          <w:sz w:val="24"/>
          <w:szCs w:val="24"/>
          <w:lang w:val="en-US"/>
        </w:rPr>
        <w:t>Supplementary Materials (SM)</w:t>
      </w:r>
    </w:p>
    <w:p w14:paraId="7FC45AED" w14:textId="77777777" w:rsidR="00CC0714" w:rsidRPr="005C01F1" w:rsidRDefault="00CC0714" w:rsidP="00CC0714">
      <w:pPr>
        <w:pStyle w:val="MediumGrid21"/>
        <w:spacing w:line="276" w:lineRule="auto"/>
        <w:jc w:val="center"/>
        <w:rPr>
          <w:rFonts w:ascii="Times New Roman" w:hAnsi="Times New Roman"/>
          <w:sz w:val="24"/>
          <w:szCs w:val="24"/>
          <w:lang w:val="en-US"/>
        </w:rPr>
      </w:pPr>
      <w:r w:rsidRPr="005C01F1">
        <w:rPr>
          <w:rFonts w:ascii="Times New Roman" w:hAnsi="Times New Roman"/>
          <w:sz w:val="24"/>
          <w:szCs w:val="24"/>
          <w:lang w:val="en-US"/>
        </w:rPr>
        <w:t>for</w:t>
      </w:r>
    </w:p>
    <w:p w14:paraId="2AE13494" w14:textId="77777777" w:rsidR="00CC0714" w:rsidRPr="005C01F1" w:rsidRDefault="00840DCC" w:rsidP="00CC0714">
      <w:pPr>
        <w:pStyle w:val="MediumGrid21"/>
        <w:spacing w:line="276" w:lineRule="auto"/>
        <w:rPr>
          <w:rFonts w:ascii="Times New Roman" w:hAnsi="Times New Roman"/>
          <w:b/>
          <w:bCs/>
          <w:sz w:val="24"/>
          <w:szCs w:val="24"/>
        </w:rPr>
      </w:pPr>
      <w:r w:rsidRPr="005C01F1">
        <w:rPr>
          <w:rFonts w:ascii="Times New Roman" w:hAnsi="Times New Roman"/>
          <w:b/>
          <w:bCs/>
          <w:sz w:val="24"/>
          <w:szCs w:val="24"/>
        </w:rPr>
        <w:t>The effect of time</w:t>
      </w:r>
      <w:r w:rsidR="00A20442" w:rsidRPr="005C01F1">
        <w:rPr>
          <w:rFonts w:ascii="Times New Roman" w:hAnsi="Times New Roman"/>
          <w:b/>
          <w:bCs/>
          <w:sz w:val="24"/>
          <w:szCs w:val="24"/>
        </w:rPr>
        <w:t xml:space="preserve"> </w:t>
      </w:r>
      <w:r w:rsidRPr="005C01F1">
        <w:rPr>
          <w:rFonts w:ascii="Times New Roman" w:hAnsi="Times New Roman"/>
          <w:b/>
          <w:bCs/>
          <w:sz w:val="24"/>
          <w:szCs w:val="24"/>
        </w:rPr>
        <w:t>ambiguity on choice depends on delay and amount magnitude</w:t>
      </w:r>
    </w:p>
    <w:p w14:paraId="1CAADC9F" w14:textId="77777777" w:rsidR="00840DCC" w:rsidRPr="005C01F1" w:rsidRDefault="00840DCC" w:rsidP="00CC0714">
      <w:pPr>
        <w:pStyle w:val="MediumGrid21"/>
        <w:spacing w:line="276" w:lineRule="auto"/>
        <w:rPr>
          <w:rFonts w:ascii="Times New Roman" w:hAnsi="Times New Roman"/>
          <w:b/>
          <w:bCs/>
          <w:sz w:val="24"/>
          <w:szCs w:val="24"/>
          <w:lang w:val="en-US"/>
        </w:rPr>
      </w:pPr>
    </w:p>
    <w:p w14:paraId="61DE84D8" w14:textId="77777777" w:rsidR="00CC0714" w:rsidRPr="005C01F1" w:rsidRDefault="00CC0714" w:rsidP="00CC0714">
      <w:pPr>
        <w:pStyle w:val="MediumGrid21"/>
        <w:spacing w:line="276" w:lineRule="auto"/>
        <w:jc w:val="center"/>
        <w:rPr>
          <w:rFonts w:ascii="Times New Roman" w:hAnsi="Times New Roman"/>
          <w:sz w:val="24"/>
          <w:szCs w:val="24"/>
          <w:vertAlign w:val="superscript"/>
          <w:lang w:val="en-US"/>
        </w:rPr>
      </w:pPr>
      <w:r w:rsidRPr="005C01F1">
        <w:rPr>
          <w:rFonts w:ascii="Times New Roman" w:hAnsi="Times New Roman"/>
          <w:sz w:val="24"/>
          <w:szCs w:val="24"/>
          <w:lang w:val="en-US"/>
        </w:rPr>
        <w:t>Iris Ikink</w:t>
      </w:r>
      <w:r w:rsidRPr="005C01F1">
        <w:rPr>
          <w:rFonts w:ascii="Times New Roman" w:hAnsi="Times New Roman"/>
          <w:sz w:val="24"/>
          <w:szCs w:val="24"/>
          <w:vertAlign w:val="superscript"/>
          <w:lang w:val="en-US"/>
        </w:rPr>
        <w:t>1,2,3</w:t>
      </w:r>
      <w:r w:rsidRPr="005C01F1">
        <w:rPr>
          <w:rFonts w:ascii="Times New Roman" w:hAnsi="Times New Roman"/>
          <w:sz w:val="24"/>
          <w:szCs w:val="24"/>
          <w:lang w:val="en-US"/>
        </w:rPr>
        <w:t>, Karin Roelofs</w:t>
      </w:r>
      <w:r w:rsidRPr="005C01F1">
        <w:rPr>
          <w:rFonts w:ascii="Times New Roman" w:hAnsi="Times New Roman"/>
          <w:sz w:val="24"/>
          <w:szCs w:val="24"/>
          <w:vertAlign w:val="superscript"/>
          <w:lang w:val="en-US"/>
        </w:rPr>
        <w:t>1,2</w:t>
      </w:r>
      <w:r w:rsidRPr="005C01F1">
        <w:rPr>
          <w:rFonts w:ascii="Times New Roman" w:hAnsi="Times New Roman"/>
          <w:sz w:val="24"/>
          <w:szCs w:val="24"/>
          <w:lang w:val="en-US"/>
        </w:rPr>
        <w:t>, Bernd Figner</w:t>
      </w:r>
      <w:r w:rsidRPr="005C01F1">
        <w:rPr>
          <w:rFonts w:ascii="Times New Roman" w:hAnsi="Times New Roman"/>
          <w:sz w:val="24"/>
          <w:szCs w:val="24"/>
          <w:vertAlign w:val="superscript"/>
          <w:lang w:val="en-US"/>
        </w:rPr>
        <w:t>1,2</w:t>
      </w:r>
    </w:p>
    <w:p w14:paraId="309B3E71" w14:textId="77777777" w:rsidR="00CC0714" w:rsidRPr="005C01F1" w:rsidRDefault="00CC0714" w:rsidP="00CC0714">
      <w:pPr>
        <w:tabs>
          <w:tab w:val="left" w:pos="142"/>
        </w:tabs>
        <w:spacing w:line="276" w:lineRule="auto"/>
        <w:outlineLvl w:val="1"/>
        <w:rPr>
          <w:rFonts w:eastAsia="Times New Roman"/>
          <w:bCs/>
          <w:szCs w:val="24"/>
          <w:vertAlign w:val="superscript"/>
          <w:lang w:eastAsia="de-DE"/>
        </w:rPr>
      </w:pPr>
    </w:p>
    <w:p w14:paraId="4EB74513" w14:textId="77777777" w:rsidR="00CC0714" w:rsidRPr="005C01F1" w:rsidRDefault="00CC0714" w:rsidP="00CC0714">
      <w:pPr>
        <w:tabs>
          <w:tab w:val="left" w:pos="142"/>
        </w:tabs>
        <w:spacing w:line="276" w:lineRule="auto"/>
        <w:outlineLvl w:val="1"/>
        <w:rPr>
          <w:rFonts w:eastAsia="Times New Roman"/>
          <w:bCs/>
          <w:szCs w:val="24"/>
          <w:lang w:eastAsia="de-DE"/>
        </w:rPr>
      </w:pPr>
      <w:r w:rsidRPr="005C01F1">
        <w:rPr>
          <w:rFonts w:eastAsia="Times New Roman"/>
          <w:bCs/>
          <w:szCs w:val="24"/>
          <w:vertAlign w:val="superscript"/>
          <w:lang w:eastAsia="de-DE"/>
        </w:rPr>
        <w:t xml:space="preserve">1 </w:t>
      </w:r>
      <w:r w:rsidRPr="005C01F1">
        <w:rPr>
          <w:rFonts w:eastAsia="Times New Roman"/>
          <w:bCs/>
          <w:szCs w:val="24"/>
          <w:lang w:eastAsia="de-DE"/>
        </w:rPr>
        <w:t>Behavioural Science Institute, Radboud University Nijmegen, The Netherlands</w:t>
      </w:r>
    </w:p>
    <w:p w14:paraId="67E1C371" w14:textId="77777777" w:rsidR="00CC0714" w:rsidRPr="005C01F1" w:rsidRDefault="00CC0714" w:rsidP="00CC0714">
      <w:pPr>
        <w:tabs>
          <w:tab w:val="left" w:pos="142"/>
        </w:tabs>
        <w:spacing w:line="276" w:lineRule="auto"/>
        <w:outlineLvl w:val="1"/>
        <w:rPr>
          <w:rFonts w:eastAsia="Times New Roman"/>
          <w:bCs/>
          <w:szCs w:val="24"/>
          <w:lang w:eastAsia="de-DE"/>
        </w:rPr>
      </w:pPr>
      <w:r w:rsidRPr="005C01F1">
        <w:rPr>
          <w:rFonts w:eastAsia="Times New Roman"/>
          <w:bCs/>
          <w:szCs w:val="24"/>
          <w:vertAlign w:val="superscript"/>
          <w:lang w:eastAsia="de-DE"/>
        </w:rPr>
        <w:t xml:space="preserve">2 </w:t>
      </w:r>
      <w:r w:rsidRPr="005C01F1">
        <w:rPr>
          <w:rFonts w:eastAsia="Times New Roman"/>
          <w:bCs/>
          <w:szCs w:val="24"/>
          <w:lang w:eastAsia="de-DE"/>
        </w:rPr>
        <w:t>Donders Institute for Brain, Cognition and Behaviour, Radboud University Nijmegen, The Netherlands</w:t>
      </w:r>
    </w:p>
    <w:p w14:paraId="5B13A236" w14:textId="77777777" w:rsidR="00CC0714" w:rsidRPr="005C01F1" w:rsidRDefault="00CC0714" w:rsidP="00CC0714">
      <w:pPr>
        <w:tabs>
          <w:tab w:val="left" w:pos="142"/>
        </w:tabs>
        <w:spacing w:line="276" w:lineRule="auto"/>
        <w:outlineLvl w:val="1"/>
        <w:rPr>
          <w:rFonts w:eastAsia="Times New Roman"/>
          <w:bCs/>
          <w:lang w:eastAsia="de-DE"/>
        </w:rPr>
      </w:pPr>
      <w:r w:rsidRPr="005C01F1">
        <w:rPr>
          <w:rFonts w:eastAsia="Times New Roman"/>
          <w:bCs/>
          <w:vertAlign w:val="superscript"/>
          <w:lang w:eastAsia="de-DE"/>
        </w:rPr>
        <w:t>3</w:t>
      </w:r>
      <w:r w:rsidRPr="005C01F1">
        <w:rPr>
          <w:rFonts w:eastAsia="Times New Roman"/>
          <w:bCs/>
          <w:lang w:eastAsia="de-DE"/>
        </w:rPr>
        <w:t>Ghent University, Ghent, Belgium</w:t>
      </w:r>
    </w:p>
    <w:p w14:paraId="1B42DB7E" w14:textId="77777777" w:rsidR="00041E73" w:rsidRPr="005C01F1" w:rsidRDefault="00041E73" w:rsidP="00CC0714">
      <w:pPr>
        <w:tabs>
          <w:tab w:val="left" w:pos="142"/>
        </w:tabs>
        <w:spacing w:line="276" w:lineRule="auto"/>
        <w:outlineLvl w:val="1"/>
        <w:rPr>
          <w:rFonts w:eastAsia="Times New Roman"/>
          <w:bCs/>
          <w:szCs w:val="24"/>
          <w:lang w:eastAsia="de-DE"/>
        </w:rPr>
      </w:pPr>
    </w:p>
    <w:p w14:paraId="6EEB3D7F" w14:textId="77777777" w:rsidR="00CC0714" w:rsidRPr="005C01F1" w:rsidRDefault="00CC0714" w:rsidP="00CC0714">
      <w:pPr>
        <w:pStyle w:val="MediumGrid21"/>
        <w:spacing w:line="276" w:lineRule="auto"/>
        <w:rPr>
          <w:rFonts w:ascii="Times New Roman" w:hAnsi="Times New Roman"/>
          <w:sz w:val="24"/>
          <w:szCs w:val="24"/>
          <w:lang w:val="en-US"/>
        </w:rPr>
      </w:pPr>
      <w:r w:rsidRPr="005C01F1">
        <w:rPr>
          <w:rFonts w:ascii="Times New Roman" w:hAnsi="Times New Roman"/>
          <w:sz w:val="24"/>
          <w:szCs w:val="24"/>
          <w:lang w:val="en-US"/>
        </w:rPr>
        <w:t xml:space="preserve">Overview of SM content: </w:t>
      </w:r>
    </w:p>
    <w:tbl>
      <w:tblPr>
        <w:tblW w:w="9493" w:type="dxa"/>
        <w:tblBorders>
          <w:top w:val="single" w:sz="4" w:space="0" w:color="auto"/>
          <w:bottom w:val="single" w:sz="4" w:space="0" w:color="auto"/>
        </w:tblBorders>
        <w:tblLook w:val="04A0" w:firstRow="1" w:lastRow="0" w:firstColumn="1" w:lastColumn="0" w:noHBand="0" w:noVBand="1"/>
      </w:tblPr>
      <w:tblGrid>
        <w:gridCol w:w="1452"/>
        <w:gridCol w:w="8041"/>
      </w:tblGrid>
      <w:tr w:rsidR="00CC0714" w:rsidRPr="005C01F1" w14:paraId="6D4F650D" w14:textId="77777777" w:rsidTr="00771CB2">
        <w:tc>
          <w:tcPr>
            <w:tcW w:w="1452" w:type="dxa"/>
            <w:tcBorders>
              <w:top w:val="single" w:sz="4" w:space="0" w:color="auto"/>
            </w:tcBorders>
            <w:shd w:val="clear" w:color="auto" w:fill="auto"/>
            <w:vAlign w:val="center"/>
          </w:tcPr>
          <w:p w14:paraId="51A33157" w14:textId="77777777" w:rsidR="00CC0714" w:rsidRPr="005C01F1" w:rsidRDefault="00CC0714" w:rsidP="009110BE">
            <w:pPr>
              <w:pStyle w:val="MediumGrid21"/>
              <w:spacing w:after="80" w:line="276" w:lineRule="auto"/>
              <w:rPr>
                <w:rFonts w:ascii="Times New Roman" w:hAnsi="Times New Roman"/>
                <w:lang w:val="en-US"/>
              </w:rPr>
            </w:pPr>
            <w:r w:rsidRPr="005C01F1">
              <w:rPr>
                <w:rFonts w:ascii="Times New Roman" w:hAnsi="Times New Roman"/>
                <w:lang w:val="en-US"/>
              </w:rPr>
              <w:t>Appendix A</w:t>
            </w:r>
          </w:p>
        </w:tc>
        <w:tc>
          <w:tcPr>
            <w:tcW w:w="8041" w:type="dxa"/>
            <w:tcBorders>
              <w:top w:val="single" w:sz="4" w:space="0" w:color="auto"/>
            </w:tcBorders>
            <w:shd w:val="clear" w:color="auto" w:fill="auto"/>
            <w:vAlign w:val="center"/>
          </w:tcPr>
          <w:p w14:paraId="7CA8A859" w14:textId="77777777" w:rsidR="00CC0714" w:rsidRPr="005C01F1" w:rsidRDefault="00CC0714" w:rsidP="009110BE">
            <w:pPr>
              <w:pStyle w:val="MediumGrid21"/>
              <w:spacing w:after="80" w:line="276" w:lineRule="auto"/>
              <w:rPr>
                <w:rFonts w:ascii="Times New Roman" w:hAnsi="Times New Roman"/>
                <w:lang w:val="en-US"/>
              </w:rPr>
            </w:pPr>
            <w:r w:rsidRPr="005C01F1">
              <w:rPr>
                <w:rFonts w:ascii="Times New Roman" w:eastAsia="Times New Roman" w:hAnsi="Times New Roman"/>
                <w:lang w:val="en-US"/>
              </w:rPr>
              <w:t>More details on hypothesis 5 (H5)</w:t>
            </w:r>
            <w:r w:rsidRPr="005C01F1">
              <w:rPr>
                <w:rFonts w:ascii="Times New Roman" w:hAnsi="Times New Roman"/>
                <w:lang w:val="en-US"/>
              </w:rPr>
              <w:t xml:space="preserve"> </w:t>
            </w:r>
          </w:p>
        </w:tc>
      </w:tr>
      <w:tr w:rsidR="00CC0714" w:rsidRPr="005C01F1" w14:paraId="4CFF1191" w14:textId="77777777" w:rsidTr="00771CB2">
        <w:tc>
          <w:tcPr>
            <w:tcW w:w="1452" w:type="dxa"/>
            <w:shd w:val="clear" w:color="auto" w:fill="auto"/>
            <w:vAlign w:val="center"/>
          </w:tcPr>
          <w:p w14:paraId="19E49458" w14:textId="77777777" w:rsidR="00CC0714" w:rsidRPr="005C01F1" w:rsidRDefault="00CC0714" w:rsidP="009110BE">
            <w:pPr>
              <w:pStyle w:val="MediumGrid21"/>
              <w:spacing w:after="80" w:line="276" w:lineRule="auto"/>
              <w:rPr>
                <w:rFonts w:ascii="Times New Roman" w:hAnsi="Times New Roman"/>
                <w:lang w:val="en-US"/>
              </w:rPr>
            </w:pPr>
            <w:r w:rsidRPr="005C01F1">
              <w:rPr>
                <w:rFonts w:ascii="Times New Roman" w:hAnsi="Times New Roman"/>
                <w:lang w:val="en-US"/>
              </w:rPr>
              <w:t>Appendix B</w:t>
            </w:r>
          </w:p>
        </w:tc>
        <w:tc>
          <w:tcPr>
            <w:tcW w:w="8041" w:type="dxa"/>
            <w:shd w:val="clear" w:color="auto" w:fill="auto"/>
            <w:vAlign w:val="center"/>
          </w:tcPr>
          <w:p w14:paraId="711BA7BE" w14:textId="77777777" w:rsidR="00CC0714" w:rsidRPr="005C01F1" w:rsidRDefault="00CC0714" w:rsidP="009110BE">
            <w:pPr>
              <w:pStyle w:val="MediumGrid21"/>
              <w:spacing w:after="80" w:line="276" w:lineRule="auto"/>
              <w:rPr>
                <w:rFonts w:ascii="Times New Roman" w:hAnsi="Times New Roman"/>
                <w:lang w:val="en-US"/>
              </w:rPr>
            </w:pPr>
            <w:r w:rsidRPr="005C01F1">
              <w:rPr>
                <w:rFonts w:ascii="Times New Roman" w:eastAsia="Times New Roman" w:hAnsi="Times New Roman"/>
                <w:lang w:val="en-US"/>
              </w:rPr>
              <w:t>Computational modeling – methods and results</w:t>
            </w:r>
          </w:p>
        </w:tc>
      </w:tr>
      <w:tr w:rsidR="00CC0714" w:rsidRPr="005C01F1" w14:paraId="6697122C" w14:textId="77777777" w:rsidTr="00771CB2">
        <w:tc>
          <w:tcPr>
            <w:tcW w:w="1452" w:type="dxa"/>
            <w:shd w:val="clear" w:color="auto" w:fill="auto"/>
            <w:vAlign w:val="center"/>
          </w:tcPr>
          <w:p w14:paraId="7051D717" w14:textId="77777777" w:rsidR="00CC0714" w:rsidRPr="005C01F1" w:rsidRDefault="00CC0714" w:rsidP="009110BE">
            <w:pPr>
              <w:pStyle w:val="MediumGrid21"/>
              <w:spacing w:after="80" w:line="276" w:lineRule="auto"/>
              <w:rPr>
                <w:rFonts w:ascii="Times New Roman" w:hAnsi="Times New Roman"/>
                <w:lang w:val="en-US"/>
              </w:rPr>
            </w:pPr>
            <w:r w:rsidRPr="005C01F1">
              <w:rPr>
                <w:rFonts w:ascii="Times New Roman" w:eastAsia="Times New Roman" w:hAnsi="Times New Roman"/>
              </w:rPr>
              <w:t>Table A</w:t>
            </w:r>
          </w:p>
        </w:tc>
        <w:tc>
          <w:tcPr>
            <w:tcW w:w="8041" w:type="dxa"/>
            <w:shd w:val="clear" w:color="auto" w:fill="auto"/>
            <w:vAlign w:val="center"/>
          </w:tcPr>
          <w:p w14:paraId="0EB59162" w14:textId="77777777" w:rsidR="00CC0714" w:rsidRPr="005C01F1" w:rsidRDefault="00CC0714" w:rsidP="009110BE">
            <w:pPr>
              <w:pStyle w:val="MediumGrid21"/>
              <w:spacing w:after="80" w:line="276" w:lineRule="auto"/>
              <w:rPr>
                <w:rFonts w:ascii="Times New Roman" w:hAnsi="Times New Roman"/>
                <w:lang w:val="en-US"/>
              </w:rPr>
            </w:pPr>
            <w:r w:rsidRPr="005C01F1">
              <w:rPr>
                <w:rFonts w:ascii="Times New Roman" w:hAnsi="Times New Roman"/>
                <w:lang w:val="en-US"/>
              </w:rPr>
              <w:t>Overview of model fits for all tested computational models</w:t>
            </w:r>
          </w:p>
        </w:tc>
      </w:tr>
      <w:tr w:rsidR="00CC0714" w:rsidRPr="005C01F1" w14:paraId="6884F1AB" w14:textId="77777777" w:rsidTr="00771CB2">
        <w:tc>
          <w:tcPr>
            <w:tcW w:w="1452" w:type="dxa"/>
            <w:shd w:val="clear" w:color="auto" w:fill="auto"/>
            <w:vAlign w:val="center"/>
          </w:tcPr>
          <w:p w14:paraId="4CA11D51" w14:textId="77777777" w:rsidR="00CC0714" w:rsidRPr="005C01F1" w:rsidRDefault="00CC0714" w:rsidP="009110BE">
            <w:pPr>
              <w:pStyle w:val="MediumGrid21"/>
              <w:spacing w:after="80" w:line="276" w:lineRule="auto"/>
              <w:rPr>
                <w:rFonts w:ascii="Times New Roman" w:hAnsi="Times New Roman"/>
                <w:lang w:val="en-US"/>
              </w:rPr>
            </w:pPr>
            <w:r w:rsidRPr="005C01F1">
              <w:rPr>
                <w:rFonts w:ascii="Times New Roman" w:hAnsi="Times New Roman"/>
              </w:rPr>
              <w:t>Table B</w:t>
            </w:r>
          </w:p>
        </w:tc>
        <w:tc>
          <w:tcPr>
            <w:tcW w:w="8041" w:type="dxa"/>
            <w:shd w:val="clear" w:color="auto" w:fill="auto"/>
            <w:vAlign w:val="center"/>
          </w:tcPr>
          <w:p w14:paraId="5BEE8584" w14:textId="77777777" w:rsidR="00CC0714" w:rsidRPr="005C01F1" w:rsidRDefault="00CC0714" w:rsidP="009110BE">
            <w:pPr>
              <w:pStyle w:val="MediumGrid21"/>
              <w:spacing w:after="80" w:line="276" w:lineRule="auto"/>
              <w:rPr>
                <w:rFonts w:ascii="Times New Roman" w:hAnsi="Times New Roman"/>
                <w:lang w:val="en-US"/>
              </w:rPr>
            </w:pPr>
            <w:r w:rsidRPr="005C01F1">
              <w:rPr>
                <w:rFonts w:ascii="Times New Roman" w:hAnsi="Times New Roman"/>
                <w:lang w:val="en-US"/>
              </w:rPr>
              <w:t xml:space="preserve">Comparison of statistical model fit across the 3 ways of time-ambiguity encoding using the As-Reported-In-Manuscript (ARIM) sample versus either (1) all trials or (2) all participants  </w:t>
            </w:r>
          </w:p>
        </w:tc>
      </w:tr>
      <w:tr w:rsidR="00CC0714" w:rsidRPr="005C01F1" w14:paraId="2E4CDE86" w14:textId="77777777" w:rsidTr="00771CB2">
        <w:tc>
          <w:tcPr>
            <w:tcW w:w="1452" w:type="dxa"/>
            <w:shd w:val="clear" w:color="auto" w:fill="auto"/>
            <w:vAlign w:val="center"/>
          </w:tcPr>
          <w:p w14:paraId="4F38095B" w14:textId="77777777" w:rsidR="00CC0714" w:rsidRPr="005C01F1" w:rsidRDefault="00CC0714" w:rsidP="009110BE">
            <w:pPr>
              <w:pStyle w:val="MediumGrid21"/>
              <w:spacing w:after="80" w:line="276" w:lineRule="auto"/>
              <w:rPr>
                <w:rFonts w:ascii="Times New Roman" w:hAnsi="Times New Roman"/>
                <w:lang w:val="en-US"/>
              </w:rPr>
            </w:pPr>
            <w:r w:rsidRPr="005C01F1">
              <w:rPr>
                <w:rFonts w:ascii="Times New Roman" w:hAnsi="Times New Roman"/>
              </w:rPr>
              <w:t>Table C</w:t>
            </w:r>
          </w:p>
        </w:tc>
        <w:tc>
          <w:tcPr>
            <w:tcW w:w="8041" w:type="dxa"/>
            <w:shd w:val="clear" w:color="auto" w:fill="auto"/>
            <w:vAlign w:val="center"/>
          </w:tcPr>
          <w:p w14:paraId="33CBD8E7" w14:textId="77777777" w:rsidR="00CC0714" w:rsidRPr="005C01F1" w:rsidRDefault="00CC0714" w:rsidP="009110BE">
            <w:pPr>
              <w:pStyle w:val="MediumGrid21"/>
              <w:spacing w:after="80" w:line="276" w:lineRule="auto"/>
              <w:rPr>
                <w:rFonts w:ascii="Times New Roman" w:hAnsi="Times New Roman"/>
                <w:lang w:val="en-US"/>
              </w:rPr>
            </w:pPr>
            <w:r w:rsidRPr="005C01F1">
              <w:rPr>
                <w:rFonts w:ascii="Times New Roman" w:hAnsi="Times New Roman"/>
                <w:lang w:val="en-US"/>
              </w:rPr>
              <w:t xml:space="preserve">Comparison of results of the main choice model using the ARIM sample versus either (1) all trials or (2) all participants   </w:t>
            </w:r>
          </w:p>
        </w:tc>
      </w:tr>
      <w:tr w:rsidR="00CC0714" w:rsidRPr="005C01F1" w14:paraId="17536BC1" w14:textId="77777777" w:rsidTr="00771CB2">
        <w:trPr>
          <w:trHeight w:val="287"/>
        </w:trPr>
        <w:tc>
          <w:tcPr>
            <w:tcW w:w="1452" w:type="dxa"/>
            <w:shd w:val="clear" w:color="auto" w:fill="auto"/>
            <w:vAlign w:val="center"/>
          </w:tcPr>
          <w:p w14:paraId="560194E4" w14:textId="77777777" w:rsidR="00CC0714" w:rsidRPr="005C01F1" w:rsidRDefault="00CC0714" w:rsidP="009110BE">
            <w:pPr>
              <w:pStyle w:val="MediumGrid21"/>
              <w:spacing w:after="80" w:line="276" w:lineRule="auto"/>
              <w:rPr>
                <w:rFonts w:ascii="Times New Roman" w:hAnsi="Times New Roman"/>
                <w:lang w:val="en-US"/>
              </w:rPr>
            </w:pPr>
            <w:r w:rsidRPr="005C01F1">
              <w:rPr>
                <w:rFonts w:ascii="Times New Roman" w:hAnsi="Times New Roman"/>
              </w:rPr>
              <w:t>Table D</w:t>
            </w:r>
          </w:p>
        </w:tc>
        <w:tc>
          <w:tcPr>
            <w:tcW w:w="8041" w:type="dxa"/>
            <w:shd w:val="clear" w:color="auto" w:fill="auto"/>
            <w:vAlign w:val="center"/>
          </w:tcPr>
          <w:p w14:paraId="15B9E358" w14:textId="77777777" w:rsidR="00CC0714" w:rsidRPr="005C01F1" w:rsidRDefault="00CC0714" w:rsidP="009110BE">
            <w:pPr>
              <w:pStyle w:val="MediumGrid21"/>
              <w:spacing w:after="80" w:line="276" w:lineRule="auto"/>
              <w:rPr>
                <w:rFonts w:ascii="Times New Roman" w:hAnsi="Times New Roman"/>
                <w:lang w:val="en-US"/>
              </w:rPr>
            </w:pPr>
            <w:r w:rsidRPr="005C01F1">
              <w:rPr>
                <w:rFonts w:ascii="Times New Roman" w:hAnsi="Times New Roman"/>
                <w:lang w:val="en-US"/>
              </w:rPr>
              <w:t>Comparison of results of the Possible Today Delivery (PTD) model using the ARIM sample versus all participants</w:t>
            </w:r>
          </w:p>
        </w:tc>
      </w:tr>
      <w:tr w:rsidR="00CC0714" w:rsidRPr="005C01F1" w14:paraId="47496EAA" w14:textId="77777777" w:rsidTr="00771CB2">
        <w:tc>
          <w:tcPr>
            <w:tcW w:w="1452" w:type="dxa"/>
            <w:shd w:val="clear" w:color="auto" w:fill="auto"/>
            <w:vAlign w:val="center"/>
          </w:tcPr>
          <w:p w14:paraId="76599B35" w14:textId="77777777" w:rsidR="00CC0714" w:rsidRPr="005C01F1" w:rsidRDefault="00CC0714" w:rsidP="009110BE">
            <w:pPr>
              <w:pStyle w:val="MediumGrid21"/>
              <w:spacing w:after="80" w:line="276" w:lineRule="auto"/>
              <w:rPr>
                <w:rFonts w:ascii="Times New Roman" w:hAnsi="Times New Roman"/>
                <w:lang w:val="en-US"/>
              </w:rPr>
            </w:pPr>
            <w:r w:rsidRPr="005C01F1">
              <w:rPr>
                <w:rFonts w:ascii="Times New Roman" w:eastAsia="Times New Roman" w:hAnsi="Times New Roman"/>
              </w:rPr>
              <w:t>Table E</w:t>
            </w:r>
          </w:p>
        </w:tc>
        <w:tc>
          <w:tcPr>
            <w:tcW w:w="8041" w:type="dxa"/>
            <w:shd w:val="clear" w:color="auto" w:fill="auto"/>
            <w:vAlign w:val="center"/>
          </w:tcPr>
          <w:p w14:paraId="66A4471F" w14:textId="77777777" w:rsidR="00CC0714" w:rsidRPr="005C01F1" w:rsidRDefault="00CC0714" w:rsidP="009110BE">
            <w:pPr>
              <w:pStyle w:val="MediumGrid21"/>
              <w:spacing w:after="80" w:line="276" w:lineRule="auto"/>
              <w:rPr>
                <w:rFonts w:ascii="Times New Roman" w:hAnsi="Times New Roman"/>
                <w:lang w:val="en-US"/>
              </w:rPr>
            </w:pPr>
            <w:r w:rsidRPr="005C01F1">
              <w:rPr>
                <w:rFonts w:ascii="Times New Roman" w:eastAsia="Times New Roman" w:hAnsi="Times New Roman"/>
                <w:lang w:val="en-US"/>
              </w:rPr>
              <w:t>Overview of the 39 unique trials (given delay midpoint and time-ambiguity level)</w:t>
            </w:r>
          </w:p>
        </w:tc>
      </w:tr>
      <w:tr w:rsidR="00CC0714" w:rsidRPr="005C01F1" w14:paraId="1166E110" w14:textId="77777777" w:rsidTr="00771CB2">
        <w:tc>
          <w:tcPr>
            <w:tcW w:w="1452" w:type="dxa"/>
            <w:shd w:val="clear" w:color="auto" w:fill="auto"/>
            <w:vAlign w:val="center"/>
          </w:tcPr>
          <w:p w14:paraId="67275A01" w14:textId="77777777" w:rsidR="00CC0714" w:rsidRPr="005C01F1" w:rsidRDefault="00CC0714" w:rsidP="009110BE">
            <w:pPr>
              <w:pStyle w:val="MediumGrid21"/>
              <w:spacing w:after="80" w:line="276" w:lineRule="auto"/>
              <w:rPr>
                <w:rFonts w:ascii="Times New Roman" w:hAnsi="Times New Roman"/>
                <w:lang w:val="en-US"/>
              </w:rPr>
            </w:pPr>
            <w:r w:rsidRPr="005C01F1">
              <w:rPr>
                <w:rFonts w:ascii="Times New Roman" w:eastAsia="Times New Roman" w:hAnsi="Times New Roman"/>
              </w:rPr>
              <w:t>Figure A</w:t>
            </w:r>
          </w:p>
        </w:tc>
        <w:tc>
          <w:tcPr>
            <w:tcW w:w="8041" w:type="dxa"/>
            <w:shd w:val="clear" w:color="auto" w:fill="auto"/>
            <w:vAlign w:val="center"/>
          </w:tcPr>
          <w:p w14:paraId="6BB4C7EE" w14:textId="77777777" w:rsidR="00CC0714" w:rsidRPr="005C01F1" w:rsidRDefault="00CC0714" w:rsidP="009110BE">
            <w:pPr>
              <w:pStyle w:val="MediumGrid21"/>
              <w:spacing w:after="80" w:line="276" w:lineRule="auto"/>
              <w:rPr>
                <w:rFonts w:ascii="Times New Roman" w:hAnsi="Times New Roman"/>
                <w:lang w:val="en-US"/>
              </w:rPr>
            </w:pPr>
            <w:r w:rsidRPr="005C01F1">
              <w:rPr>
                <w:rFonts w:ascii="Times New Roman" w:eastAsia="Times New Roman" w:hAnsi="Times New Roman"/>
                <w:lang w:val="en-US"/>
              </w:rPr>
              <w:t>Display of the one odd timeline trial (excluded in the ARIM sample)</w:t>
            </w:r>
          </w:p>
        </w:tc>
      </w:tr>
      <w:tr w:rsidR="00CC0714" w:rsidRPr="005C01F1" w14:paraId="0540B02A" w14:textId="77777777" w:rsidTr="00771CB2">
        <w:tc>
          <w:tcPr>
            <w:tcW w:w="1452" w:type="dxa"/>
            <w:shd w:val="clear" w:color="auto" w:fill="auto"/>
            <w:vAlign w:val="center"/>
          </w:tcPr>
          <w:p w14:paraId="32D4CFFF" w14:textId="77777777" w:rsidR="00CC0714" w:rsidRPr="005C01F1" w:rsidRDefault="00CC0714" w:rsidP="009110BE">
            <w:pPr>
              <w:pStyle w:val="MediumGrid21"/>
              <w:spacing w:after="80" w:line="276" w:lineRule="auto"/>
              <w:rPr>
                <w:rFonts w:ascii="Times New Roman" w:hAnsi="Times New Roman"/>
                <w:lang w:val="en-US"/>
              </w:rPr>
            </w:pPr>
            <w:r w:rsidRPr="005C01F1">
              <w:rPr>
                <w:rFonts w:ascii="Times New Roman" w:eastAsia="Times New Roman" w:hAnsi="Times New Roman"/>
              </w:rPr>
              <w:t>Table F</w:t>
            </w:r>
          </w:p>
        </w:tc>
        <w:tc>
          <w:tcPr>
            <w:tcW w:w="8041" w:type="dxa"/>
            <w:shd w:val="clear" w:color="auto" w:fill="auto"/>
            <w:vAlign w:val="center"/>
          </w:tcPr>
          <w:p w14:paraId="293C316B" w14:textId="77777777" w:rsidR="00CC0714" w:rsidRPr="005C01F1" w:rsidRDefault="00CC0714" w:rsidP="009110BE">
            <w:pPr>
              <w:pStyle w:val="MediumGrid21"/>
              <w:spacing w:after="80" w:line="276" w:lineRule="auto"/>
              <w:rPr>
                <w:rFonts w:ascii="Times New Roman" w:hAnsi="Times New Roman"/>
                <w:lang w:val="en-US"/>
              </w:rPr>
            </w:pPr>
            <w:r w:rsidRPr="005C01F1">
              <w:rPr>
                <w:rFonts w:ascii="Times New Roman" w:eastAsia="Times New Roman" w:hAnsi="Times New Roman"/>
                <w:lang w:val="en-US"/>
              </w:rPr>
              <w:t>Results follow-up model for the interaction between time-ambiguity and delay</w:t>
            </w:r>
          </w:p>
        </w:tc>
      </w:tr>
      <w:tr w:rsidR="00CC0714" w:rsidRPr="005C01F1" w14:paraId="6882BB5F" w14:textId="77777777" w:rsidTr="00771CB2">
        <w:tc>
          <w:tcPr>
            <w:tcW w:w="1452" w:type="dxa"/>
            <w:shd w:val="clear" w:color="auto" w:fill="auto"/>
            <w:vAlign w:val="center"/>
          </w:tcPr>
          <w:p w14:paraId="1DB2EA04" w14:textId="77777777" w:rsidR="00CC0714" w:rsidRPr="005C01F1" w:rsidRDefault="00CC0714" w:rsidP="009110BE">
            <w:pPr>
              <w:pStyle w:val="MediumGrid21"/>
              <w:spacing w:after="80" w:line="276" w:lineRule="auto"/>
              <w:rPr>
                <w:rFonts w:ascii="Times New Roman" w:hAnsi="Times New Roman"/>
                <w:lang w:val="en-US"/>
              </w:rPr>
            </w:pPr>
            <w:r w:rsidRPr="005C01F1">
              <w:rPr>
                <w:rFonts w:ascii="Times New Roman" w:eastAsia="Times New Roman" w:hAnsi="Times New Roman"/>
              </w:rPr>
              <w:t>Table G</w:t>
            </w:r>
          </w:p>
        </w:tc>
        <w:tc>
          <w:tcPr>
            <w:tcW w:w="8041" w:type="dxa"/>
            <w:shd w:val="clear" w:color="auto" w:fill="auto"/>
            <w:vAlign w:val="center"/>
          </w:tcPr>
          <w:p w14:paraId="73C85C1D" w14:textId="77777777" w:rsidR="00CC0714" w:rsidRPr="005C01F1" w:rsidRDefault="00CC0714" w:rsidP="009110BE">
            <w:pPr>
              <w:pStyle w:val="MediumGrid21"/>
              <w:spacing w:after="80" w:line="276" w:lineRule="auto"/>
              <w:rPr>
                <w:rFonts w:ascii="Times New Roman" w:hAnsi="Times New Roman"/>
                <w:lang w:val="en-US"/>
              </w:rPr>
            </w:pPr>
            <w:r w:rsidRPr="005C01F1">
              <w:rPr>
                <w:rFonts w:ascii="Times New Roman" w:eastAsia="Times New Roman" w:hAnsi="Times New Roman"/>
                <w:lang w:val="en-US"/>
              </w:rPr>
              <w:t>Results follow-up model for the interaction between time-ambiguity and amount</w:t>
            </w:r>
          </w:p>
        </w:tc>
      </w:tr>
      <w:tr w:rsidR="00CC0714" w:rsidRPr="005C01F1" w14:paraId="4E7F65E0" w14:textId="77777777" w:rsidTr="00771CB2">
        <w:tc>
          <w:tcPr>
            <w:tcW w:w="1452" w:type="dxa"/>
            <w:shd w:val="clear" w:color="auto" w:fill="auto"/>
            <w:vAlign w:val="center"/>
          </w:tcPr>
          <w:p w14:paraId="7A5B08A5" w14:textId="77777777" w:rsidR="00CC0714" w:rsidRPr="005C01F1" w:rsidRDefault="00CC0714" w:rsidP="009110BE">
            <w:pPr>
              <w:pStyle w:val="MediumGrid21"/>
              <w:spacing w:after="80" w:line="276" w:lineRule="auto"/>
              <w:rPr>
                <w:rFonts w:ascii="Times New Roman" w:hAnsi="Times New Roman"/>
                <w:lang w:val="en-US"/>
              </w:rPr>
            </w:pPr>
            <w:r w:rsidRPr="005C01F1">
              <w:rPr>
                <w:rFonts w:ascii="Times New Roman" w:eastAsia="Times New Roman" w:hAnsi="Times New Roman"/>
              </w:rPr>
              <w:t>Table H</w:t>
            </w:r>
          </w:p>
        </w:tc>
        <w:tc>
          <w:tcPr>
            <w:tcW w:w="8041" w:type="dxa"/>
            <w:shd w:val="clear" w:color="auto" w:fill="auto"/>
            <w:vAlign w:val="center"/>
          </w:tcPr>
          <w:p w14:paraId="116799AE" w14:textId="77777777" w:rsidR="00CC0714" w:rsidRPr="005C01F1" w:rsidRDefault="00CC0714" w:rsidP="009110BE">
            <w:pPr>
              <w:pStyle w:val="MediumGrid21"/>
              <w:spacing w:after="80" w:line="276" w:lineRule="auto"/>
              <w:rPr>
                <w:rFonts w:ascii="Times New Roman" w:hAnsi="Times New Roman"/>
                <w:lang w:val="en-US"/>
              </w:rPr>
            </w:pPr>
            <w:r w:rsidRPr="005C01F1">
              <w:rPr>
                <w:rFonts w:ascii="Times New Roman" w:eastAsia="Times New Roman" w:hAnsi="Times New Roman"/>
                <w:lang w:val="en-US"/>
              </w:rPr>
              <w:t>Results follow-up model for the 3-way interaction between time-ambiguity, delay, and amount</w:t>
            </w:r>
          </w:p>
        </w:tc>
      </w:tr>
      <w:tr w:rsidR="00CC0714" w:rsidRPr="005C01F1" w14:paraId="70E6219C" w14:textId="77777777" w:rsidTr="00771CB2">
        <w:tc>
          <w:tcPr>
            <w:tcW w:w="1452" w:type="dxa"/>
            <w:shd w:val="clear" w:color="auto" w:fill="auto"/>
            <w:vAlign w:val="center"/>
          </w:tcPr>
          <w:p w14:paraId="08742F06" w14:textId="77777777" w:rsidR="00CC0714" w:rsidRPr="005C01F1" w:rsidRDefault="00CC0714" w:rsidP="009110BE">
            <w:pPr>
              <w:pStyle w:val="MediumGrid21"/>
              <w:spacing w:after="80" w:line="276" w:lineRule="auto"/>
              <w:rPr>
                <w:rFonts w:ascii="Times New Roman" w:hAnsi="Times New Roman"/>
                <w:lang w:val="en-US"/>
              </w:rPr>
            </w:pPr>
            <w:r w:rsidRPr="005C01F1">
              <w:rPr>
                <w:rFonts w:ascii="Times New Roman" w:eastAsia="Times New Roman" w:hAnsi="Times New Roman"/>
              </w:rPr>
              <w:t>Table I</w:t>
            </w:r>
          </w:p>
        </w:tc>
        <w:tc>
          <w:tcPr>
            <w:tcW w:w="8041" w:type="dxa"/>
            <w:shd w:val="clear" w:color="auto" w:fill="auto"/>
            <w:vAlign w:val="center"/>
          </w:tcPr>
          <w:p w14:paraId="6C3CBB30" w14:textId="77777777" w:rsidR="00CC0714" w:rsidRPr="005C01F1" w:rsidRDefault="00CC0714" w:rsidP="009110BE">
            <w:pPr>
              <w:pStyle w:val="MediumGrid21"/>
              <w:spacing w:after="80" w:line="276" w:lineRule="auto"/>
              <w:rPr>
                <w:rFonts w:ascii="Times New Roman" w:hAnsi="Times New Roman"/>
                <w:lang w:val="en-US"/>
              </w:rPr>
            </w:pPr>
            <w:r w:rsidRPr="005C01F1">
              <w:rPr>
                <w:rFonts w:ascii="Times New Roman" w:eastAsia="Times New Roman" w:hAnsi="Times New Roman"/>
                <w:lang w:val="en-US"/>
              </w:rPr>
              <w:t>Results follow-up model for interaction between display and amount</w:t>
            </w:r>
          </w:p>
        </w:tc>
      </w:tr>
      <w:tr w:rsidR="00CC0714" w:rsidRPr="005C01F1" w14:paraId="163AF150" w14:textId="77777777" w:rsidTr="00771CB2">
        <w:tc>
          <w:tcPr>
            <w:tcW w:w="1452" w:type="dxa"/>
            <w:shd w:val="clear" w:color="auto" w:fill="auto"/>
            <w:vAlign w:val="center"/>
          </w:tcPr>
          <w:p w14:paraId="47A46392" w14:textId="77777777" w:rsidR="00CC0714" w:rsidRPr="005C01F1" w:rsidRDefault="00CC0714" w:rsidP="009110BE">
            <w:pPr>
              <w:pStyle w:val="MediumGrid21"/>
              <w:spacing w:after="80" w:line="276" w:lineRule="auto"/>
              <w:rPr>
                <w:rFonts w:ascii="Times New Roman" w:hAnsi="Times New Roman"/>
                <w:lang w:val="en-US"/>
              </w:rPr>
            </w:pPr>
            <w:r w:rsidRPr="005C01F1">
              <w:rPr>
                <w:rFonts w:ascii="Times New Roman" w:eastAsia="Times New Roman" w:hAnsi="Times New Roman"/>
              </w:rPr>
              <w:t>Table J</w:t>
            </w:r>
          </w:p>
        </w:tc>
        <w:tc>
          <w:tcPr>
            <w:tcW w:w="8041" w:type="dxa"/>
            <w:shd w:val="clear" w:color="auto" w:fill="auto"/>
            <w:vAlign w:val="center"/>
          </w:tcPr>
          <w:p w14:paraId="088CA24C" w14:textId="77777777" w:rsidR="00CC0714" w:rsidRPr="005C01F1" w:rsidRDefault="00CC0714" w:rsidP="009110BE">
            <w:pPr>
              <w:pStyle w:val="MediumGrid21"/>
              <w:spacing w:after="80" w:line="276" w:lineRule="auto"/>
              <w:rPr>
                <w:rFonts w:ascii="Times New Roman" w:hAnsi="Times New Roman"/>
                <w:lang w:val="en-US"/>
              </w:rPr>
            </w:pPr>
            <w:r w:rsidRPr="005C01F1">
              <w:rPr>
                <w:rFonts w:ascii="Times New Roman" w:eastAsia="Times New Roman" w:hAnsi="Times New Roman"/>
                <w:lang w:val="en-US"/>
              </w:rPr>
              <w:t>Results follow-up model for interaction between display and delay</w:t>
            </w:r>
          </w:p>
        </w:tc>
      </w:tr>
      <w:tr w:rsidR="00CC0714" w:rsidRPr="005C01F1" w14:paraId="18B411A4" w14:textId="77777777" w:rsidTr="00771CB2">
        <w:tc>
          <w:tcPr>
            <w:tcW w:w="1452" w:type="dxa"/>
            <w:shd w:val="clear" w:color="auto" w:fill="auto"/>
            <w:vAlign w:val="center"/>
          </w:tcPr>
          <w:p w14:paraId="6E484A46" w14:textId="77777777" w:rsidR="00CC0714" w:rsidRPr="005C01F1" w:rsidRDefault="00CC0714" w:rsidP="009110BE">
            <w:pPr>
              <w:pStyle w:val="MediumGrid21"/>
              <w:spacing w:after="80" w:line="276" w:lineRule="auto"/>
              <w:rPr>
                <w:rFonts w:ascii="Times New Roman" w:hAnsi="Times New Roman"/>
                <w:lang w:val="en-US"/>
              </w:rPr>
            </w:pPr>
            <w:r w:rsidRPr="005C01F1">
              <w:rPr>
                <w:rFonts w:ascii="Times New Roman" w:eastAsia="Times New Roman" w:hAnsi="Times New Roman"/>
              </w:rPr>
              <w:t>Appendix C</w:t>
            </w:r>
          </w:p>
        </w:tc>
        <w:tc>
          <w:tcPr>
            <w:tcW w:w="8041" w:type="dxa"/>
            <w:shd w:val="clear" w:color="auto" w:fill="auto"/>
            <w:vAlign w:val="center"/>
          </w:tcPr>
          <w:p w14:paraId="665652D1" w14:textId="77777777" w:rsidR="00CC0714" w:rsidRPr="005C01F1" w:rsidRDefault="00CC0714" w:rsidP="009110BE">
            <w:pPr>
              <w:pStyle w:val="MediumGrid21"/>
              <w:spacing w:after="80" w:line="276" w:lineRule="auto"/>
              <w:rPr>
                <w:rFonts w:ascii="Times New Roman" w:hAnsi="Times New Roman"/>
                <w:lang w:val="en-US"/>
              </w:rPr>
            </w:pPr>
            <w:r w:rsidRPr="005C01F1">
              <w:rPr>
                <w:rFonts w:ascii="Times New Roman" w:eastAsia="Times New Roman" w:hAnsi="Times New Roman"/>
                <w:lang w:val="en-US"/>
              </w:rPr>
              <w:t>Details of the interaction effects between display and time-ambiguity</w:t>
            </w:r>
          </w:p>
        </w:tc>
      </w:tr>
      <w:tr w:rsidR="00A728EC" w:rsidRPr="005C01F1" w14:paraId="7522B3DB" w14:textId="77777777" w:rsidTr="00771CB2">
        <w:tc>
          <w:tcPr>
            <w:tcW w:w="1452" w:type="dxa"/>
            <w:shd w:val="clear" w:color="auto" w:fill="auto"/>
            <w:vAlign w:val="center"/>
          </w:tcPr>
          <w:p w14:paraId="4F1581C4" w14:textId="77777777" w:rsidR="00A728EC" w:rsidRPr="005C01F1" w:rsidRDefault="00A728EC" w:rsidP="009110BE">
            <w:pPr>
              <w:pStyle w:val="MediumGrid21"/>
              <w:spacing w:after="80" w:line="276" w:lineRule="auto"/>
              <w:rPr>
                <w:rFonts w:ascii="Times New Roman" w:eastAsia="Times New Roman" w:hAnsi="Times New Roman"/>
              </w:rPr>
            </w:pPr>
            <w:r w:rsidRPr="005C01F1">
              <w:rPr>
                <w:rFonts w:ascii="Times New Roman" w:eastAsia="Times New Roman" w:hAnsi="Times New Roman"/>
              </w:rPr>
              <w:t>Table K</w:t>
            </w:r>
          </w:p>
        </w:tc>
        <w:tc>
          <w:tcPr>
            <w:tcW w:w="8041" w:type="dxa"/>
            <w:shd w:val="clear" w:color="auto" w:fill="auto"/>
            <w:vAlign w:val="center"/>
          </w:tcPr>
          <w:p w14:paraId="07201718" w14:textId="77777777" w:rsidR="00A728EC" w:rsidRPr="005C01F1" w:rsidRDefault="00A728EC" w:rsidP="009110BE">
            <w:pPr>
              <w:pStyle w:val="MediumGrid21"/>
              <w:spacing w:after="80" w:line="276" w:lineRule="auto"/>
              <w:rPr>
                <w:rFonts w:ascii="Times New Roman" w:eastAsia="Times New Roman" w:hAnsi="Times New Roman"/>
                <w:lang w:val="en-US"/>
              </w:rPr>
            </w:pPr>
            <w:r w:rsidRPr="005C01F1">
              <w:rPr>
                <w:rFonts w:ascii="Times New Roman" w:eastAsia="Times New Roman" w:hAnsi="Times New Roman"/>
                <w:lang w:val="en-US"/>
              </w:rPr>
              <w:t>Results follow-up model for the 3-way interaction between display, time-ambiguity, and delay</w:t>
            </w:r>
          </w:p>
        </w:tc>
      </w:tr>
      <w:tr w:rsidR="00A728EC" w:rsidRPr="005C01F1" w14:paraId="061361B8" w14:textId="77777777" w:rsidTr="00771CB2">
        <w:tc>
          <w:tcPr>
            <w:tcW w:w="1452" w:type="dxa"/>
            <w:shd w:val="clear" w:color="auto" w:fill="auto"/>
            <w:vAlign w:val="center"/>
          </w:tcPr>
          <w:p w14:paraId="4F5AC4FB" w14:textId="77777777" w:rsidR="00A728EC" w:rsidRPr="005C01F1" w:rsidRDefault="00A728EC" w:rsidP="009110BE">
            <w:pPr>
              <w:pStyle w:val="MediumGrid21"/>
              <w:spacing w:after="80" w:line="276" w:lineRule="auto"/>
              <w:rPr>
                <w:rFonts w:ascii="Times New Roman" w:eastAsia="Times New Roman" w:hAnsi="Times New Roman"/>
              </w:rPr>
            </w:pPr>
            <w:r w:rsidRPr="005C01F1">
              <w:rPr>
                <w:rFonts w:ascii="Times New Roman" w:eastAsia="Times New Roman" w:hAnsi="Times New Roman"/>
              </w:rPr>
              <w:t>Table L</w:t>
            </w:r>
          </w:p>
        </w:tc>
        <w:tc>
          <w:tcPr>
            <w:tcW w:w="8041" w:type="dxa"/>
            <w:shd w:val="clear" w:color="auto" w:fill="auto"/>
            <w:vAlign w:val="center"/>
          </w:tcPr>
          <w:p w14:paraId="6843A4BA" w14:textId="77777777" w:rsidR="00A728EC" w:rsidRPr="005C01F1" w:rsidRDefault="00A728EC" w:rsidP="009110BE">
            <w:pPr>
              <w:pStyle w:val="MediumGrid21"/>
              <w:spacing w:after="80" w:line="276" w:lineRule="auto"/>
              <w:rPr>
                <w:rFonts w:ascii="Times New Roman" w:eastAsia="Times New Roman" w:hAnsi="Times New Roman"/>
                <w:lang w:val="en-US"/>
              </w:rPr>
            </w:pPr>
            <w:r w:rsidRPr="005C01F1">
              <w:rPr>
                <w:rFonts w:ascii="Times New Roman" w:eastAsia="Times New Roman" w:hAnsi="Times New Roman"/>
                <w:lang w:val="en-US"/>
              </w:rPr>
              <w:t>Results follow-up model for the 4-way interaction between display, time-ambiguity, delay, and amount</w:t>
            </w:r>
          </w:p>
        </w:tc>
      </w:tr>
      <w:tr w:rsidR="00A728EC" w:rsidRPr="005C01F1" w14:paraId="405BAD9A" w14:textId="77777777" w:rsidTr="00771CB2">
        <w:tc>
          <w:tcPr>
            <w:tcW w:w="1452" w:type="dxa"/>
            <w:shd w:val="clear" w:color="auto" w:fill="auto"/>
            <w:vAlign w:val="center"/>
          </w:tcPr>
          <w:p w14:paraId="309883C5" w14:textId="77777777" w:rsidR="00A728EC" w:rsidRPr="005C01F1" w:rsidRDefault="00A728EC" w:rsidP="009110BE">
            <w:pPr>
              <w:pStyle w:val="MediumGrid21"/>
              <w:spacing w:after="80" w:line="276" w:lineRule="auto"/>
              <w:rPr>
                <w:rFonts w:ascii="Times New Roman" w:eastAsia="Times New Roman" w:hAnsi="Times New Roman"/>
              </w:rPr>
            </w:pPr>
            <w:r w:rsidRPr="005C01F1">
              <w:rPr>
                <w:rFonts w:ascii="Times New Roman" w:eastAsia="Times New Roman" w:hAnsi="Times New Roman"/>
              </w:rPr>
              <w:t xml:space="preserve">Table M </w:t>
            </w:r>
          </w:p>
        </w:tc>
        <w:tc>
          <w:tcPr>
            <w:tcW w:w="8041" w:type="dxa"/>
            <w:shd w:val="clear" w:color="auto" w:fill="auto"/>
            <w:vAlign w:val="center"/>
          </w:tcPr>
          <w:p w14:paraId="6603F1AF" w14:textId="77777777" w:rsidR="00A728EC" w:rsidRPr="005C01F1" w:rsidRDefault="00A728EC" w:rsidP="009110BE">
            <w:pPr>
              <w:pStyle w:val="MediumGrid21"/>
              <w:spacing w:after="80" w:line="276" w:lineRule="auto"/>
              <w:rPr>
                <w:rFonts w:ascii="Times New Roman" w:eastAsia="Times New Roman" w:hAnsi="Times New Roman"/>
                <w:lang w:val="en-US"/>
              </w:rPr>
            </w:pPr>
            <w:r w:rsidRPr="005C01F1">
              <w:rPr>
                <w:rFonts w:ascii="Times New Roman" w:eastAsia="Times New Roman" w:hAnsi="Times New Roman"/>
                <w:lang w:val="en-US"/>
              </w:rPr>
              <w:t>Proportion of LL choices per delay midpoint, time-ambiguity level, amount, and display version in the combined sample (</w:t>
            </w:r>
            <w:r w:rsidRPr="005C01F1">
              <w:rPr>
                <w:rFonts w:ascii="Times New Roman" w:eastAsia="Times New Roman" w:hAnsi="Times New Roman"/>
                <w:i/>
                <w:iCs/>
                <w:lang w:val="en-US"/>
              </w:rPr>
              <w:t>N</w:t>
            </w:r>
            <w:r w:rsidRPr="005C01F1">
              <w:rPr>
                <w:rFonts w:ascii="Times New Roman" w:eastAsia="Times New Roman" w:hAnsi="Times New Roman"/>
                <w:lang w:val="en-US"/>
              </w:rPr>
              <w:t xml:space="preserve">=194) </w:t>
            </w:r>
          </w:p>
        </w:tc>
      </w:tr>
      <w:tr w:rsidR="00CC0714" w:rsidRPr="005C01F1" w14:paraId="211F515C" w14:textId="77777777" w:rsidTr="00771CB2">
        <w:tc>
          <w:tcPr>
            <w:tcW w:w="1452" w:type="dxa"/>
            <w:shd w:val="clear" w:color="auto" w:fill="auto"/>
            <w:vAlign w:val="center"/>
          </w:tcPr>
          <w:p w14:paraId="181FBD6C" w14:textId="77777777" w:rsidR="00CC0714" w:rsidRPr="005C01F1" w:rsidRDefault="00CC0714" w:rsidP="009110BE">
            <w:pPr>
              <w:pStyle w:val="MediumGrid21"/>
              <w:spacing w:after="80" w:line="276" w:lineRule="auto"/>
              <w:rPr>
                <w:rFonts w:ascii="Times New Roman" w:eastAsia="Times New Roman" w:hAnsi="Times New Roman"/>
              </w:rPr>
            </w:pPr>
            <w:r w:rsidRPr="005C01F1">
              <w:rPr>
                <w:rFonts w:ascii="Times New Roman" w:eastAsia="Times New Roman" w:hAnsi="Times New Roman"/>
              </w:rPr>
              <w:lastRenderedPageBreak/>
              <w:t>Appendix D</w:t>
            </w:r>
          </w:p>
        </w:tc>
        <w:tc>
          <w:tcPr>
            <w:tcW w:w="8041" w:type="dxa"/>
            <w:shd w:val="clear" w:color="auto" w:fill="auto"/>
            <w:vAlign w:val="center"/>
          </w:tcPr>
          <w:p w14:paraId="14B28EDC" w14:textId="77777777" w:rsidR="00CC0714" w:rsidRPr="005C01F1" w:rsidRDefault="00CC0714" w:rsidP="009110BE">
            <w:pPr>
              <w:pStyle w:val="MediumGrid21"/>
              <w:spacing w:after="80" w:line="276" w:lineRule="auto"/>
              <w:rPr>
                <w:rFonts w:ascii="Times New Roman" w:eastAsia="Times New Roman" w:hAnsi="Times New Roman"/>
                <w:lang w:val="en-US"/>
              </w:rPr>
            </w:pPr>
            <w:r w:rsidRPr="005C01F1">
              <w:rPr>
                <w:rFonts w:ascii="Times New Roman" w:eastAsia="Times New Roman" w:hAnsi="Times New Roman"/>
                <w:lang w:val="en-US"/>
              </w:rPr>
              <w:t>Details of follow-up models for the possible today-delivery model</w:t>
            </w:r>
          </w:p>
        </w:tc>
      </w:tr>
      <w:tr w:rsidR="00CC0714" w:rsidRPr="005C01F1" w14:paraId="5471EDC8" w14:textId="77777777" w:rsidTr="00771CB2">
        <w:tc>
          <w:tcPr>
            <w:tcW w:w="1452" w:type="dxa"/>
            <w:shd w:val="clear" w:color="auto" w:fill="auto"/>
            <w:vAlign w:val="center"/>
          </w:tcPr>
          <w:p w14:paraId="4980FC2E" w14:textId="77777777" w:rsidR="00CC0714" w:rsidRPr="005C01F1" w:rsidRDefault="009A0180" w:rsidP="009110BE">
            <w:pPr>
              <w:pStyle w:val="MediumGrid21"/>
              <w:spacing w:after="80" w:line="276" w:lineRule="auto"/>
              <w:rPr>
                <w:rFonts w:ascii="Times New Roman" w:eastAsia="Times New Roman" w:hAnsi="Times New Roman"/>
              </w:rPr>
            </w:pPr>
            <w:r w:rsidRPr="005C01F1">
              <w:rPr>
                <w:rFonts w:ascii="Times New Roman" w:eastAsia="Times New Roman" w:hAnsi="Times New Roman"/>
                <w:lang w:eastAsia="nl-NL"/>
              </w:rPr>
              <w:t>Table N</w:t>
            </w:r>
          </w:p>
        </w:tc>
        <w:tc>
          <w:tcPr>
            <w:tcW w:w="8041" w:type="dxa"/>
            <w:shd w:val="clear" w:color="auto" w:fill="auto"/>
            <w:vAlign w:val="center"/>
          </w:tcPr>
          <w:p w14:paraId="74574EAB" w14:textId="77777777" w:rsidR="00CC0714" w:rsidRPr="005C01F1" w:rsidRDefault="00CC0714" w:rsidP="009110BE">
            <w:pPr>
              <w:pStyle w:val="MediumGrid21"/>
              <w:spacing w:after="80" w:line="276" w:lineRule="auto"/>
              <w:rPr>
                <w:rFonts w:ascii="Times New Roman" w:eastAsia="Times New Roman" w:hAnsi="Times New Roman"/>
                <w:lang w:val="en-US"/>
              </w:rPr>
            </w:pPr>
            <w:r w:rsidRPr="005C01F1">
              <w:rPr>
                <w:rFonts w:ascii="Times New Roman" w:eastAsia="Times New Roman" w:hAnsi="Times New Roman"/>
                <w:lang w:val="en-US" w:eastAsia="nl-NL"/>
              </w:rPr>
              <w:t xml:space="preserve">Overview of the included </w:t>
            </w:r>
            <w:r w:rsidRPr="005C01F1">
              <w:rPr>
                <w:rFonts w:ascii="Times New Roman" w:hAnsi="Times New Roman"/>
                <w:lang w:val="en-US"/>
              </w:rPr>
              <w:t>trials in Restricted Dataset 2, to test the Possible-Today Delivery (PTD) hypothesis in an alternative way (i.e., follow-up model 1)</w:t>
            </w:r>
          </w:p>
        </w:tc>
      </w:tr>
      <w:tr w:rsidR="00CC0714" w:rsidRPr="005C01F1" w14:paraId="658B95FF" w14:textId="77777777" w:rsidTr="00771CB2">
        <w:tc>
          <w:tcPr>
            <w:tcW w:w="1452" w:type="dxa"/>
            <w:shd w:val="clear" w:color="auto" w:fill="auto"/>
            <w:vAlign w:val="center"/>
          </w:tcPr>
          <w:p w14:paraId="31BBEEA5" w14:textId="77777777" w:rsidR="00CC0714" w:rsidRPr="005C01F1" w:rsidRDefault="00CC0714" w:rsidP="009110BE">
            <w:pPr>
              <w:pStyle w:val="MediumGrid21"/>
              <w:spacing w:after="80" w:line="276" w:lineRule="auto"/>
              <w:rPr>
                <w:rFonts w:ascii="Times New Roman" w:eastAsia="Times New Roman" w:hAnsi="Times New Roman"/>
                <w:lang w:eastAsia="nl-NL"/>
              </w:rPr>
            </w:pPr>
            <w:r w:rsidRPr="005C01F1">
              <w:rPr>
                <w:rFonts w:ascii="Times New Roman" w:eastAsia="Times New Roman" w:hAnsi="Times New Roman"/>
                <w:lang w:eastAsia="nl-NL"/>
              </w:rPr>
              <w:t>Appendix E</w:t>
            </w:r>
          </w:p>
        </w:tc>
        <w:tc>
          <w:tcPr>
            <w:tcW w:w="8041" w:type="dxa"/>
            <w:shd w:val="clear" w:color="auto" w:fill="auto"/>
            <w:vAlign w:val="center"/>
          </w:tcPr>
          <w:p w14:paraId="11BEF361" w14:textId="77777777" w:rsidR="00CC0714" w:rsidRPr="005C01F1" w:rsidRDefault="00CC0714" w:rsidP="009110BE">
            <w:pPr>
              <w:pStyle w:val="MediumGrid21"/>
              <w:spacing w:after="80" w:line="276" w:lineRule="auto"/>
              <w:rPr>
                <w:rFonts w:ascii="Times New Roman" w:eastAsia="Times New Roman" w:hAnsi="Times New Roman"/>
                <w:lang w:val="en-US" w:eastAsia="nl-NL"/>
              </w:rPr>
            </w:pPr>
            <w:r w:rsidRPr="005C01F1">
              <w:rPr>
                <w:rFonts w:ascii="Times New Roman" w:eastAsia="Times New Roman" w:hAnsi="Times New Roman"/>
                <w:lang w:val="en-US" w:eastAsia="nl-NL"/>
              </w:rPr>
              <w:t xml:space="preserve">Overview of the 7 items used in Study 3  </w:t>
            </w:r>
          </w:p>
        </w:tc>
      </w:tr>
      <w:tr w:rsidR="007F6A05" w:rsidRPr="005C01F1" w14:paraId="195F37A7" w14:textId="77777777" w:rsidTr="00771CB2">
        <w:tc>
          <w:tcPr>
            <w:tcW w:w="1452" w:type="dxa"/>
            <w:shd w:val="clear" w:color="auto" w:fill="auto"/>
            <w:vAlign w:val="center"/>
          </w:tcPr>
          <w:p w14:paraId="37063599" w14:textId="77777777" w:rsidR="007F6A05" w:rsidRPr="005C01F1" w:rsidRDefault="009A0180" w:rsidP="009110BE">
            <w:pPr>
              <w:pStyle w:val="MediumGrid21"/>
              <w:spacing w:after="80" w:line="276" w:lineRule="auto"/>
              <w:rPr>
                <w:rFonts w:ascii="Times New Roman" w:eastAsia="Times New Roman" w:hAnsi="Times New Roman"/>
                <w:lang w:eastAsia="nl-NL"/>
              </w:rPr>
            </w:pPr>
            <w:r w:rsidRPr="005C01F1">
              <w:rPr>
                <w:rFonts w:ascii="Times New Roman" w:eastAsia="Times New Roman" w:hAnsi="Times New Roman"/>
                <w:lang w:eastAsia="nl-NL"/>
              </w:rPr>
              <w:t>Table O</w:t>
            </w:r>
          </w:p>
        </w:tc>
        <w:tc>
          <w:tcPr>
            <w:tcW w:w="8041" w:type="dxa"/>
            <w:shd w:val="clear" w:color="auto" w:fill="auto"/>
            <w:vAlign w:val="center"/>
          </w:tcPr>
          <w:p w14:paraId="0442FFE2" w14:textId="77777777" w:rsidR="007F6A05" w:rsidRPr="005C01F1" w:rsidRDefault="007F6A05" w:rsidP="009110BE">
            <w:pPr>
              <w:pStyle w:val="MediumGrid21"/>
              <w:spacing w:after="80" w:line="276" w:lineRule="auto"/>
              <w:rPr>
                <w:rFonts w:ascii="Times New Roman" w:eastAsia="Times New Roman" w:hAnsi="Times New Roman"/>
                <w:lang w:val="en-US" w:eastAsia="nl-NL"/>
              </w:rPr>
            </w:pPr>
            <w:r w:rsidRPr="005C01F1">
              <w:rPr>
                <w:rFonts w:ascii="Times New Roman" w:eastAsia="Times New Roman" w:hAnsi="Times New Roman"/>
                <w:lang w:val="en-US" w:eastAsia="nl-NL"/>
              </w:rPr>
              <w:t>Descriptive statistics of the 7 items used in Study 3 (</w:t>
            </w:r>
            <w:r w:rsidRPr="005C01F1">
              <w:rPr>
                <w:rFonts w:ascii="Times New Roman" w:eastAsia="Times New Roman" w:hAnsi="Times New Roman"/>
                <w:i/>
                <w:iCs/>
                <w:lang w:val="en-US" w:eastAsia="nl-NL"/>
              </w:rPr>
              <w:t>N</w:t>
            </w:r>
            <w:r w:rsidRPr="005C01F1">
              <w:rPr>
                <w:rFonts w:ascii="Times New Roman" w:eastAsia="Times New Roman" w:hAnsi="Times New Roman"/>
                <w:lang w:val="en-US" w:eastAsia="nl-NL"/>
              </w:rPr>
              <w:t xml:space="preserve">=202)  </w:t>
            </w:r>
          </w:p>
        </w:tc>
      </w:tr>
    </w:tbl>
    <w:p w14:paraId="74E6BE22" w14:textId="77777777" w:rsidR="00CC0714" w:rsidRPr="005C01F1" w:rsidRDefault="00CC0714" w:rsidP="00CC0714">
      <w:pPr>
        <w:widowControl w:val="0"/>
        <w:autoSpaceDE w:val="0"/>
        <w:autoSpaceDN w:val="0"/>
        <w:adjustRightInd w:val="0"/>
        <w:spacing w:line="276" w:lineRule="auto"/>
        <w:rPr>
          <w:rFonts w:eastAsia="Times New Roman"/>
          <w:b/>
          <w:szCs w:val="24"/>
        </w:rPr>
        <w:sectPr w:rsidR="00CC0714" w:rsidRPr="005C01F1" w:rsidSect="00771CB2">
          <w:footerReference w:type="even" r:id="rId7"/>
          <w:footerReference w:type="default" r:id="rId8"/>
          <w:pgSz w:w="11906" w:h="16838" w:code="9"/>
          <w:pgMar w:top="1440" w:right="1440" w:bottom="1440" w:left="1440" w:header="720" w:footer="720" w:gutter="0"/>
          <w:cols w:space="720"/>
          <w:docGrid w:linePitch="360"/>
        </w:sectPr>
      </w:pPr>
    </w:p>
    <w:p w14:paraId="53190E98" w14:textId="77777777" w:rsidR="00CC0714" w:rsidRPr="005C01F1" w:rsidRDefault="00CC0714" w:rsidP="00CC0714">
      <w:pPr>
        <w:widowControl w:val="0"/>
        <w:autoSpaceDE w:val="0"/>
        <w:autoSpaceDN w:val="0"/>
        <w:adjustRightInd w:val="0"/>
        <w:spacing w:line="276" w:lineRule="auto"/>
        <w:rPr>
          <w:rFonts w:eastAsia="Times New Roman"/>
          <w:szCs w:val="24"/>
          <w:lang w:eastAsia="nl-NL"/>
        </w:rPr>
      </w:pPr>
      <w:r w:rsidRPr="005C01F1">
        <w:rPr>
          <w:rFonts w:eastAsia="Times New Roman"/>
          <w:b/>
          <w:szCs w:val="24"/>
        </w:rPr>
        <w:lastRenderedPageBreak/>
        <w:t>Appendix A: More details on hypothesis 5 (H5)</w:t>
      </w:r>
    </w:p>
    <w:p w14:paraId="0351BAF5" w14:textId="77777777" w:rsidR="00CC0714" w:rsidRPr="005C01F1" w:rsidRDefault="00CC0714" w:rsidP="00CC0714">
      <w:pPr>
        <w:spacing w:line="276" w:lineRule="auto"/>
        <w:outlineLvl w:val="3"/>
        <w:rPr>
          <w:szCs w:val="24"/>
        </w:rPr>
      </w:pPr>
      <w:r w:rsidRPr="005C01F1">
        <w:rPr>
          <w:rFonts w:eastAsia="Times New Roman"/>
          <w:shd w:val="clear" w:color="auto" w:fill="FFFFFF"/>
        </w:rPr>
        <w:t xml:space="preserve">In this section, we explain in more detail what our hypotheses for the effects of display type are based on. The main reason to include two display versions was based on results of the study of Ikink, Engelmann, van den Bos, Roelofs, and Figner (2019). </w:t>
      </w:r>
      <w:r w:rsidRPr="005C01F1">
        <w:rPr>
          <w:szCs w:val="24"/>
        </w:rPr>
        <w:t xml:space="preserve">In that study, participants first completed two pre-scanner tasks to establish indifference pairs (based on exact delays), which were then used in the fMRI task with and without time-ambiguous intertemporal choice trials. Interestingly, in the fMRI task participants chose more patiently in the exact intertemporal choice trials than was expected given the estimated indifference pairs. We hypothesized that this increased patience during the fMRI task compared to the pre-scanner tasks could perhaps be caused by a difference in how the trials were presented: The fMRI task had a visuospatial (i.e., timeline) representation format in order to visualize the time-ambiguity (inspired by Tymula et al., 2012), while the pre-scanner tasks used the more typical verbal-numerical (i.e., word) representation format. </w:t>
      </w:r>
    </w:p>
    <w:p w14:paraId="717E0565" w14:textId="77777777" w:rsidR="00CC0714" w:rsidRPr="005C01F1" w:rsidRDefault="00CC0714" w:rsidP="00CC0714">
      <w:pPr>
        <w:spacing w:line="276" w:lineRule="auto"/>
        <w:outlineLvl w:val="3"/>
        <w:rPr>
          <w:szCs w:val="24"/>
        </w:rPr>
      </w:pPr>
      <w:r w:rsidRPr="005C01F1">
        <w:rPr>
          <w:szCs w:val="24"/>
        </w:rPr>
        <w:t xml:space="preserve">An increased level of patience in a </w:t>
      </w:r>
      <w:r w:rsidRPr="005C01F1">
        <w:rPr>
          <w:rFonts w:eastAsia="Times New Roman"/>
          <w:bCs/>
          <w:szCs w:val="24"/>
        </w:rPr>
        <w:t>t</w:t>
      </w:r>
      <w:r w:rsidRPr="005C01F1">
        <w:rPr>
          <w:szCs w:val="24"/>
        </w:rPr>
        <w:t xml:space="preserve">imeline compared to a word display could be due to several reasons. First, timelines may lead to an anchoring bias. I.e., the maximum delay could become the reference point against which all other (shorter) delays are evaluated, which might therefore appear to be relatively short (Furnham &amp; Boo, 2011). After all, the maximum delay is always visible when a timeline display is used, whereas this is not the case in a word display (even though all participants were reminded before the task started what the maximum delay in the task was). Secondly, the visual representation of an SS and/or LL option on a timeline may make delayed options more concrete, which in turn could lead to more patient choices. For example, in the date/delay effect, describing delays as more concrete calendar dates instead of their less concrete duration in e.g., days or months also leads to increased patience (Read, Frederick, Orsel, &amp; Rahman, 2005). The increase in concreteness may lead to perceiving a calendar date-delay (or, in our case, a delay as visualized by a timeline) as more near-future and/or result in more episodic future thinking, in turn causing more patient choices (Peters &amp; Büchel, 2009). Lastly, it could be that relatively more attention is given to amount than delay (and/or time-ambiguity) information in a timeline compared to a word display, because in the timeline display the amounts are in somewhat larger font, presented separately from the timeline, and do not need interpretation to understand – unlike the delays and time-ambiguity levels in the timelines (e.g., p. 237, Figure 1 in Ikink et al., 2019 and Fig. 1 in the main text of the current paper). Thus, amounts may stand out more in a timeline display compared to a word display, and as such receive more attention, potentially leading to more patient choices. </w:t>
      </w:r>
    </w:p>
    <w:p w14:paraId="0AA1DCF9" w14:textId="77777777" w:rsidR="00CC0714" w:rsidRPr="005C01F1" w:rsidRDefault="00CC0714" w:rsidP="00CC0714">
      <w:pPr>
        <w:spacing w:line="276" w:lineRule="auto"/>
        <w:outlineLvl w:val="3"/>
        <w:rPr>
          <w:szCs w:val="24"/>
        </w:rPr>
        <w:sectPr w:rsidR="00CC0714" w:rsidRPr="005C01F1" w:rsidSect="00771CB2">
          <w:footerReference w:type="even" r:id="rId9"/>
          <w:footerReference w:type="default" r:id="rId10"/>
          <w:pgSz w:w="11906" w:h="16838" w:code="9"/>
          <w:pgMar w:top="1440" w:right="1440" w:bottom="1440" w:left="1440" w:header="720" w:footer="720" w:gutter="0"/>
          <w:cols w:space="720"/>
          <w:docGrid w:linePitch="360"/>
        </w:sectPr>
      </w:pPr>
      <w:r w:rsidRPr="005C01F1">
        <w:rPr>
          <w:szCs w:val="24"/>
        </w:rPr>
        <w:t xml:space="preserve">Thus, to test the hypothesis that a timeline display would overall lead to more LL choices compared to using a word display, we included two display versions of the task: one using a verbal-numerical display (which we call the word version), the other using a visuospatial display (which we call the timeline version; see also Fig. 1). Furthermore, in Ikink et al. (2019) only timelines were used in the intertemporal choice task including time-ambiguity, but we thought it would also be interesting to investigate whether </w:t>
      </w:r>
      <w:r w:rsidRPr="005C01F1">
        <w:rPr>
          <w:i/>
          <w:szCs w:val="24"/>
        </w:rPr>
        <w:t>time-ambiguity</w:t>
      </w:r>
      <w:r w:rsidRPr="005C01F1">
        <w:rPr>
          <w:szCs w:val="24"/>
        </w:rPr>
        <w:t xml:space="preserve"> effects might also differ between a word versus timeline display. After all, displaying time-</w:t>
      </w:r>
      <w:r w:rsidRPr="005C01F1">
        <w:rPr>
          <w:szCs w:val="24"/>
        </w:rPr>
        <w:lastRenderedPageBreak/>
        <w:t xml:space="preserve">ambiguity on a timeline might not only make the delays, but also the time-ambiguity ranges more salient and/or concrete, thereby possibly increasing the hypothesized time-ambiguity effects. </w:t>
      </w:r>
    </w:p>
    <w:p w14:paraId="7EA6E870" w14:textId="77777777" w:rsidR="00CC0714" w:rsidRPr="005C01F1" w:rsidRDefault="00CC0714" w:rsidP="00CC0714">
      <w:pPr>
        <w:spacing w:line="276" w:lineRule="auto"/>
        <w:outlineLvl w:val="3"/>
        <w:rPr>
          <w:rFonts w:eastAsia="Times New Roman"/>
          <w:b/>
          <w:szCs w:val="24"/>
        </w:rPr>
      </w:pPr>
      <w:r w:rsidRPr="005C01F1">
        <w:rPr>
          <w:rFonts w:eastAsia="Times New Roman"/>
          <w:b/>
          <w:szCs w:val="24"/>
        </w:rPr>
        <w:lastRenderedPageBreak/>
        <w:t xml:space="preserve">Appendix B: Computational modeling – methods and results </w:t>
      </w:r>
    </w:p>
    <w:p w14:paraId="6430026D" w14:textId="77777777" w:rsidR="00CC0714" w:rsidRPr="005C01F1" w:rsidRDefault="00CC0714" w:rsidP="00CC0714">
      <w:pPr>
        <w:shd w:val="clear" w:color="auto" w:fill="FFFFFF"/>
        <w:spacing w:line="276" w:lineRule="auto"/>
        <w:outlineLvl w:val="3"/>
        <w:rPr>
          <w:rFonts w:eastAsia="Times New Roman"/>
          <w:szCs w:val="24"/>
        </w:rPr>
      </w:pPr>
      <w:r w:rsidRPr="005C01F1">
        <w:rPr>
          <w:rFonts w:eastAsia="Times New Roman"/>
          <w:szCs w:val="24"/>
        </w:rPr>
        <w:t xml:space="preserve">In an effort to better understand how time-ambiguity might influence subjective value computations, we tested in total 38 different computational choice models. First, we tested all the models previously developed and tested by Ikink et al. (2019) to see if we could replicate their results. As none of these models performed well (i.e., none of these models was able to capture the novel effects observed in the current study), we then explored a small number of new models that at least in principle could have been able to account for the observed time-ambiguity effects in our data. Here, we explain how these models were built up. All their respective formulas can be found in SM-Table A.  </w:t>
      </w:r>
    </w:p>
    <w:p w14:paraId="20DA059D" w14:textId="77777777" w:rsidR="00CC0714" w:rsidRPr="005C01F1" w:rsidRDefault="00CC0714" w:rsidP="00CC0714">
      <w:pPr>
        <w:shd w:val="clear" w:color="auto" w:fill="FFFFFF"/>
        <w:spacing w:line="276" w:lineRule="auto"/>
        <w:outlineLvl w:val="3"/>
        <w:rPr>
          <w:szCs w:val="24"/>
        </w:rPr>
      </w:pPr>
      <w:r w:rsidRPr="005C01F1">
        <w:rPr>
          <w:rFonts w:eastAsia="Times New Roman"/>
          <w:szCs w:val="24"/>
        </w:rPr>
        <w:t xml:space="preserve">To replicate the computational choice models of Ikink et al. (2019), we followed their approach by </w:t>
      </w:r>
      <w:r w:rsidRPr="005C01F1">
        <w:rPr>
          <w:szCs w:val="24"/>
        </w:rPr>
        <w:t xml:space="preserve">building on the </w:t>
      </w:r>
      <w:r w:rsidRPr="005C01F1">
        <w:rPr>
          <w:rFonts w:eastAsia="Times New Roman"/>
          <w:szCs w:val="24"/>
          <w:lang w:eastAsia="nl-NL"/>
        </w:rPr>
        <w:t>standard hyperbolic discounting model (</w:t>
      </w:r>
      <w:r w:rsidRPr="005C01F1">
        <w:rPr>
          <w:szCs w:val="24"/>
        </w:rPr>
        <w:t>Mazur, 1987):</w:t>
      </w:r>
    </w:p>
    <w:p w14:paraId="67160EBB" w14:textId="77777777" w:rsidR="00CC0714" w:rsidRPr="005C01F1" w:rsidRDefault="00CC0714" w:rsidP="00CC0714">
      <w:pPr>
        <w:shd w:val="clear" w:color="auto" w:fill="FFFFFF"/>
        <w:spacing w:line="276" w:lineRule="auto"/>
        <w:outlineLvl w:val="3"/>
        <w:rPr>
          <w:szCs w:val="24"/>
        </w:rPr>
      </w:pPr>
      <m:oMathPara>
        <m:oMathParaPr>
          <m:jc m:val="left"/>
        </m:oMathParaPr>
        <m:oMath>
          <m:r>
            <w:rPr>
              <w:rFonts w:ascii="Cambria Math" w:hAnsi="Cambria Math"/>
              <w:szCs w:val="24"/>
            </w:rPr>
            <m:t>SV=</m:t>
          </m:r>
          <m:f>
            <m:fPr>
              <m:ctrlPr>
                <w:rPr>
                  <w:rFonts w:ascii="Cambria Math" w:hAnsi="Cambria Math"/>
                  <w:i/>
                  <w:szCs w:val="24"/>
                </w:rPr>
              </m:ctrlPr>
            </m:fPr>
            <m:num>
              <m:r>
                <w:rPr>
                  <w:rFonts w:ascii="Cambria Math" w:hAnsi="Cambria Math"/>
                  <w:szCs w:val="24"/>
                </w:rPr>
                <m:t>OV</m:t>
              </m:r>
            </m:num>
            <m:den>
              <m:r>
                <w:rPr>
                  <w:rFonts w:ascii="Cambria Math" w:hAnsi="Cambria Math"/>
                  <w:szCs w:val="24"/>
                </w:rPr>
                <m:t>1+k*D</m:t>
              </m:r>
            </m:den>
          </m:f>
          <m:r>
            <w:rPr>
              <w:rFonts w:ascii="Cambria Math" w:hAnsi="Cambria Math"/>
              <w:szCs w:val="24"/>
            </w:rPr>
            <m:t xml:space="preserve">                                                         </m:t>
          </m:r>
          <m:d>
            <m:dPr>
              <m:ctrlPr>
                <w:rPr>
                  <w:rFonts w:ascii="Cambria Math" w:hAnsi="Cambria Math"/>
                  <w:i/>
                  <w:szCs w:val="24"/>
                </w:rPr>
              </m:ctrlPr>
            </m:dPr>
            <m:e>
              <m:r>
                <w:rPr>
                  <w:rFonts w:ascii="Cambria Math" w:hAnsi="Cambria Math"/>
                  <w:szCs w:val="24"/>
                </w:rPr>
                <m:t>Eq.1</m:t>
              </m:r>
            </m:e>
          </m:d>
        </m:oMath>
      </m:oMathPara>
    </w:p>
    <w:p w14:paraId="54400CB3" w14:textId="77777777" w:rsidR="00CC0714" w:rsidRPr="005C01F1" w:rsidRDefault="00CC0714" w:rsidP="00CC0714">
      <w:pPr>
        <w:spacing w:line="276" w:lineRule="auto"/>
        <w:rPr>
          <w:szCs w:val="24"/>
        </w:rPr>
      </w:pPr>
      <w:r w:rsidRPr="005C01F1">
        <w:rPr>
          <w:szCs w:val="24"/>
        </w:rPr>
        <w:t xml:space="preserve">where </w:t>
      </w:r>
      <w:r w:rsidRPr="005C01F1">
        <w:rPr>
          <w:i/>
          <w:szCs w:val="24"/>
        </w:rPr>
        <w:t>SV</w:t>
      </w:r>
      <w:r w:rsidRPr="005C01F1">
        <w:rPr>
          <w:szCs w:val="24"/>
        </w:rPr>
        <w:t xml:space="preserve"> is the subjective value, </w:t>
      </w:r>
      <w:r w:rsidRPr="005C01F1">
        <w:rPr>
          <w:i/>
          <w:szCs w:val="24"/>
        </w:rPr>
        <w:t>OV</w:t>
      </w:r>
      <w:r w:rsidRPr="005C01F1">
        <w:rPr>
          <w:szCs w:val="24"/>
        </w:rPr>
        <w:t xml:space="preserve"> is the objective monetary amount, </w:t>
      </w:r>
      <w:r w:rsidRPr="005C01F1">
        <w:rPr>
          <w:i/>
          <w:szCs w:val="24"/>
        </w:rPr>
        <w:t xml:space="preserve">k </w:t>
      </w:r>
      <w:r w:rsidRPr="005C01F1">
        <w:rPr>
          <w:szCs w:val="24"/>
        </w:rPr>
        <w:t>is the</w:t>
      </w:r>
      <w:r w:rsidRPr="005C01F1">
        <w:rPr>
          <w:i/>
          <w:szCs w:val="24"/>
        </w:rPr>
        <w:t xml:space="preserve"> </w:t>
      </w:r>
      <w:r w:rsidRPr="005C01F1">
        <w:rPr>
          <w:szCs w:val="24"/>
        </w:rPr>
        <w:t xml:space="preserve">discount rate, and </w:t>
      </w:r>
      <w:r w:rsidRPr="005C01F1">
        <w:rPr>
          <w:i/>
          <w:szCs w:val="24"/>
        </w:rPr>
        <w:t>D</w:t>
      </w:r>
      <w:r w:rsidRPr="005C01F1">
        <w:rPr>
          <w:szCs w:val="24"/>
        </w:rPr>
        <w:t xml:space="preserve"> is the delay. The parameter </w:t>
      </w:r>
      <w:r w:rsidRPr="005C01F1">
        <w:rPr>
          <w:i/>
          <w:szCs w:val="24"/>
        </w:rPr>
        <w:t>k</w:t>
      </w:r>
      <w:r w:rsidRPr="005C01F1">
        <w:rPr>
          <w:szCs w:val="24"/>
        </w:rPr>
        <w:t xml:space="preserve"> quantifies the level of discounting, with </w:t>
      </w:r>
      <w:r w:rsidRPr="005C01F1">
        <w:rPr>
          <w:i/>
          <w:szCs w:val="24"/>
        </w:rPr>
        <w:t>k</w:t>
      </w:r>
      <w:r w:rsidRPr="005C01F1">
        <w:rPr>
          <w:szCs w:val="24"/>
        </w:rPr>
        <w:t xml:space="preserve">=0 indicating no delay discounting and higher values indicating steeper discounting (i.e., impatience). </w:t>
      </w:r>
    </w:p>
    <w:p w14:paraId="38341707" w14:textId="77777777" w:rsidR="00CC0714" w:rsidRPr="005C01F1" w:rsidRDefault="00CC0714" w:rsidP="00CC0714">
      <w:pPr>
        <w:spacing w:line="276" w:lineRule="auto"/>
        <w:rPr>
          <w:szCs w:val="24"/>
        </w:rPr>
      </w:pPr>
      <w:r w:rsidRPr="005C01F1">
        <w:rPr>
          <w:szCs w:val="24"/>
        </w:rPr>
        <w:t xml:space="preserve">Furthermore, unlike Ikink et al. (2019), we also added a probabilistic discounting model (Green, Myerson, &amp; Ostaszewski, 1999) as base model; this model has an additional parameter </w:t>
      </w:r>
      <w:r w:rsidRPr="005C01F1">
        <w:rPr>
          <w:i/>
          <w:szCs w:val="24"/>
        </w:rPr>
        <w:t>s</w:t>
      </w:r>
      <w:r w:rsidRPr="005C01F1">
        <w:rPr>
          <w:szCs w:val="24"/>
        </w:rPr>
        <w:t xml:space="preserve"> to account for nonlinear scaling of amount and delay. Given that we found interactions between time-ambiguity level and amount and delay, we thought this model might provide a good alternative model to build on: </w:t>
      </w:r>
    </w:p>
    <w:p w14:paraId="416445E1" w14:textId="77777777" w:rsidR="00CC0714" w:rsidRPr="005C01F1" w:rsidRDefault="00CC0714" w:rsidP="00CC0714">
      <w:pPr>
        <w:spacing w:line="276" w:lineRule="auto"/>
        <w:rPr>
          <w:szCs w:val="24"/>
        </w:rPr>
      </w:pPr>
      <m:oMathPara>
        <m:oMathParaPr>
          <m:jc m:val="left"/>
        </m:oMathParaPr>
        <m:oMath>
          <m:r>
            <w:rPr>
              <w:rFonts w:ascii="Cambria Math" w:hAnsi="Cambria Math"/>
              <w:szCs w:val="24"/>
            </w:rPr>
            <m:t>SV=</m:t>
          </m:r>
          <m:f>
            <m:fPr>
              <m:ctrlPr>
                <w:rPr>
                  <w:rFonts w:ascii="Cambria Math" w:hAnsi="Cambria Math"/>
                  <w:i/>
                  <w:szCs w:val="24"/>
                </w:rPr>
              </m:ctrlPr>
            </m:fPr>
            <m:num>
              <m:r>
                <w:rPr>
                  <w:rFonts w:ascii="Cambria Math" w:hAnsi="Cambria Math"/>
                  <w:szCs w:val="24"/>
                </w:rPr>
                <m:t>OV</m:t>
              </m:r>
            </m:num>
            <m:den>
              <m:sSup>
                <m:sSupPr>
                  <m:ctrlPr>
                    <w:rPr>
                      <w:rFonts w:ascii="Cambria Math" w:hAnsi="Cambria Math"/>
                      <w:i/>
                      <w:szCs w:val="24"/>
                    </w:rPr>
                  </m:ctrlPr>
                </m:sSupPr>
                <m:e>
                  <m:r>
                    <w:rPr>
                      <w:rFonts w:ascii="Cambria Math" w:hAnsi="Cambria Math"/>
                      <w:szCs w:val="24"/>
                    </w:rPr>
                    <m:t>(1+k*D)</m:t>
                  </m:r>
                </m:e>
                <m:sup>
                  <m:r>
                    <w:rPr>
                      <w:rFonts w:ascii="Cambria Math" w:hAnsi="Cambria Math"/>
                      <w:szCs w:val="24"/>
                    </w:rPr>
                    <m:t>s</m:t>
                  </m:r>
                </m:sup>
              </m:sSup>
            </m:den>
          </m:f>
          <m:r>
            <w:rPr>
              <w:rFonts w:ascii="Cambria Math" w:hAnsi="Cambria Math"/>
              <w:szCs w:val="24"/>
            </w:rPr>
            <m:t xml:space="preserve">                                                    </m:t>
          </m:r>
          <m:d>
            <m:dPr>
              <m:ctrlPr>
                <w:rPr>
                  <w:rFonts w:ascii="Cambria Math" w:hAnsi="Cambria Math"/>
                  <w:i/>
                  <w:szCs w:val="24"/>
                </w:rPr>
              </m:ctrlPr>
            </m:dPr>
            <m:e>
              <m:r>
                <w:rPr>
                  <w:rFonts w:ascii="Cambria Math" w:hAnsi="Cambria Math"/>
                  <w:szCs w:val="24"/>
                </w:rPr>
                <m:t>Eq.2</m:t>
              </m:r>
            </m:e>
          </m:d>
        </m:oMath>
      </m:oMathPara>
    </w:p>
    <w:p w14:paraId="3ED99684" w14:textId="77777777" w:rsidR="00CC0714" w:rsidRPr="005C01F1" w:rsidRDefault="00CC0714" w:rsidP="00CC0714">
      <w:pPr>
        <w:shd w:val="clear" w:color="auto" w:fill="FFFFFF"/>
        <w:spacing w:line="276" w:lineRule="auto"/>
        <w:ind w:left="90"/>
        <w:outlineLvl w:val="3"/>
        <w:rPr>
          <w:szCs w:val="24"/>
        </w:rPr>
      </w:pPr>
      <w:r w:rsidRPr="005C01F1">
        <w:rPr>
          <w:szCs w:val="24"/>
        </w:rPr>
        <w:t xml:space="preserve">If </w:t>
      </w:r>
      <w:r w:rsidRPr="005C01F1">
        <w:rPr>
          <w:i/>
          <w:szCs w:val="24"/>
        </w:rPr>
        <w:t>s</w:t>
      </w:r>
      <w:r w:rsidRPr="005C01F1">
        <w:rPr>
          <w:szCs w:val="24"/>
        </w:rPr>
        <w:t xml:space="preserve"> = 1, equations 1 and 2 are identical; while typically, </w:t>
      </w:r>
      <w:r w:rsidRPr="005C01F1">
        <w:rPr>
          <w:i/>
          <w:szCs w:val="24"/>
        </w:rPr>
        <w:t>s</w:t>
      </w:r>
      <w:r w:rsidRPr="005C01F1">
        <w:rPr>
          <w:szCs w:val="24"/>
        </w:rPr>
        <w:t xml:space="preserve"> </w:t>
      </w:r>
      <w:r w:rsidRPr="005C01F1">
        <w:rPr>
          <w:rFonts w:eastAsia="MS Gothic"/>
          <w:szCs w:val="24"/>
        </w:rPr>
        <w:t>≤</w:t>
      </w:r>
      <w:r w:rsidRPr="005C01F1">
        <w:rPr>
          <w:szCs w:val="24"/>
        </w:rPr>
        <w:t xml:space="preserve"> 1 (Green et al., 1999).  </w:t>
      </w:r>
    </w:p>
    <w:p w14:paraId="3C700E42" w14:textId="77777777" w:rsidR="00CC0714" w:rsidRPr="005C01F1" w:rsidRDefault="00CC0714" w:rsidP="00CC0714">
      <w:pPr>
        <w:shd w:val="clear" w:color="auto" w:fill="FFFFFF"/>
        <w:spacing w:line="276" w:lineRule="auto"/>
        <w:outlineLvl w:val="3"/>
        <w:rPr>
          <w:szCs w:val="24"/>
        </w:rPr>
      </w:pPr>
      <w:r w:rsidRPr="005C01F1">
        <w:rPr>
          <w:szCs w:val="24"/>
        </w:rPr>
        <w:t xml:space="preserve">Using the </w:t>
      </w:r>
      <w:r w:rsidRPr="005C01F1">
        <w:rPr>
          <w:i/>
          <w:szCs w:val="24"/>
        </w:rPr>
        <w:t>mle2</w:t>
      </w:r>
      <w:r w:rsidRPr="005C01F1">
        <w:rPr>
          <w:szCs w:val="24"/>
        </w:rPr>
        <w:t>-function from the R-package stats4 (R Core Team, 2018), we fitted the data per participant by estimating the probability of choosing the LL option (</w:t>
      </w:r>
      <w:r w:rsidRPr="005C01F1">
        <w:rPr>
          <w:rFonts w:eastAsia="Times New Roman"/>
          <w:szCs w:val="24"/>
          <w:lang w:eastAsia="nl-NL"/>
        </w:rPr>
        <w:t>Pr</w:t>
      </w:r>
      <w:r w:rsidRPr="005C01F1">
        <w:rPr>
          <w:rFonts w:eastAsia="Times New Roman"/>
          <w:szCs w:val="24"/>
          <w:vertAlign w:val="subscript"/>
          <w:lang w:eastAsia="nl-NL"/>
        </w:rPr>
        <w:t>LLchoice</w:t>
      </w:r>
      <w:r w:rsidRPr="005C01F1">
        <w:rPr>
          <w:rFonts w:eastAsia="Times New Roman"/>
          <w:szCs w:val="24"/>
          <w:lang w:eastAsia="nl-NL"/>
        </w:rPr>
        <w:t>)</w:t>
      </w:r>
      <w:r w:rsidRPr="005C01F1">
        <w:rPr>
          <w:szCs w:val="24"/>
        </w:rPr>
        <w:t xml:space="preserve">. We computed </w:t>
      </w:r>
      <w:r w:rsidRPr="005C01F1">
        <w:rPr>
          <w:rFonts w:eastAsia="Times New Roman"/>
          <w:szCs w:val="24"/>
          <w:lang w:eastAsia="nl-NL"/>
        </w:rPr>
        <w:t>Pr</w:t>
      </w:r>
      <w:r w:rsidRPr="005C01F1">
        <w:rPr>
          <w:rFonts w:eastAsia="Times New Roman"/>
          <w:szCs w:val="24"/>
          <w:vertAlign w:val="subscript"/>
          <w:lang w:eastAsia="nl-NL"/>
        </w:rPr>
        <w:t>LLchoice</w:t>
      </w:r>
      <w:r w:rsidRPr="005C01F1">
        <w:rPr>
          <w:rFonts w:eastAsia="Times New Roman"/>
          <w:szCs w:val="24"/>
          <w:lang w:eastAsia="nl-NL"/>
        </w:rPr>
        <w:t xml:space="preserve"> using a logistic choice rule as a function of the difference in SV between the LL (SV</w:t>
      </w:r>
      <w:r w:rsidRPr="005C01F1">
        <w:rPr>
          <w:rFonts w:eastAsia="Times New Roman"/>
          <w:szCs w:val="24"/>
          <w:vertAlign w:val="subscript"/>
          <w:lang w:eastAsia="nl-NL"/>
        </w:rPr>
        <w:t>LL</w:t>
      </w:r>
      <w:r w:rsidRPr="005C01F1">
        <w:rPr>
          <w:rFonts w:eastAsia="Times New Roman"/>
          <w:szCs w:val="24"/>
          <w:lang w:eastAsia="nl-NL"/>
        </w:rPr>
        <w:t>) and SS (SV</w:t>
      </w:r>
      <w:r w:rsidRPr="005C01F1">
        <w:rPr>
          <w:rFonts w:eastAsia="Times New Roman"/>
          <w:szCs w:val="24"/>
          <w:vertAlign w:val="subscript"/>
          <w:lang w:eastAsia="nl-NL"/>
        </w:rPr>
        <w:t>SS</w:t>
      </w:r>
      <w:r w:rsidRPr="005C01F1">
        <w:rPr>
          <w:rFonts w:eastAsia="Times New Roman"/>
          <w:szCs w:val="24"/>
          <w:lang w:eastAsia="nl-NL"/>
        </w:rPr>
        <w:t xml:space="preserve">). Furthermore, we included a noise parameter </w:t>
      </w:r>
      <w:r w:rsidRPr="005C01F1">
        <w:rPr>
          <w:szCs w:val="24"/>
        </w:rPr>
        <w:t xml:space="preserve">θ to account for choice stochasticity/noisiness in participants’ choices: </w:t>
      </w:r>
    </w:p>
    <w:p w14:paraId="31DFDEAE" w14:textId="77777777" w:rsidR="00CC0714" w:rsidRPr="005C01F1" w:rsidRDefault="00CC0714" w:rsidP="00CC0714">
      <w:pPr>
        <w:shd w:val="clear" w:color="auto" w:fill="FFFFFF"/>
        <w:spacing w:line="276" w:lineRule="auto"/>
        <w:outlineLvl w:val="3"/>
        <w:rPr>
          <w:szCs w:val="24"/>
        </w:rPr>
      </w:pPr>
      <m:oMathPara>
        <m:oMathParaPr>
          <m:jc m:val="left"/>
        </m:oMathParaPr>
        <m:oMath>
          <m:r>
            <m:rPr>
              <m:nor/>
            </m:rPr>
            <w:rPr>
              <w:szCs w:val="24"/>
            </w:rPr>
            <m:t xml:space="preserve">Pr (LLchoice) = </m:t>
          </m:r>
          <m:f>
            <m:fPr>
              <m:ctrlPr>
                <w:rPr>
                  <w:rFonts w:ascii="Cambria Math" w:hAnsi="Cambria Math"/>
                  <w:i/>
                  <w:szCs w:val="24"/>
                </w:rPr>
              </m:ctrlPr>
            </m:fPr>
            <m:num>
              <m:r>
                <m:rPr>
                  <m:nor/>
                </m:rPr>
                <w:rPr>
                  <w:szCs w:val="24"/>
                </w:rPr>
                <m:t>1</m:t>
              </m:r>
            </m:num>
            <m:den>
              <m:r>
                <m:rPr>
                  <m:nor/>
                </m:rPr>
                <w:rPr>
                  <w:szCs w:val="24"/>
                </w:rPr>
                <m:t xml:space="preserve">1+ </m:t>
              </m:r>
              <m:sSup>
                <m:sSupPr>
                  <m:ctrlPr>
                    <w:rPr>
                      <w:rFonts w:ascii="Cambria Math" w:hAnsi="Cambria Math"/>
                      <w:i/>
                      <w:szCs w:val="24"/>
                    </w:rPr>
                  </m:ctrlPr>
                </m:sSupPr>
                <m:e>
                  <m:r>
                    <m:rPr>
                      <m:nor/>
                    </m:rPr>
                    <w:rPr>
                      <w:szCs w:val="24"/>
                    </w:rPr>
                    <m:t>e</m:t>
                  </m:r>
                </m:e>
                <m:sup>
                  <m:r>
                    <m:rPr>
                      <m:nor/>
                    </m:rPr>
                    <w:rPr>
                      <w:szCs w:val="24"/>
                    </w:rPr>
                    <m:t>-θ*</m:t>
                  </m:r>
                  <m:d>
                    <m:dPr>
                      <m:ctrlPr>
                        <w:rPr>
                          <w:rFonts w:ascii="Cambria Math" w:hAnsi="Cambria Math"/>
                          <w:i/>
                          <w:szCs w:val="24"/>
                        </w:rPr>
                      </m:ctrlPr>
                    </m:dPr>
                    <m:e>
                      <m:r>
                        <m:rPr>
                          <m:nor/>
                        </m:rPr>
                        <w:rPr>
                          <w:szCs w:val="24"/>
                        </w:rPr>
                        <m:t>SV</m:t>
                      </m:r>
                      <m:r>
                        <m:rPr>
                          <m:nor/>
                        </m:rPr>
                        <w:rPr>
                          <w:sz w:val="16"/>
                          <w:szCs w:val="16"/>
                        </w:rPr>
                        <m:t>LL</m:t>
                      </m:r>
                      <m:r>
                        <m:rPr>
                          <m:nor/>
                        </m:rPr>
                        <w:rPr>
                          <w:szCs w:val="24"/>
                        </w:rPr>
                        <m:t>-SVss</m:t>
                      </m:r>
                    </m:e>
                  </m:d>
                </m:sup>
              </m:sSup>
            </m:den>
          </m:f>
          <m:r>
            <w:rPr>
              <w:rFonts w:ascii="Cambria Math" w:hAnsi="Cambria Math"/>
              <w:szCs w:val="24"/>
            </w:rPr>
            <m:t xml:space="preserve">                          (Eq.3)</m:t>
          </m:r>
        </m:oMath>
      </m:oMathPara>
    </w:p>
    <w:p w14:paraId="746E97D8" w14:textId="77777777" w:rsidR="00CC0714" w:rsidRPr="005C01F1" w:rsidRDefault="00CC0714" w:rsidP="00CC0714">
      <w:pPr>
        <w:spacing w:line="276" w:lineRule="auto"/>
        <w:ind w:left="90"/>
        <w:rPr>
          <w:szCs w:val="24"/>
        </w:rPr>
      </w:pPr>
      <w:r w:rsidRPr="005C01F1">
        <w:rPr>
          <w:szCs w:val="24"/>
        </w:rPr>
        <w:t xml:space="preserve">Higher values of θ indicate greater consistency (i.e., less noise) in participants’ choices. </w:t>
      </w:r>
    </w:p>
    <w:p w14:paraId="51C4231E" w14:textId="77777777" w:rsidR="00CC0714" w:rsidRPr="005C01F1" w:rsidRDefault="00CC0714" w:rsidP="00CC0714">
      <w:pPr>
        <w:spacing w:line="276" w:lineRule="auto"/>
        <w:ind w:left="60"/>
        <w:rPr>
          <w:szCs w:val="24"/>
        </w:rPr>
      </w:pPr>
      <w:r w:rsidRPr="005C01F1">
        <w:rPr>
          <w:szCs w:val="24"/>
        </w:rPr>
        <w:t xml:space="preserve">Ikink et al. (2019) generated different computational models that describe how time-ambiguity preferences might influence choice via the value function (Eq. 1 – and in this paper as alternative value function also Eq. 2), the choice function (Eq. 3), or both. Likewise, we tested three main types of models in the current paper: Time-ambiguity influencing SV </w:t>
      </w:r>
      <w:r w:rsidRPr="005C01F1">
        <w:rPr>
          <w:szCs w:val="24"/>
        </w:rPr>
        <w:lastRenderedPageBreak/>
        <w:t xml:space="preserve">via (i) influencing how the time of delivery is estimated (e.g., being optimistic or pessimistic about the actual delivery time when confronted with a time-ambiguity range, and therefore perceiving the delay to be shorter or longer than its midpoint), (ii) an additive time-ambiguity bonus or penalty that is added to the hyperbolically discounted subjective value (e.g., based on either presence/absence or the extent of time-ambiguity, a time-ambiguous option might be valued as higher or lower), or (iii) time-ambiguity influencing the noise term in the choice rule (e.g., participants might become less consistent in their choice preferences when time-ambiguity is present). To see if we could replicate the results of Ikink et al., we also included two models where both the value function </w:t>
      </w:r>
      <w:r w:rsidRPr="005C01F1">
        <w:rPr>
          <w:i/>
          <w:szCs w:val="24"/>
        </w:rPr>
        <w:t>and</w:t>
      </w:r>
      <w:r w:rsidRPr="005C01F1">
        <w:rPr>
          <w:szCs w:val="24"/>
        </w:rPr>
        <w:t xml:space="preserve"> choice function included an additional time-ambiguity parameter, because those two models provided the best fit in their study. We excluded 4 of Ikink et al.’s original models, because in the current study time-ambiguity was only present on the LL option, and therefore models estimating separate parameters for time-ambiguity on the SS and LL could not be included. This resulted in testing 24 computational models in total. All these models predicted slightly different time-ambiguity effects, such as weaker, stronger, or stable/non-changing time-ambiguity effects given longer delays, and/or impacted choice stochasticity. </w:t>
      </w:r>
    </w:p>
    <w:p w14:paraId="6C84143B" w14:textId="77777777" w:rsidR="00CC0714" w:rsidRPr="005C01F1" w:rsidRDefault="00CC0714" w:rsidP="00CC0714">
      <w:pPr>
        <w:shd w:val="clear" w:color="auto" w:fill="FFFFFF"/>
        <w:spacing w:line="276" w:lineRule="auto"/>
        <w:outlineLvl w:val="3"/>
        <w:rPr>
          <w:szCs w:val="24"/>
        </w:rPr>
      </w:pPr>
      <w:r w:rsidRPr="005C01F1">
        <w:rPr>
          <w:szCs w:val="24"/>
        </w:rPr>
        <w:t>For models that included time-ambiguity, β</w:t>
      </w:r>
      <w:r w:rsidRPr="005C01F1">
        <w:rPr>
          <w:szCs w:val="24"/>
          <w:vertAlign w:val="subscript"/>
        </w:rPr>
        <w:t>SV</w:t>
      </w:r>
      <w:r w:rsidRPr="005C01F1">
        <w:rPr>
          <w:szCs w:val="24"/>
        </w:rPr>
        <w:t xml:space="preserve"> was the parameter that accounts for a person’s time-ambiguity preference (see SM-Table A for all the formulas). In the preregistered models, each model variant always had four versions; one based on adjusting the formula in Eq. 1, and one based on adjusting the formula in Eq. 2 (i.e., adding parameter </w:t>
      </w:r>
      <w:r w:rsidRPr="005C01F1">
        <w:rPr>
          <w:i/>
          <w:szCs w:val="24"/>
        </w:rPr>
        <w:t>s</w:t>
      </w:r>
      <w:r w:rsidRPr="005C01F1">
        <w:rPr>
          <w:szCs w:val="24"/>
        </w:rPr>
        <w:t xml:space="preserve"> or not). Furthermore, we tested for each of those models whether the impact of time-ambiguity on subjective value was better modeled by a discrete relationship (i.e., presence versus absence of time-ambiguity, using if/else coding), or a dose-relationship (i.e., the extent of time-ambiguity in days). In the latter type of model, variable </w:t>
      </w:r>
      <w:r w:rsidRPr="005C01F1">
        <w:rPr>
          <w:i/>
          <w:szCs w:val="24"/>
        </w:rPr>
        <w:t>A</w:t>
      </w:r>
      <w:r w:rsidRPr="005C01F1">
        <w:rPr>
          <w:szCs w:val="24"/>
        </w:rPr>
        <w:t xml:space="preserve"> always indicated the respective time-ambiguity level in days. In most (but not all) models, β</w:t>
      </w:r>
      <w:r w:rsidRPr="005C01F1">
        <w:rPr>
          <w:szCs w:val="24"/>
          <w:vertAlign w:val="subscript"/>
        </w:rPr>
        <w:t>SV</w:t>
      </w:r>
      <w:r w:rsidRPr="005C01F1">
        <w:rPr>
          <w:szCs w:val="24"/>
        </w:rPr>
        <w:t xml:space="preserve"> = 0 indicates time-ambiguity neutrality, β</w:t>
      </w:r>
      <w:r w:rsidRPr="005C01F1">
        <w:rPr>
          <w:szCs w:val="24"/>
          <w:vertAlign w:val="subscript"/>
        </w:rPr>
        <w:t>SV</w:t>
      </w:r>
      <w:r w:rsidRPr="005C01F1">
        <w:rPr>
          <w:szCs w:val="24"/>
        </w:rPr>
        <w:t xml:space="preserve"> &gt; 0 indicates time-ambiguity aversion, and β</w:t>
      </w:r>
      <w:r w:rsidRPr="005C01F1">
        <w:rPr>
          <w:szCs w:val="24"/>
          <w:vertAlign w:val="subscript"/>
        </w:rPr>
        <w:t>SV</w:t>
      </w:r>
      <w:r w:rsidRPr="005C01F1">
        <w:rPr>
          <w:szCs w:val="24"/>
        </w:rPr>
        <w:t xml:space="preserve"> &lt; 0 indicates time-ambiguity seeking. The parameter β</w:t>
      </w:r>
      <w:r w:rsidRPr="005C01F1">
        <w:rPr>
          <w:szCs w:val="24"/>
          <w:vertAlign w:val="subscript"/>
        </w:rPr>
        <w:t>noise</w:t>
      </w:r>
      <w:r w:rsidRPr="005C01F1">
        <w:rPr>
          <w:szCs w:val="24"/>
        </w:rPr>
        <w:t xml:space="preserve"> reflects changes in the stochasticity of participants’ choices under time-ambiguity, via interacting with θ. β</w:t>
      </w:r>
      <w:r w:rsidRPr="005C01F1">
        <w:rPr>
          <w:szCs w:val="24"/>
          <w:vertAlign w:val="subscript"/>
        </w:rPr>
        <w:t>noise</w:t>
      </w:r>
      <w:r w:rsidRPr="005C01F1">
        <w:rPr>
          <w:szCs w:val="24"/>
        </w:rPr>
        <w:t xml:space="preserve"> = 1 indicates neutrality (i.e., not affecting θ), whereas β</w:t>
      </w:r>
      <w:r w:rsidRPr="005C01F1">
        <w:rPr>
          <w:szCs w:val="24"/>
          <w:vertAlign w:val="subscript"/>
        </w:rPr>
        <w:t>noise</w:t>
      </w:r>
      <w:r w:rsidRPr="005C01F1">
        <w:rPr>
          <w:szCs w:val="24"/>
        </w:rPr>
        <w:t xml:space="preserve"> &lt; 1 indicates that participants become less consistent (i.e., noisier) when time-ambiguity is present, and β</w:t>
      </w:r>
      <w:r w:rsidRPr="005C01F1">
        <w:rPr>
          <w:szCs w:val="24"/>
          <w:vertAlign w:val="subscript"/>
        </w:rPr>
        <w:t>noise</w:t>
      </w:r>
      <w:r w:rsidRPr="005C01F1">
        <w:rPr>
          <w:szCs w:val="24"/>
        </w:rPr>
        <w:t xml:space="preserve"> &gt; 1 indicates that participants become more consistent in their choices under time-ambiguity. </w:t>
      </w:r>
    </w:p>
    <w:p w14:paraId="22090F93" w14:textId="77777777" w:rsidR="00CC0714" w:rsidRPr="005C01F1" w:rsidRDefault="00CC0714" w:rsidP="00CC0714">
      <w:pPr>
        <w:shd w:val="clear" w:color="auto" w:fill="FFFFFF"/>
        <w:spacing w:line="276" w:lineRule="auto"/>
        <w:outlineLvl w:val="3"/>
        <w:rPr>
          <w:szCs w:val="24"/>
        </w:rPr>
      </w:pPr>
      <w:r w:rsidRPr="005C01F1">
        <w:rPr>
          <w:szCs w:val="24"/>
        </w:rPr>
        <w:t xml:space="preserve">After obtaining the result that none of these time-ambiguity models fitted the data better than the standard discounting models (based on BIC comparisons; see SM-Table A), we explored 14 other time-ambiguity models that were informed by the behavioral results that we had found so far in the statistical models (we created an amendment to our preregistration to describe this; </w:t>
      </w:r>
      <w:hyperlink r:id="rId11" w:history="1">
        <w:r w:rsidRPr="005C01F1">
          <w:rPr>
            <w:rStyle w:val="Hyperlink"/>
            <w:szCs w:val="24"/>
          </w:rPr>
          <w:t>https://osf.io/az95y/</w:t>
        </w:r>
      </w:hyperlink>
      <w:r w:rsidRPr="005C01F1">
        <w:rPr>
          <w:szCs w:val="24"/>
        </w:rPr>
        <w:t xml:space="preserve">). For example, in the statistical mixed-effects choice models, we did not find a main effect of time-ambiguity aversion, but instead an interaction between time-ambiguity and delay, such that more time-ambiguity was disliked across shorter delays and became liked at longer delays (i.e., a crossover effect). Furthermore, we observed that when the time-ambiguity range included a possible today-delivery, there was little to no effect of time-ambiguity, whereas if the time-ambiguity range did not include a </w:t>
      </w:r>
      <w:r w:rsidRPr="005C01F1">
        <w:rPr>
          <w:szCs w:val="24"/>
        </w:rPr>
        <w:lastRenderedPageBreak/>
        <w:t xml:space="preserve">possible today-delivery, the aversive effect of time-ambiguity was stronger. None of our previous time-ambiguity models could capture these effects, possibly explaining why those time-ambiguity models did not outperform the standard discounting models. </w:t>
      </w:r>
    </w:p>
    <w:p w14:paraId="50A742DB" w14:textId="77777777" w:rsidR="00CC0714" w:rsidRPr="005C01F1" w:rsidRDefault="00CC0714" w:rsidP="00CC0714">
      <w:pPr>
        <w:shd w:val="clear" w:color="auto" w:fill="FFFFFF"/>
        <w:spacing w:line="276" w:lineRule="auto"/>
        <w:outlineLvl w:val="3"/>
        <w:rPr>
          <w:szCs w:val="24"/>
        </w:rPr>
      </w:pPr>
      <w:r w:rsidRPr="005C01F1">
        <w:rPr>
          <w:szCs w:val="24"/>
        </w:rPr>
        <w:t>Therefore, we tested two new classes of (data-driven, explorative) models: the crossover model and the possible today-delivery (PTD) model. In the crossover model, we adjusted the standard exponential discounting model (Samuelson, 1937):</w:t>
      </w:r>
    </w:p>
    <w:p w14:paraId="3BBCBE33" w14:textId="77777777" w:rsidR="00CC0714" w:rsidRPr="005C01F1" w:rsidRDefault="00CC0714" w:rsidP="00CC0714">
      <w:pPr>
        <w:shd w:val="clear" w:color="auto" w:fill="FFFFFF"/>
        <w:spacing w:line="276" w:lineRule="auto"/>
        <w:outlineLvl w:val="3"/>
        <w:rPr>
          <w:szCs w:val="24"/>
        </w:rPr>
      </w:pPr>
      <m:oMathPara>
        <m:oMathParaPr>
          <m:jc m:val="left"/>
        </m:oMathParaPr>
        <m:oMath>
          <m:r>
            <w:rPr>
              <w:rFonts w:ascii="Cambria Math" w:hAnsi="Cambria Math"/>
              <w:szCs w:val="24"/>
            </w:rPr>
            <m:t xml:space="preserve">SV=OV* </m:t>
          </m:r>
          <m:sSup>
            <m:sSupPr>
              <m:ctrlPr>
                <w:rPr>
                  <w:rFonts w:ascii="Cambria Math" w:hAnsi="Cambria Math"/>
                  <w:i/>
                  <w:szCs w:val="24"/>
                </w:rPr>
              </m:ctrlPr>
            </m:sSupPr>
            <m:e>
              <m:r>
                <w:rPr>
                  <w:rFonts w:ascii="Cambria Math" w:hAnsi="Cambria Math"/>
                  <w:szCs w:val="24"/>
                </w:rPr>
                <m:t>e</m:t>
              </m:r>
            </m:e>
            <m:sup>
              <m:r>
                <w:rPr>
                  <w:rFonts w:ascii="Cambria Math" w:hAnsi="Cambria Math"/>
                  <w:szCs w:val="24"/>
                </w:rPr>
                <m:t>-</m:t>
              </m:r>
              <m:d>
                <m:dPr>
                  <m:ctrlPr>
                    <w:rPr>
                      <w:rFonts w:ascii="Cambria Math" w:hAnsi="Cambria Math"/>
                      <w:i/>
                      <w:szCs w:val="24"/>
                    </w:rPr>
                  </m:ctrlPr>
                </m:dPr>
                <m:e>
                  <m:r>
                    <w:rPr>
                      <w:rFonts w:ascii="Cambria Math" w:hAnsi="Cambria Math"/>
                      <w:szCs w:val="24"/>
                    </w:rPr>
                    <m:t>k*D</m:t>
                  </m:r>
                </m:e>
              </m:d>
            </m:sup>
          </m:sSup>
          <m:r>
            <w:rPr>
              <w:rFonts w:ascii="Cambria Math" w:hAnsi="Cambria Math"/>
              <w:szCs w:val="24"/>
            </w:rPr>
            <m:t xml:space="preserve">                                            (Eq.4)</m:t>
          </m:r>
        </m:oMath>
      </m:oMathPara>
    </w:p>
    <w:p w14:paraId="52D980EB" w14:textId="77777777" w:rsidR="00CC0714" w:rsidRPr="005C01F1" w:rsidRDefault="00CC0714" w:rsidP="00CC0714">
      <w:pPr>
        <w:widowControl w:val="0"/>
        <w:autoSpaceDE w:val="0"/>
        <w:autoSpaceDN w:val="0"/>
        <w:adjustRightInd w:val="0"/>
        <w:spacing w:line="276" w:lineRule="auto"/>
        <w:rPr>
          <w:szCs w:val="24"/>
        </w:rPr>
      </w:pPr>
      <w:r w:rsidRPr="005C01F1">
        <w:rPr>
          <w:szCs w:val="24"/>
        </w:rPr>
        <w:t>Exponential models predict that for each unit increase in the delay there is a fixed percentage decrease in the subjective value of that reward (McKerchar &amp; Renda, 2012). Thus, the difference in SV for waiting 5 vs. 10 days is equally big as the difference in SV for waiting 1000 vs. 1005 days. Previous research has shown that people often discount rewards in a hyperbolic fashion, such that the subjective value of a delayed reward declines more rapidly across shorter delays than across longer delays. However, by using this exponential discounting model we could create the crossover effect we are interested in. This specific model variant is based on a model from Ebert and Prelec (2007):</w:t>
      </w:r>
    </w:p>
    <w:p w14:paraId="7D33A1C4" w14:textId="77777777" w:rsidR="00CC0714" w:rsidRPr="005C01F1" w:rsidRDefault="00CC0714" w:rsidP="00CC0714">
      <w:pPr>
        <w:widowControl w:val="0"/>
        <w:autoSpaceDE w:val="0"/>
        <w:autoSpaceDN w:val="0"/>
        <w:adjustRightInd w:val="0"/>
        <w:spacing w:line="276" w:lineRule="auto"/>
        <w:rPr>
          <w:szCs w:val="24"/>
        </w:rPr>
      </w:pPr>
      <m:oMathPara>
        <m:oMathParaPr>
          <m:jc m:val="left"/>
        </m:oMathParaPr>
        <m:oMath>
          <m:r>
            <w:rPr>
              <w:rFonts w:ascii="Cambria Math" w:hAnsi="Cambria Math"/>
              <w:szCs w:val="24"/>
            </w:rPr>
            <m:t xml:space="preserve">SV=OV* </m:t>
          </m:r>
          <m:sSup>
            <m:sSupPr>
              <m:ctrlPr>
                <w:rPr>
                  <w:rFonts w:ascii="Cambria Math" w:hAnsi="Cambria Math"/>
                  <w:i/>
                  <w:szCs w:val="24"/>
                </w:rPr>
              </m:ctrlPr>
            </m:sSupPr>
            <m:e>
              <m:r>
                <w:rPr>
                  <w:rFonts w:ascii="Cambria Math" w:hAnsi="Cambria Math"/>
                  <w:szCs w:val="24"/>
                </w:rPr>
                <m:t>e</m:t>
              </m:r>
            </m:e>
            <m:sup>
              <m:sSup>
                <m:sSupPr>
                  <m:ctrlPr>
                    <w:rPr>
                      <w:rFonts w:ascii="Cambria Math" w:hAnsi="Cambria Math"/>
                      <w:i/>
                      <w:szCs w:val="24"/>
                    </w:rPr>
                  </m:ctrlPr>
                </m:sSupPr>
                <m:e>
                  <m:r>
                    <w:rPr>
                      <w:rFonts w:ascii="Cambria Math" w:hAnsi="Cambria Math"/>
                      <w:szCs w:val="24"/>
                    </w:rPr>
                    <m:t>-(a*D)</m:t>
                  </m:r>
                </m:e>
                <m:sup>
                  <m:r>
                    <w:rPr>
                      <w:rFonts w:ascii="Cambria Math" w:hAnsi="Cambria Math"/>
                      <w:szCs w:val="24"/>
                    </w:rPr>
                    <m:t>b</m:t>
                  </m:r>
                </m:sup>
              </m:sSup>
            </m:sup>
          </m:sSup>
          <m:r>
            <w:rPr>
              <w:rFonts w:ascii="Cambria Math" w:hAnsi="Cambria Math"/>
              <w:szCs w:val="24"/>
            </w:rPr>
            <m:t xml:space="preserve">                                            (Eq.5)</m:t>
          </m:r>
        </m:oMath>
      </m:oMathPara>
    </w:p>
    <w:p w14:paraId="40D1D9B5" w14:textId="77777777" w:rsidR="00CC0714" w:rsidRPr="005C01F1" w:rsidRDefault="00CC0714" w:rsidP="00CC0714">
      <w:pPr>
        <w:widowControl w:val="0"/>
        <w:autoSpaceDE w:val="0"/>
        <w:autoSpaceDN w:val="0"/>
        <w:adjustRightInd w:val="0"/>
        <w:spacing w:line="276" w:lineRule="auto"/>
        <w:rPr>
          <w:szCs w:val="24"/>
        </w:rPr>
      </w:pPr>
      <w:r w:rsidRPr="005C01F1">
        <w:rPr>
          <w:szCs w:val="24"/>
        </w:rPr>
        <w:t xml:space="preserve">where </w:t>
      </w:r>
      <w:r w:rsidRPr="005C01F1">
        <w:rPr>
          <w:i/>
          <w:szCs w:val="24"/>
        </w:rPr>
        <w:t>a</w:t>
      </w:r>
      <w:r w:rsidRPr="005C01F1">
        <w:rPr>
          <w:szCs w:val="24"/>
        </w:rPr>
        <w:t xml:space="preserve"> captures the level of impatience (like </w:t>
      </w:r>
      <w:r w:rsidRPr="005C01F1">
        <w:rPr>
          <w:i/>
          <w:szCs w:val="24"/>
        </w:rPr>
        <w:t>k</w:t>
      </w:r>
      <w:r w:rsidRPr="005C01F1">
        <w:rPr>
          <w:szCs w:val="24"/>
        </w:rPr>
        <w:t xml:space="preserve">), and </w:t>
      </w:r>
      <w:r w:rsidR="00587D7B" w:rsidRPr="005C01F1">
        <w:rPr>
          <w:i/>
          <w:szCs w:val="24"/>
        </w:rPr>
        <w:t>b</w:t>
      </w:r>
      <w:r w:rsidRPr="005C01F1">
        <w:rPr>
          <w:szCs w:val="24"/>
        </w:rPr>
        <w:t xml:space="preserve"> captures time sensitivity. Peters, Miedl, and Büchel (2012) compared different model variants against each other in a large sample of time-exact delay discounting datasets (including the hyperbolic and exponential formulas from equations 1, 2, 4, and 5). They found that the model by Ebert and Prelec provided the best fit, and by extending this model to include time-ambiguity, we would (at least in principle) be able to capture the crossover effect that we observed in our data.</w:t>
      </w:r>
    </w:p>
    <w:p w14:paraId="4D99D82F" w14:textId="77777777" w:rsidR="00CC0714" w:rsidRPr="005C01F1" w:rsidRDefault="00CC0714" w:rsidP="00CC0714">
      <w:pPr>
        <w:widowControl w:val="0"/>
        <w:autoSpaceDE w:val="0"/>
        <w:autoSpaceDN w:val="0"/>
        <w:adjustRightInd w:val="0"/>
        <w:spacing w:line="276" w:lineRule="auto"/>
        <w:contextualSpacing/>
        <w:rPr>
          <w:szCs w:val="24"/>
        </w:rPr>
      </w:pPr>
      <w:r w:rsidRPr="005C01F1">
        <w:rPr>
          <w:szCs w:val="24"/>
        </w:rPr>
        <w:t>We used two different versions of the crossover model, where for version 1 the formula is the following:</w:t>
      </w:r>
    </w:p>
    <w:p w14:paraId="22075E57" w14:textId="77777777" w:rsidR="00CC0714" w:rsidRPr="005C01F1" w:rsidRDefault="00CC0714" w:rsidP="00CC0714">
      <w:pPr>
        <w:widowControl w:val="0"/>
        <w:autoSpaceDE w:val="0"/>
        <w:autoSpaceDN w:val="0"/>
        <w:adjustRightInd w:val="0"/>
        <w:spacing w:line="276" w:lineRule="auto"/>
        <w:rPr>
          <w:szCs w:val="24"/>
        </w:rPr>
      </w:pPr>
      <m:oMathPara>
        <m:oMathParaPr>
          <m:jc m:val="left"/>
        </m:oMathParaPr>
        <m:oMath>
          <m:r>
            <w:rPr>
              <w:rFonts w:ascii="Cambria Math" w:hAnsi="Cambria Math"/>
              <w:szCs w:val="24"/>
            </w:rPr>
            <m:t xml:space="preserve">SV=OV* </m:t>
          </m:r>
          <m:sSup>
            <m:sSupPr>
              <m:ctrlPr>
                <w:rPr>
                  <w:rFonts w:ascii="Cambria Math" w:hAnsi="Cambria Math"/>
                  <w:i/>
                  <w:szCs w:val="24"/>
                </w:rPr>
              </m:ctrlPr>
            </m:sSupPr>
            <m:e>
              <m:r>
                <w:rPr>
                  <w:rFonts w:ascii="Cambria Math" w:hAnsi="Cambria Math"/>
                  <w:szCs w:val="24"/>
                </w:rPr>
                <m:t>e</m:t>
              </m:r>
            </m:e>
            <m:sup>
              <m:sSup>
                <m:sSupPr>
                  <m:ctrlPr>
                    <w:rPr>
                      <w:rFonts w:ascii="Cambria Math" w:hAnsi="Cambria Math"/>
                      <w:i/>
                      <w:szCs w:val="24"/>
                    </w:rPr>
                  </m:ctrlPr>
                </m:sSupPr>
                <m:e>
                  <m:r>
                    <w:rPr>
                      <w:rFonts w:ascii="Cambria Math" w:hAnsi="Cambria Math"/>
                      <w:szCs w:val="24"/>
                    </w:rPr>
                    <m:t>-(k*D)</m:t>
                  </m:r>
                </m:e>
                <m:sup>
                  <m:r>
                    <w:rPr>
                      <w:rFonts w:ascii="Cambria Math" w:hAnsi="Cambria Math"/>
                      <w:szCs w:val="24"/>
                    </w:rPr>
                    <m:t>(1+</m:t>
                  </m:r>
                  <m:r>
                    <m:rPr>
                      <m:sty m:val="p"/>
                    </m:rPr>
                    <w:rPr>
                      <w:rFonts w:ascii="Cambria Math" w:hAnsi="Cambria Math"/>
                      <w:szCs w:val="24"/>
                    </w:rPr>
                    <m:t>β</m:t>
                  </m:r>
                  <m:r>
                    <m:rPr>
                      <m:sty m:val="p"/>
                    </m:rPr>
                    <w:rPr>
                      <w:rFonts w:ascii="Cambria Math" w:hAnsi="Cambria Math"/>
                      <w:szCs w:val="24"/>
                      <w:vertAlign w:val="subscript"/>
                    </w:rPr>
                    <m:t>sv</m:t>
                  </m:r>
                  <m:r>
                    <w:rPr>
                      <w:rFonts w:ascii="Cambria Math" w:hAnsi="Cambria Math"/>
                      <w:szCs w:val="24"/>
                    </w:rPr>
                    <m:t>*</m:t>
                  </m:r>
                  <m:f>
                    <m:fPr>
                      <m:ctrlPr>
                        <w:rPr>
                          <w:rFonts w:ascii="Cambria Math" w:hAnsi="Cambria Math"/>
                          <w:i/>
                          <w:szCs w:val="24"/>
                        </w:rPr>
                      </m:ctrlPr>
                    </m:fPr>
                    <m:num>
                      <m:r>
                        <w:rPr>
                          <w:rFonts w:ascii="Cambria Math" w:hAnsi="Cambria Math"/>
                          <w:szCs w:val="24"/>
                        </w:rPr>
                        <m:t>A</m:t>
                      </m:r>
                    </m:num>
                    <m:den>
                      <m:r>
                        <w:rPr>
                          <w:rFonts w:ascii="Cambria Math" w:hAnsi="Cambria Math"/>
                          <w:szCs w:val="24"/>
                        </w:rPr>
                        <m:t>D</m:t>
                      </m:r>
                    </m:den>
                  </m:f>
                  <m:r>
                    <w:rPr>
                      <w:rFonts w:ascii="Cambria Math" w:hAnsi="Cambria Math"/>
                      <w:szCs w:val="24"/>
                    </w:rPr>
                    <m:t>)</m:t>
                  </m:r>
                </m:sup>
              </m:sSup>
            </m:sup>
          </m:sSup>
          <m:r>
            <w:rPr>
              <w:rFonts w:ascii="Cambria Math" w:hAnsi="Cambria Math"/>
              <w:szCs w:val="24"/>
            </w:rPr>
            <m:t xml:space="preserve">                               (Eq.6)</m:t>
          </m:r>
        </m:oMath>
      </m:oMathPara>
    </w:p>
    <w:p w14:paraId="0FBAEC3A" w14:textId="77777777" w:rsidR="00CC0714" w:rsidRPr="005C01F1" w:rsidRDefault="00CC0714" w:rsidP="00CC0714">
      <w:pPr>
        <w:widowControl w:val="0"/>
        <w:autoSpaceDE w:val="0"/>
        <w:autoSpaceDN w:val="0"/>
        <w:adjustRightInd w:val="0"/>
        <w:spacing w:line="276" w:lineRule="auto"/>
        <w:rPr>
          <w:szCs w:val="24"/>
        </w:rPr>
      </w:pPr>
      <w:r w:rsidRPr="005C01F1">
        <w:rPr>
          <w:szCs w:val="24"/>
        </w:rPr>
        <w:t>Here, β</w:t>
      </w:r>
      <w:r w:rsidRPr="005C01F1">
        <w:rPr>
          <w:szCs w:val="24"/>
          <w:vertAlign w:val="subscript"/>
        </w:rPr>
        <w:t>SV</w:t>
      </w:r>
      <w:r w:rsidRPr="005C01F1">
        <w:rPr>
          <w:szCs w:val="24"/>
        </w:rPr>
        <w:t xml:space="preserve"> is the time-ambiguity parameter, and A the amount of time-ambiguity. Unlike previous models, here we use β</w:t>
      </w:r>
      <w:r w:rsidRPr="005C01F1">
        <w:rPr>
          <w:szCs w:val="24"/>
          <w:vertAlign w:val="subscript"/>
        </w:rPr>
        <w:t>SV</w:t>
      </w:r>
      <w:r w:rsidRPr="005C01F1">
        <w:rPr>
          <w:szCs w:val="24"/>
        </w:rPr>
        <w:t xml:space="preserve"> * A/D instead of β</w:t>
      </w:r>
      <w:r w:rsidRPr="005C01F1">
        <w:rPr>
          <w:szCs w:val="24"/>
          <w:vertAlign w:val="subscript"/>
        </w:rPr>
        <w:t>SV</w:t>
      </w:r>
      <w:r w:rsidRPr="005C01F1">
        <w:rPr>
          <w:szCs w:val="24"/>
        </w:rPr>
        <w:t xml:space="preserve"> * A, because we used simulations to explore beforehand how variations in β</w:t>
      </w:r>
      <w:r w:rsidRPr="005C01F1">
        <w:rPr>
          <w:szCs w:val="24"/>
          <w:vertAlign w:val="subscript"/>
        </w:rPr>
        <w:t>SV</w:t>
      </w:r>
      <w:r w:rsidRPr="005C01F1">
        <w:rPr>
          <w:szCs w:val="24"/>
        </w:rPr>
        <w:t xml:space="preserve">, A, and </w:t>
      </w:r>
      <w:r w:rsidRPr="005C01F1">
        <w:rPr>
          <w:i/>
          <w:szCs w:val="24"/>
        </w:rPr>
        <w:t>k</w:t>
      </w:r>
      <w:r w:rsidRPr="005C01F1">
        <w:rPr>
          <w:szCs w:val="24"/>
        </w:rPr>
        <w:t xml:space="preserve"> would impact SV, and the crossover effect turned out to be too extreme when using β</w:t>
      </w:r>
      <w:r w:rsidRPr="005C01F1">
        <w:rPr>
          <w:szCs w:val="24"/>
          <w:vertAlign w:val="subscript"/>
        </w:rPr>
        <w:t>SV</w:t>
      </w:r>
      <w:r w:rsidRPr="005C01F1">
        <w:rPr>
          <w:szCs w:val="24"/>
        </w:rPr>
        <w:t xml:space="preserve"> * A.</w:t>
      </w:r>
    </w:p>
    <w:p w14:paraId="11051E87" w14:textId="77777777" w:rsidR="00CC0714" w:rsidRPr="005C01F1" w:rsidRDefault="00CC0714" w:rsidP="00CC0714">
      <w:pPr>
        <w:widowControl w:val="0"/>
        <w:autoSpaceDE w:val="0"/>
        <w:autoSpaceDN w:val="0"/>
        <w:adjustRightInd w:val="0"/>
        <w:spacing w:line="276" w:lineRule="auto"/>
        <w:rPr>
          <w:szCs w:val="24"/>
        </w:rPr>
      </w:pPr>
      <w:r w:rsidRPr="005C01F1">
        <w:rPr>
          <w:szCs w:val="24"/>
        </w:rPr>
        <w:t>In version 2, we used an if/else formulation to account for the presence versus absence of time-ambiguity. When no time-ambiguity was present (time-exact trials), we used the formula in equation 4, and if time-ambiguity was present (time-ambiguous trials), we used this equation:</w:t>
      </w:r>
    </w:p>
    <w:p w14:paraId="0C70D007" w14:textId="77777777" w:rsidR="00CC0714" w:rsidRPr="005C01F1" w:rsidRDefault="00CC0714" w:rsidP="00CC0714">
      <w:pPr>
        <w:widowControl w:val="0"/>
        <w:autoSpaceDE w:val="0"/>
        <w:autoSpaceDN w:val="0"/>
        <w:adjustRightInd w:val="0"/>
        <w:spacing w:line="276" w:lineRule="auto"/>
        <w:rPr>
          <w:szCs w:val="24"/>
        </w:rPr>
      </w:pPr>
      <m:oMathPara>
        <m:oMathParaPr>
          <m:jc m:val="left"/>
        </m:oMathParaPr>
        <m:oMath>
          <m:r>
            <w:rPr>
              <w:rFonts w:ascii="Cambria Math" w:hAnsi="Cambria Math"/>
              <w:szCs w:val="24"/>
            </w:rPr>
            <m:t xml:space="preserve">SV=OV* </m:t>
          </m:r>
          <m:sSup>
            <m:sSupPr>
              <m:ctrlPr>
                <w:rPr>
                  <w:rFonts w:ascii="Cambria Math" w:hAnsi="Cambria Math"/>
                  <w:i/>
                  <w:szCs w:val="24"/>
                </w:rPr>
              </m:ctrlPr>
            </m:sSupPr>
            <m:e>
              <m:r>
                <w:rPr>
                  <w:rFonts w:ascii="Cambria Math" w:hAnsi="Cambria Math"/>
                  <w:szCs w:val="24"/>
                </w:rPr>
                <m:t>e</m:t>
              </m:r>
            </m:e>
            <m:sup>
              <m:sSup>
                <m:sSupPr>
                  <m:ctrlPr>
                    <w:rPr>
                      <w:rFonts w:ascii="Cambria Math" w:hAnsi="Cambria Math"/>
                      <w:i/>
                      <w:szCs w:val="24"/>
                    </w:rPr>
                  </m:ctrlPr>
                </m:sSupPr>
                <m:e>
                  <m:r>
                    <w:rPr>
                      <w:rFonts w:ascii="Cambria Math" w:hAnsi="Cambria Math"/>
                      <w:szCs w:val="24"/>
                    </w:rPr>
                    <m:t>-(k*D)</m:t>
                  </m:r>
                </m:e>
                <m:sup>
                  <m:r>
                    <w:rPr>
                      <w:rFonts w:ascii="Cambria Math" w:hAnsi="Cambria Math"/>
                      <w:szCs w:val="24"/>
                    </w:rPr>
                    <m:t>(1+</m:t>
                  </m:r>
                  <m:r>
                    <m:rPr>
                      <m:sty m:val="p"/>
                    </m:rPr>
                    <w:rPr>
                      <w:rFonts w:ascii="Cambria Math" w:hAnsi="Cambria Math"/>
                      <w:szCs w:val="24"/>
                    </w:rPr>
                    <m:t>β</m:t>
                  </m:r>
                  <m:r>
                    <m:rPr>
                      <m:sty m:val="p"/>
                    </m:rPr>
                    <w:rPr>
                      <w:rFonts w:ascii="Cambria Math" w:hAnsi="Cambria Math"/>
                      <w:szCs w:val="24"/>
                      <w:vertAlign w:val="subscript"/>
                    </w:rPr>
                    <m:t>sv</m:t>
                  </m:r>
                  <m:r>
                    <w:rPr>
                      <w:rFonts w:ascii="Cambria Math" w:hAnsi="Cambria Math"/>
                      <w:szCs w:val="24"/>
                    </w:rPr>
                    <m:t>)</m:t>
                  </m:r>
                </m:sup>
              </m:sSup>
            </m:sup>
          </m:sSup>
          <m:r>
            <w:rPr>
              <w:rFonts w:ascii="Cambria Math" w:hAnsi="Cambria Math"/>
              <w:szCs w:val="24"/>
            </w:rPr>
            <m:t xml:space="preserve">                                (Eq.7)</m:t>
          </m:r>
        </m:oMath>
      </m:oMathPara>
    </w:p>
    <w:p w14:paraId="5EE94BBF" w14:textId="77777777" w:rsidR="00CC0714" w:rsidRPr="005C01F1" w:rsidRDefault="00CC0714" w:rsidP="00CC0714">
      <w:pPr>
        <w:widowControl w:val="0"/>
        <w:autoSpaceDE w:val="0"/>
        <w:autoSpaceDN w:val="0"/>
        <w:adjustRightInd w:val="0"/>
        <w:spacing w:line="276" w:lineRule="auto"/>
        <w:rPr>
          <w:szCs w:val="24"/>
        </w:rPr>
      </w:pPr>
      <w:r w:rsidRPr="005C01F1">
        <w:rPr>
          <w:szCs w:val="24"/>
        </w:rPr>
        <w:t xml:space="preserve">Second, to account for the possible today-delivery effect, we used two new variants of each main time-ambiguity model. For one variant, two separate β-parameters were estimated </w:t>
      </w:r>
      <w:r w:rsidRPr="005C01F1">
        <w:rPr>
          <w:szCs w:val="24"/>
        </w:rPr>
        <w:lastRenderedPageBreak/>
        <w:t>depending on whether the time-ambiguity range included a possible today-delivery or not, and for the other variant we only estimated a β-parameter when the time-ambiguity ranges did not include a possible today-delivery. In principle, this means we could re-run all our previous time-ambiguity models, but to limit ourselves we decided to only work with the best fitting main six time-ambiguity models, i.e., the best fitting variant of the time perception model, exponential model, additive model, multiplicative model, noise model, and the new crossover model. Given the two different versions we wanted to run per model, this resulted in 12 additional models (thus, plus the two cross-over models, 14 new models in total).</w:t>
      </w:r>
    </w:p>
    <w:p w14:paraId="370BC8DC" w14:textId="77777777" w:rsidR="00CC0714" w:rsidRPr="005C01F1" w:rsidRDefault="00CC0714" w:rsidP="00CC0714">
      <w:pPr>
        <w:shd w:val="clear" w:color="auto" w:fill="FFFFFF"/>
        <w:spacing w:line="276" w:lineRule="auto"/>
        <w:outlineLvl w:val="3"/>
        <w:rPr>
          <w:szCs w:val="24"/>
        </w:rPr>
      </w:pPr>
      <w:r w:rsidRPr="005C01F1">
        <w:rPr>
          <w:szCs w:val="24"/>
        </w:rPr>
        <w:t xml:space="preserve">To estimate starting values for the </w:t>
      </w:r>
      <w:r w:rsidRPr="005C01F1">
        <w:rPr>
          <w:i/>
          <w:szCs w:val="24"/>
        </w:rPr>
        <w:t>mle2</w:t>
      </w:r>
      <w:r w:rsidRPr="005C01F1">
        <w:rPr>
          <w:szCs w:val="24"/>
        </w:rPr>
        <w:t xml:space="preserve"> function and to reduce the risk of local minima in estimated parameters, we always used a grid-search procedure and selected the 25 best-fitting values (as indicated by lowest G2 values) plus 25 randomly selected values. Each of those 50 starting values was then used in the </w:t>
      </w:r>
      <w:r w:rsidRPr="005C01F1">
        <w:rPr>
          <w:i/>
          <w:szCs w:val="24"/>
        </w:rPr>
        <w:t>mle2</w:t>
      </w:r>
      <w:r w:rsidRPr="005C01F1">
        <w:rPr>
          <w:szCs w:val="24"/>
        </w:rPr>
        <w:t xml:space="preserve"> function to fit the data. Of those 50 fits, we then selected the parameters that provided the best fit to the observed data, as indicated by the lowest Bayesian Information Criterion (BIC; Schwarz, 1978). Fits across computational models were compared using mean BIC (i.e., averaged across participants' individual BIC fits): the model with the lowest mean BIC indicated the best fit. Furthermore, we calculated the accuracy of the models by calculating the average probability by which each model predicted the observed choices correctly per participant (i.e., based on the model parameters and the actual choice, the probability of correctly predicting the choice per trial is </w:t>
      </w:r>
      <w:r w:rsidRPr="005C01F1">
        <w:rPr>
          <w:rFonts w:eastAsia="Times New Roman"/>
          <w:szCs w:val="24"/>
          <w:lang w:eastAsia="nl-NL"/>
        </w:rPr>
        <w:t>Pr</w:t>
      </w:r>
      <w:r w:rsidRPr="005C01F1">
        <w:rPr>
          <w:rFonts w:eastAsia="Times New Roman"/>
          <w:szCs w:val="24"/>
          <w:vertAlign w:val="subscript"/>
          <w:lang w:eastAsia="nl-NL"/>
        </w:rPr>
        <w:t>LLchoice</w:t>
      </w:r>
      <w:r w:rsidRPr="005C01F1">
        <w:rPr>
          <w:szCs w:val="24"/>
        </w:rPr>
        <w:t xml:space="preserve"> if the LL was chosen, and 1 - </w:t>
      </w:r>
      <w:r w:rsidRPr="005C01F1">
        <w:rPr>
          <w:rFonts w:eastAsia="Times New Roman"/>
          <w:szCs w:val="24"/>
          <w:lang w:eastAsia="nl-NL"/>
        </w:rPr>
        <w:t>Pr</w:t>
      </w:r>
      <w:r w:rsidRPr="005C01F1">
        <w:rPr>
          <w:rFonts w:eastAsia="Times New Roman"/>
          <w:szCs w:val="24"/>
          <w:vertAlign w:val="subscript"/>
          <w:lang w:eastAsia="nl-NL"/>
        </w:rPr>
        <w:t>LLchoice</w:t>
      </w:r>
      <w:r w:rsidRPr="005C01F1">
        <w:rPr>
          <w:szCs w:val="24"/>
        </w:rPr>
        <w:t xml:space="preserve"> if the SS was chosen). </w:t>
      </w:r>
    </w:p>
    <w:p w14:paraId="5A257E08" w14:textId="77777777" w:rsidR="00CC0714" w:rsidRPr="005C01F1" w:rsidRDefault="00CC0714" w:rsidP="00CC0714">
      <w:pPr>
        <w:shd w:val="clear" w:color="auto" w:fill="FFFFFF"/>
        <w:spacing w:line="276" w:lineRule="auto"/>
        <w:outlineLvl w:val="3"/>
        <w:rPr>
          <w:szCs w:val="24"/>
        </w:rPr>
      </w:pPr>
      <w:r w:rsidRPr="005C01F1">
        <w:rPr>
          <w:szCs w:val="24"/>
        </w:rPr>
        <w:t xml:space="preserve">To check whether the estimated parameters (and/or models) were sensible, we performed four different, preregistered sanity checks on the combined data of Study 1 and Study 2. First, we excluded participants without enough variation in their choices (preregistered criterion: &gt;5 SS/LL choices; </w:t>
      </w:r>
      <w:r w:rsidRPr="005C01F1">
        <w:rPr>
          <w:i/>
          <w:szCs w:val="24"/>
        </w:rPr>
        <w:t xml:space="preserve">n </w:t>
      </w:r>
      <w:r w:rsidRPr="005C01F1">
        <w:rPr>
          <w:szCs w:val="24"/>
        </w:rPr>
        <w:t xml:space="preserve">= 3 in both Study 1 and Study 2, thus </w:t>
      </w:r>
      <w:r w:rsidRPr="005C01F1">
        <w:rPr>
          <w:i/>
          <w:szCs w:val="24"/>
        </w:rPr>
        <w:t>n</w:t>
      </w:r>
      <w:r w:rsidRPr="005C01F1">
        <w:rPr>
          <w:szCs w:val="24"/>
        </w:rPr>
        <w:t>=6 in total), because this results in multiple possible solutions in parameter space. For the second sanity check, we calculated a difference score—subtracting the proportion of LL choices during time-ambiguous trials from the proportion of LL choices during time-exact trials—as a rough indicator of time-ambiguity preferences (with positive scores reflecting more LL choices during time-exact than time-ambiguous trials, i.e., time-ambiguity aversion; values close to zero reflecting no difference between time-exact and time-ambiguous trials, i.e., time-ambiguity neutrality; and negative scores reflecting more LL choices during time-ambiguous than time-exact trials, i.e. time-ambiguity seeking). We then computed Kendall’s tau rank-order correlations (given the presence of non-normal distributions) between this difference score and the estimated β</w:t>
      </w:r>
      <w:r w:rsidRPr="005C01F1">
        <w:rPr>
          <w:szCs w:val="24"/>
          <w:vertAlign w:val="subscript"/>
        </w:rPr>
        <w:t>SV</w:t>
      </w:r>
      <w:r w:rsidRPr="005C01F1">
        <w:rPr>
          <w:szCs w:val="24"/>
        </w:rPr>
        <w:t>-values in the whole sample (</w:t>
      </w:r>
      <w:r w:rsidRPr="005C01F1">
        <w:rPr>
          <w:i/>
          <w:szCs w:val="24"/>
        </w:rPr>
        <w:t>N</w:t>
      </w:r>
      <w:r w:rsidRPr="005C01F1">
        <w:rPr>
          <w:szCs w:val="24"/>
        </w:rPr>
        <w:t xml:space="preserve"> = 227</w:t>
      </w:r>
      <w:r w:rsidRPr="005C01F1">
        <w:rPr>
          <w:rStyle w:val="FootnoteReference"/>
          <w:szCs w:val="24"/>
        </w:rPr>
        <w:footnoteReference w:id="1"/>
      </w:r>
      <w:r w:rsidRPr="005C01F1">
        <w:rPr>
          <w:szCs w:val="24"/>
        </w:rPr>
        <w:t>). We checked whether these rank-order correlations were significant and in the expected direction (i.e., depending on the model, higher β</w:t>
      </w:r>
      <w:r w:rsidRPr="005C01F1">
        <w:rPr>
          <w:szCs w:val="24"/>
          <w:vertAlign w:val="subscript"/>
        </w:rPr>
        <w:t>SV</w:t>
      </w:r>
      <w:r w:rsidRPr="005C01F1">
        <w:rPr>
          <w:szCs w:val="24"/>
        </w:rPr>
        <w:t xml:space="preserve">-values indicates more time-ambiguity aversion or more time-ambiguity seeking) to keep a </w:t>
      </w:r>
      <w:r w:rsidRPr="005C01F1">
        <w:rPr>
          <w:szCs w:val="24"/>
        </w:rPr>
        <w:lastRenderedPageBreak/>
        <w:t>model in the formal model comparison. We reasoned that, even if some of the values would be estimated wrongly, the absence (or wrong direction) of a correlation between β</w:t>
      </w:r>
      <w:r w:rsidRPr="005C01F1">
        <w:rPr>
          <w:szCs w:val="24"/>
          <w:vertAlign w:val="subscript"/>
        </w:rPr>
        <w:t>SV</w:t>
      </w:r>
      <w:r w:rsidRPr="005C01F1">
        <w:rPr>
          <w:szCs w:val="24"/>
        </w:rPr>
        <w:t xml:space="preserve">-values and the difference score with a sample of </w:t>
      </w:r>
      <w:r w:rsidRPr="005C01F1">
        <w:rPr>
          <w:i/>
          <w:szCs w:val="24"/>
        </w:rPr>
        <w:t>N</w:t>
      </w:r>
      <w:r w:rsidRPr="005C01F1">
        <w:rPr>
          <w:szCs w:val="24"/>
        </w:rPr>
        <w:t>=227 would reflect something amiss at too big a scale to make it worth adjusting and keeping the model. This check resulted in excluding 5 computational models in total, including one of the previous winning models from Ikink et al. (2019), namely the time perception model with two different parameters to account for the time-ambiguity effect, i.e., β</w:t>
      </w:r>
      <w:r w:rsidRPr="005C01F1">
        <w:rPr>
          <w:szCs w:val="24"/>
          <w:vertAlign w:val="subscript"/>
        </w:rPr>
        <w:t xml:space="preserve">SV </w:t>
      </w:r>
      <w:r w:rsidRPr="005C01F1">
        <w:rPr>
          <w:szCs w:val="24"/>
        </w:rPr>
        <w:t xml:space="preserve">and </w:t>
      </w:r>
      <w:r w:rsidRPr="005C01F1">
        <w:rPr>
          <w:color w:val="000000"/>
          <w:szCs w:val="24"/>
        </w:rPr>
        <w:t>β</w:t>
      </w:r>
      <w:r w:rsidRPr="005C01F1">
        <w:rPr>
          <w:szCs w:val="24"/>
          <w:vertAlign w:val="subscript"/>
        </w:rPr>
        <w:t>noise</w:t>
      </w:r>
      <w:r w:rsidRPr="005C01F1">
        <w:rPr>
          <w:szCs w:val="24"/>
        </w:rPr>
        <w:t xml:space="preserve"> (with </w:t>
      </w:r>
      <w:r w:rsidRPr="005C01F1">
        <w:rPr>
          <w:i/>
          <w:szCs w:val="24"/>
        </w:rPr>
        <w:t>M</w:t>
      </w:r>
      <w:r w:rsidRPr="005C01F1">
        <w:rPr>
          <w:szCs w:val="24"/>
          <w:vertAlign w:val="subscript"/>
        </w:rPr>
        <w:t>accuracy (excluded models)</w:t>
      </w:r>
      <w:r w:rsidRPr="005C01F1">
        <w:rPr>
          <w:szCs w:val="24"/>
        </w:rPr>
        <w:t xml:space="preserve">=.794 vs. </w:t>
      </w:r>
      <w:r w:rsidRPr="005C01F1">
        <w:rPr>
          <w:i/>
          <w:szCs w:val="24"/>
        </w:rPr>
        <w:t>M</w:t>
      </w:r>
      <w:r w:rsidRPr="005C01F1">
        <w:rPr>
          <w:szCs w:val="24"/>
          <w:vertAlign w:val="subscript"/>
        </w:rPr>
        <w:t>accuracy (included models)</w:t>
      </w:r>
      <w:r w:rsidRPr="005C01F1">
        <w:rPr>
          <w:szCs w:val="24"/>
        </w:rPr>
        <w:t>=.889). Third, we checked at the participant level whether the estimated β</w:t>
      </w:r>
      <w:r w:rsidRPr="005C01F1">
        <w:rPr>
          <w:szCs w:val="24"/>
          <w:vertAlign w:val="subscript"/>
        </w:rPr>
        <w:t>SV</w:t>
      </w:r>
      <w:r w:rsidRPr="005C01F1">
        <w:rPr>
          <w:szCs w:val="24"/>
        </w:rPr>
        <w:t>-values seemed to be estimated correctly. To do so, we plotted and regressed the β</w:t>
      </w:r>
      <w:r w:rsidRPr="005C01F1">
        <w:rPr>
          <w:szCs w:val="24"/>
          <w:vertAlign w:val="subscript"/>
        </w:rPr>
        <w:t>SV</w:t>
      </w:r>
      <w:r w:rsidRPr="005C01F1">
        <w:rPr>
          <w:szCs w:val="24"/>
        </w:rPr>
        <w:t>-values against the difference scores using a robust regression method (i.e., lmrob() from the package robustbase; Maechler et al., 2018), and checked which estimates did not fall within 3 SDs from the regression line. We removed such participants (</w:t>
      </w:r>
      <w:r w:rsidRPr="005C01F1">
        <w:rPr>
          <w:i/>
          <w:szCs w:val="24"/>
        </w:rPr>
        <w:t>n</w:t>
      </w:r>
      <w:r w:rsidRPr="005C01F1">
        <w:rPr>
          <w:szCs w:val="24"/>
        </w:rPr>
        <w:t xml:space="preserve"> = 17) from all models in order to keep the model comparisons comparable. On average, these excluded participants were outliers in 6.7 of the 21 to-be-checked models (with </w:t>
      </w:r>
      <w:r w:rsidRPr="005C01F1">
        <w:rPr>
          <w:i/>
          <w:szCs w:val="24"/>
        </w:rPr>
        <w:t>M</w:t>
      </w:r>
      <w:r w:rsidRPr="005C01F1">
        <w:rPr>
          <w:szCs w:val="24"/>
          <w:vertAlign w:val="subscript"/>
        </w:rPr>
        <w:t>accuracy (excluded participants)</w:t>
      </w:r>
      <w:r w:rsidRPr="005C01F1">
        <w:rPr>
          <w:szCs w:val="24"/>
        </w:rPr>
        <w:t xml:space="preserve">=.750 vs. </w:t>
      </w:r>
      <w:r w:rsidRPr="005C01F1">
        <w:rPr>
          <w:i/>
          <w:szCs w:val="24"/>
        </w:rPr>
        <w:t>M</w:t>
      </w:r>
      <w:r w:rsidRPr="005C01F1">
        <w:rPr>
          <w:szCs w:val="24"/>
          <w:vertAlign w:val="subscript"/>
        </w:rPr>
        <w:t>accuracy (included participants)</w:t>
      </w:r>
      <w:r w:rsidRPr="005C01F1">
        <w:rPr>
          <w:szCs w:val="24"/>
        </w:rPr>
        <w:t xml:space="preserve">=.894). Both accuracy checks confirmed that the excluded models and participants were fitted somewhat worse compared to the included models and participants.      </w:t>
      </w:r>
    </w:p>
    <w:p w14:paraId="6B60D823" w14:textId="77777777" w:rsidR="00CC0714" w:rsidRPr="005C01F1" w:rsidRDefault="00CC0714" w:rsidP="00CC0714">
      <w:pPr>
        <w:shd w:val="clear" w:color="auto" w:fill="FFFFFF"/>
        <w:spacing w:line="276" w:lineRule="auto"/>
        <w:outlineLvl w:val="3"/>
        <w:rPr>
          <w:szCs w:val="24"/>
        </w:rPr>
      </w:pPr>
      <w:r w:rsidRPr="005C01F1">
        <w:rPr>
          <w:szCs w:val="24"/>
        </w:rPr>
        <w:t>Please note that both the second and third sanity check (i.e., the rank-order correlations and outlier checks – with the latter being done after the former) could only be done for models that have an estimated time-ambiguity parameter which impacts subjective value computations, i.e., not for the standard discounting models (</w:t>
      </w:r>
      <w:r w:rsidRPr="005C01F1">
        <w:rPr>
          <w:i/>
          <w:szCs w:val="24"/>
        </w:rPr>
        <w:t>n</w:t>
      </w:r>
      <w:r w:rsidRPr="005C01F1">
        <w:rPr>
          <w:szCs w:val="24"/>
        </w:rPr>
        <w:t xml:space="preserve">=2) and noise models (where time-ambiguity does not influence subjective value but only the noise parameter θ in the logistic choice rule; </w:t>
      </w:r>
      <w:r w:rsidRPr="005C01F1">
        <w:rPr>
          <w:i/>
          <w:szCs w:val="24"/>
        </w:rPr>
        <w:t>n</w:t>
      </w:r>
      <w:r w:rsidRPr="005C01F1">
        <w:rPr>
          <w:szCs w:val="24"/>
        </w:rPr>
        <w:t>=6). Furthermore, they could also not be performed on the crossover models, as time-ambiguity does not follow a linear relationship in these models and higher β</w:t>
      </w:r>
      <w:r w:rsidRPr="005C01F1">
        <w:rPr>
          <w:szCs w:val="24"/>
          <w:vertAlign w:val="subscript"/>
        </w:rPr>
        <w:t>SV</w:t>
      </w:r>
      <w:r w:rsidRPr="005C01F1">
        <w:rPr>
          <w:szCs w:val="24"/>
        </w:rPr>
        <w:t>-values do not indicate more time-ambiguity aversion (</w:t>
      </w:r>
      <w:r w:rsidRPr="005C01F1">
        <w:rPr>
          <w:i/>
          <w:szCs w:val="24"/>
        </w:rPr>
        <w:t>n</w:t>
      </w:r>
      <w:r w:rsidRPr="005C01F1">
        <w:rPr>
          <w:szCs w:val="24"/>
        </w:rPr>
        <w:t>=4). Thus, from the 38 models, we checked for 26 models whether they showed a significant rank-order correlation in the expected direction (resulting in the exclusion of 5 models), and for participants from the 21 remaining models we checked whether their estimated β</w:t>
      </w:r>
      <w:r w:rsidRPr="005C01F1">
        <w:rPr>
          <w:szCs w:val="24"/>
          <w:vertAlign w:val="subscript"/>
        </w:rPr>
        <w:t>SV</w:t>
      </w:r>
      <w:r w:rsidRPr="005C01F1">
        <w:rPr>
          <w:szCs w:val="24"/>
        </w:rPr>
        <w:t xml:space="preserve">-value was an outlier (as this suggests an incorrectly estimated time-ambiguity preference).     </w:t>
      </w:r>
    </w:p>
    <w:p w14:paraId="7D50B1BE" w14:textId="77777777" w:rsidR="00CC0714" w:rsidRPr="005C01F1" w:rsidRDefault="00CC0714" w:rsidP="00CC0714">
      <w:pPr>
        <w:widowControl w:val="0"/>
        <w:autoSpaceDE w:val="0"/>
        <w:autoSpaceDN w:val="0"/>
        <w:adjustRightInd w:val="0"/>
        <w:spacing w:line="276" w:lineRule="auto"/>
        <w:rPr>
          <w:szCs w:val="24"/>
        </w:rPr>
      </w:pPr>
      <w:r w:rsidRPr="005C01F1">
        <w:rPr>
          <w:szCs w:val="24"/>
        </w:rPr>
        <w:t xml:space="preserve">The last and fourth preregistered sanity check that we performed on </w:t>
      </w:r>
      <w:r w:rsidRPr="005C01F1">
        <w:rPr>
          <w:i/>
          <w:szCs w:val="24"/>
        </w:rPr>
        <w:t>all</w:t>
      </w:r>
      <w:r w:rsidRPr="005C01F1">
        <w:rPr>
          <w:szCs w:val="24"/>
        </w:rPr>
        <w:t xml:space="preserve"> computational models was whether we could predict the choices of participants significantly above chance level (i.e., &gt; 58.1% of choices correctly predicted). For one participant this was not the case in all tested models (with </w:t>
      </w:r>
      <w:r w:rsidRPr="005C01F1">
        <w:rPr>
          <w:i/>
          <w:szCs w:val="24"/>
        </w:rPr>
        <w:t>M</w:t>
      </w:r>
      <w:r w:rsidRPr="005C01F1">
        <w:rPr>
          <w:szCs w:val="24"/>
          <w:vertAlign w:val="subscript"/>
        </w:rPr>
        <w:t>accuracy</w:t>
      </w:r>
      <w:r w:rsidRPr="005C01F1">
        <w:rPr>
          <w:szCs w:val="24"/>
        </w:rPr>
        <w:t xml:space="preserve"> =.555), thus this participant was also removed. Lastly, it turned out that for 15 participants, three of the tested models could not return a model fit (i.e., negative numbers cannot be raised to a fractional power, which can be a problem for models that include parameter </w:t>
      </w:r>
      <w:r w:rsidRPr="005C01F1">
        <w:rPr>
          <w:i/>
          <w:szCs w:val="24"/>
        </w:rPr>
        <w:t>s</w:t>
      </w:r>
      <w:r w:rsidRPr="005C01F1">
        <w:rPr>
          <w:szCs w:val="24"/>
        </w:rPr>
        <w:t xml:space="preserve"> – this happened when applying some of the estimated </w:t>
      </w:r>
      <w:r w:rsidRPr="005C01F1">
        <w:rPr>
          <w:i/>
          <w:szCs w:val="24"/>
        </w:rPr>
        <w:t>k</w:t>
      </w:r>
      <w:r w:rsidRPr="005C01F1">
        <w:rPr>
          <w:szCs w:val="24"/>
        </w:rPr>
        <w:t>- and β</w:t>
      </w:r>
      <w:r w:rsidRPr="005C01F1">
        <w:rPr>
          <w:szCs w:val="24"/>
          <w:vertAlign w:val="subscript"/>
        </w:rPr>
        <w:t>SV</w:t>
      </w:r>
      <w:r w:rsidRPr="005C01F1">
        <w:rPr>
          <w:szCs w:val="24"/>
        </w:rPr>
        <w:t xml:space="preserve">-values; for 5 participants this happened in 2 of the 3 models, for 10 participants in 1 of the 3 models only). To keep the model comparisons comparable, we also removed these 15 participants from all models. Thus, in total we removed 33 participants (15%), of which 9 were from Study 1, and 24 from Study 2. We preregistered that if we excluded participants in the modeling, we would also exclude them in the statistical choice models, given that non-fitting participants might have completed the choice task somehow differently than </w:t>
      </w:r>
      <w:r w:rsidRPr="005C01F1">
        <w:rPr>
          <w:szCs w:val="24"/>
        </w:rPr>
        <w:lastRenderedPageBreak/>
        <w:t xml:space="preserve">participants whom we could model. Note that our exclusion criteria were rather strict, because </w:t>
      </w:r>
      <w:r w:rsidRPr="005C01F1">
        <w:t xml:space="preserve">the data of online experiments can be of somewhat lower quality </w:t>
      </w:r>
      <w:r w:rsidRPr="005C01F1">
        <w:rPr>
          <w:szCs w:val="24"/>
        </w:rPr>
        <w:t xml:space="preserve">compared to that of lab-based experiments (see e.g., Gould, Cox, Brumby, &amp; Wiseman, 2015). However, since this resulted in a rather high number of excluded participants, we repeated all our analyses with and without those excluded participants and found that none of our main conclusions changed.      </w:t>
      </w:r>
    </w:p>
    <w:p w14:paraId="1BBFD01E" w14:textId="77777777" w:rsidR="00CC0714" w:rsidRPr="005C01F1" w:rsidRDefault="00CC0714" w:rsidP="00CC0714">
      <w:pPr>
        <w:spacing w:line="276" w:lineRule="auto"/>
        <w:outlineLvl w:val="3"/>
        <w:rPr>
          <w:szCs w:val="24"/>
        </w:rPr>
      </w:pPr>
      <w:r w:rsidRPr="005C01F1">
        <w:rPr>
          <w:szCs w:val="24"/>
        </w:rPr>
        <w:t xml:space="preserve">With model fits of the remaining 194 participants, we computed the mean BIC per model and compared them. The results showed that from all models, the probabilistic hyperbolic discounting model (Eq. 2), which does not incorporate time-ambiguity, provided overall the best fit in terms of lowest BIC (see Table A; v2). However, fits were overall very similar across many models, with high accuracy (around 90% accurately predicted choices). This seems to indicate that the models made highly similar predictions for the current data and stimuli. We checked whether the fits were different depending on display version (word/timeline), but this was not the case (overall, the model fits were slightly better for the timeline compared to the word version). Furthermore, also when using the whole sample (of </w:t>
      </w:r>
      <w:r w:rsidRPr="005C01F1">
        <w:rPr>
          <w:i/>
          <w:szCs w:val="24"/>
        </w:rPr>
        <w:t>N</w:t>
      </w:r>
      <w:r w:rsidRPr="005C01F1">
        <w:rPr>
          <w:szCs w:val="24"/>
        </w:rPr>
        <w:t xml:space="preserve">=227) or when comparing model fits separately for Study 1 and 2, the results did not substantially change. Thus, these results seem robust. </w:t>
      </w:r>
    </w:p>
    <w:p w14:paraId="289FDFBF" w14:textId="77777777" w:rsidR="00CC0714" w:rsidRPr="005C01F1" w:rsidRDefault="00CC0714" w:rsidP="00CC0714">
      <w:pPr>
        <w:spacing w:line="276" w:lineRule="auto"/>
        <w:outlineLvl w:val="3"/>
        <w:rPr>
          <w:szCs w:val="24"/>
        </w:rPr>
      </w:pPr>
      <w:r w:rsidRPr="005C01F1">
        <w:rPr>
          <w:szCs w:val="24"/>
        </w:rPr>
        <w:t xml:space="preserve">We also computed the mean rank-order of the models based on individual-participant fits, i.e., indicating per participant which model fitted his/her data best (based on BIC). This indicated that the two standard discounting models had the lowest average rank (probabilistic hyperbolic discounting model: </w:t>
      </w:r>
      <w:r w:rsidRPr="005C01F1">
        <w:rPr>
          <w:i/>
          <w:szCs w:val="24"/>
        </w:rPr>
        <w:t>M</w:t>
      </w:r>
      <w:r w:rsidRPr="005C01F1">
        <w:rPr>
          <w:szCs w:val="24"/>
          <w:vertAlign w:val="subscript"/>
        </w:rPr>
        <w:t>rank</w:t>
      </w:r>
      <w:r w:rsidRPr="005C01F1">
        <w:rPr>
          <w:szCs w:val="24"/>
        </w:rPr>
        <w:t xml:space="preserve">=8.433; standard hyperbolic discounting model: </w:t>
      </w:r>
      <w:r w:rsidRPr="005C01F1">
        <w:rPr>
          <w:i/>
          <w:szCs w:val="24"/>
        </w:rPr>
        <w:t>M</w:t>
      </w:r>
      <w:r w:rsidRPr="005C01F1">
        <w:rPr>
          <w:szCs w:val="24"/>
          <w:vertAlign w:val="subscript"/>
        </w:rPr>
        <w:t>rank</w:t>
      </w:r>
      <w:r w:rsidRPr="005C01F1">
        <w:rPr>
          <w:szCs w:val="24"/>
        </w:rPr>
        <w:t xml:space="preserve">=9.139), whereas all time-ambiguity models had a mean rank above 11. When looking only at time-ambiguity models, it seemed that one of the exponential models (Table A; v1f) had the lowest mean rank, although a time perception model (Table A; v2a) was the best-fitting among the time-ambiguity models in terms of mean BIC. This again seems to indicate that the model fits were very similar, making it difficult to establish a clear winning time-ambiguity model. Yet even when directly comparing the probabilistic hyperbolic discounting model with the best-fitting time-ambiguity model (here defined by lowest mean BIC, i.e., the time perception model; Table A; v2a), the probabilistic hyperbolic discounting model clearly fitted more participants better compared to the time perception model (probabilistic hyperbolic discounting model: </w:t>
      </w:r>
      <w:r w:rsidRPr="005C01F1">
        <w:rPr>
          <w:i/>
          <w:szCs w:val="24"/>
        </w:rPr>
        <w:t>M</w:t>
      </w:r>
      <w:r w:rsidRPr="005C01F1">
        <w:rPr>
          <w:szCs w:val="24"/>
          <w:vertAlign w:val="subscript"/>
        </w:rPr>
        <w:t>rank</w:t>
      </w:r>
      <w:r w:rsidRPr="005C01F1">
        <w:rPr>
          <w:szCs w:val="24"/>
        </w:rPr>
        <w:t xml:space="preserve">=1.237, time perception model: </w:t>
      </w:r>
      <w:r w:rsidRPr="005C01F1">
        <w:rPr>
          <w:i/>
          <w:szCs w:val="24"/>
        </w:rPr>
        <w:t>M</w:t>
      </w:r>
      <w:r w:rsidRPr="005C01F1">
        <w:rPr>
          <w:szCs w:val="24"/>
          <w:vertAlign w:val="subscript"/>
        </w:rPr>
        <w:t>rank</w:t>
      </w:r>
      <w:r w:rsidRPr="005C01F1">
        <w:rPr>
          <w:szCs w:val="24"/>
        </w:rPr>
        <w:t xml:space="preserve">=1.763).  </w:t>
      </w:r>
    </w:p>
    <w:p w14:paraId="18577BDB" w14:textId="77777777" w:rsidR="00CC0714" w:rsidRPr="005C01F1" w:rsidRDefault="00CC0714" w:rsidP="00CC0714">
      <w:pPr>
        <w:spacing w:line="276" w:lineRule="auto"/>
        <w:outlineLvl w:val="3"/>
        <w:rPr>
          <w:szCs w:val="24"/>
        </w:rPr>
      </w:pPr>
      <w:r w:rsidRPr="005C01F1">
        <w:rPr>
          <w:szCs w:val="24"/>
        </w:rPr>
        <w:t xml:space="preserve">Thus, none of the time-ambiguity models improved model fit compared to a standard discounting model that did not account for time-ambiguity. All time-ambiguity models have at least one parameter more, making them per definition more complex. Similar BICs therefore indicate that the increased complexity does not hurt, but neither does it add much (AIC, which is known to penalize less for model complexity, accordingly indicated some time-ambiguity models as slightly better fitting). Instead, all models – regardless of how they incorporated time-ambiguity – fitted the data quite similarly despite different underlying mechanisms. Future studies could therefore try to use stimuli that result in more variation in subjective value, or create specific stimuli for which subjective value predictions clearly differ between the to-be-compared models. </w:t>
      </w:r>
    </w:p>
    <w:p w14:paraId="6F372F63" w14:textId="77777777" w:rsidR="00CC0714" w:rsidRPr="005C01F1" w:rsidRDefault="00CC0714" w:rsidP="00CC0714">
      <w:pPr>
        <w:spacing w:line="276" w:lineRule="auto"/>
        <w:outlineLvl w:val="3"/>
        <w:rPr>
          <w:szCs w:val="24"/>
        </w:rPr>
      </w:pPr>
      <w:r w:rsidRPr="005C01F1">
        <w:rPr>
          <w:szCs w:val="24"/>
        </w:rPr>
        <w:lastRenderedPageBreak/>
        <w:t xml:space="preserve">Furthermore, it might be interesting to explore other choice models than alternative-based hyperbolic discounting models, such as, e.g., prospect theory models, attribute-based models, or (attentional) drift diffusion models (although the latter would require that response times and/or measures of visual attention are collected). For example, a time-ambiguity range might be treated as a non-uniform probability distribution, such that depending on an individual’s time-ambiguity preference the probability distribution becomes skewed. Or perhaps some form of weighing or trading-off of not only money and delay differences, but also time-ambiguity differences between choice options occurs. Alternatively, time-ambiguity might result in a bias in the choice process, and/or change the drift rate and delay in the onset of evidence accumulation. </w:t>
      </w:r>
    </w:p>
    <w:p w14:paraId="3321D6F6" w14:textId="77777777" w:rsidR="00CC0714" w:rsidRPr="005C01F1" w:rsidRDefault="00CC0714" w:rsidP="00CC0714">
      <w:pPr>
        <w:spacing w:line="276" w:lineRule="auto"/>
        <w:outlineLvl w:val="3"/>
        <w:rPr>
          <w:szCs w:val="24"/>
        </w:rPr>
      </w:pPr>
      <w:r w:rsidRPr="005C01F1">
        <w:rPr>
          <w:szCs w:val="24"/>
        </w:rPr>
        <w:t xml:space="preserve">Lastly, although our goal was to find a </w:t>
      </w:r>
      <w:r w:rsidRPr="005C01F1">
        <w:rPr>
          <w:i/>
          <w:szCs w:val="24"/>
        </w:rPr>
        <w:t>general</w:t>
      </w:r>
      <w:r w:rsidRPr="005C01F1">
        <w:rPr>
          <w:szCs w:val="24"/>
        </w:rPr>
        <w:t xml:space="preserve"> model that could explain the time-ambiguity effects at the aggregate level, it might also be sensible to take into account individual differences, for example by looking per participant which of the models predicted his/her data best. After all, </w:t>
      </w:r>
      <w:r w:rsidRPr="005C01F1">
        <w:t xml:space="preserve">although </w:t>
      </w:r>
      <w:r w:rsidRPr="005C01F1">
        <w:rPr>
          <w:i/>
        </w:rPr>
        <w:t>across</w:t>
      </w:r>
      <w:r w:rsidRPr="005C01F1">
        <w:t xml:space="preserve"> participants the crossover and possible-today delivery effects were found, participants might not necessarily display these effects at the single-participant level – which is the level at which the computational models were fitted. Thus, if participants show different time-ambiguity effects, different computational models should best capture that behavior. </w:t>
      </w:r>
      <w:r w:rsidRPr="005C01F1">
        <w:rPr>
          <w:szCs w:val="24"/>
        </w:rPr>
        <w:t>And indeed, when selecting the lowest BIC-value per participant across all 38 computational models, model fit was somewhat better (</w:t>
      </w:r>
      <w:r w:rsidRPr="005C01F1">
        <w:rPr>
          <w:i/>
          <w:szCs w:val="24"/>
        </w:rPr>
        <w:t>M</w:t>
      </w:r>
      <w:r w:rsidRPr="005C01F1">
        <w:rPr>
          <w:szCs w:val="24"/>
          <w:vertAlign w:val="subscript"/>
        </w:rPr>
        <w:t>best-BIC-per-participant (across all models)</w:t>
      </w:r>
      <w:r w:rsidRPr="005C01F1">
        <w:rPr>
          <w:szCs w:val="24"/>
        </w:rPr>
        <w:t>=63.811) compared to picking one ‘fixed’ winning model over all participants, i.e., the probabilistic hyperbolic discounting model (</w:t>
      </w:r>
      <w:r w:rsidRPr="005C01F1">
        <w:rPr>
          <w:i/>
          <w:szCs w:val="24"/>
        </w:rPr>
        <w:t>M</w:t>
      </w:r>
      <w:r w:rsidRPr="005C01F1">
        <w:rPr>
          <w:szCs w:val="24"/>
          <w:vertAlign w:val="subscript"/>
        </w:rPr>
        <w:t>BIC-winning-model-overall</w:t>
      </w:r>
      <w:r w:rsidRPr="005C01F1">
        <w:rPr>
          <w:szCs w:val="24"/>
        </w:rPr>
        <w:t>=</w:t>
      </w:r>
      <w:r w:rsidRPr="005C01F1">
        <w:rPr>
          <w:bCs/>
          <w:lang w:val="hr-HR"/>
        </w:rPr>
        <w:t>69.659</w:t>
      </w:r>
      <w:r w:rsidRPr="005C01F1">
        <w:rPr>
          <w:szCs w:val="24"/>
        </w:rPr>
        <w:t>). Furthermore, for 75 out of the 194 participants (38.7%) the two standard discounting models provided the best fit, whereas the remaining 119 participants (e.g., 61.3%) were better fitted by a model incorporating time-ambiguity (see also Table A). When selecting the best model per participant across all time-ambiguity models only, we found again a somewhat better model fit compared to both the best-fitting ‘fixed’ standard discounting model and when selecting the best model per participant across the two standard discounting models (</w:t>
      </w:r>
      <w:r w:rsidRPr="005C01F1">
        <w:rPr>
          <w:i/>
          <w:szCs w:val="24"/>
        </w:rPr>
        <w:t>M</w:t>
      </w:r>
      <w:r w:rsidRPr="005C01F1">
        <w:rPr>
          <w:szCs w:val="24"/>
          <w:vertAlign w:val="subscript"/>
        </w:rPr>
        <w:t>best-BIC-per-participant (across time-ambiguity models only)</w:t>
      </w:r>
      <w:r w:rsidRPr="005C01F1">
        <w:rPr>
          <w:szCs w:val="24"/>
        </w:rPr>
        <w:t xml:space="preserve">=64.649 vs. </w:t>
      </w:r>
      <w:r w:rsidRPr="005C01F1">
        <w:rPr>
          <w:i/>
          <w:szCs w:val="24"/>
        </w:rPr>
        <w:t>M</w:t>
      </w:r>
      <w:r w:rsidRPr="005C01F1">
        <w:rPr>
          <w:szCs w:val="24"/>
          <w:vertAlign w:val="subscript"/>
        </w:rPr>
        <w:t>BIC-winning-model-overall</w:t>
      </w:r>
      <w:r w:rsidRPr="005C01F1">
        <w:rPr>
          <w:szCs w:val="24"/>
        </w:rPr>
        <w:t>=</w:t>
      </w:r>
      <w:r w:rsidRPr="005C01F1">
        <w:rPr>
          <w:bCs/>
          <w:lang w:val="hr-HR"/>
        </w:rPr>
        <w:t xml:space="preserve">69.659 and </w:t>
      </w:r>
      <w:r w:rsidRPr="005C01F1">
        <w:rPr>
          <w:i/>
          <w:szCs w:val="24"/>
        </w:rPr>
        <w:t>M</w:t>
      </w:r>
      <w:r w:rsidRPr="005C01F1">
        <w:rPr>
          <w:szCs w:val="24"/>
          <w:vertAlign w:val="subscript"/>
        </w:rPr>
        <w:t>best-BIC-per-participant (across standard discounting models only)</w:t>
      </w:r>
      <w:r w:rsidRPr="005C01F1">
        <w:rPr>
          <w:szCs w:val="24"/>
        </w:rPr>
        <w:t xml:space="preserve">=67.559). Thus, when allowing for individual differences, the time-ambiguity models did actually result in a better fit, although BIC-differences were rather small. Note that this was not preregistered, and as such explorative. Also, some of these differences might be due to fitting noise or overfitting (as we compared fits across 36 versus 2 models). Nevertheless, this seems to indicate that although our main goal was to find a general model across all participants, it might be more suitable to account for individual differences in how participants responded to time-ambiguity.   </w:t>
      </w:r>
    </w:p>
    <w:p w14:paraId="344067B8" w14:textId="77777777" w:rsidR="00CC0714" w:rsidRPr="005C01F1" w:rsidRDefault="00CC0714" w:rsidP="00CC0714">
      <w:pPr>
        <w:widowControl w:val="0"/>
        <w:autoSpaceDE w:val="0"/>
        <w:autoSpaceDN w:val="0"/>
        <w:adjustRightInd w:val="0"/>
        <w:spacing w:line="276" w:lineRule="auto"/>
        <w:rPr>
          <w:szCs w:val="24"/>
        </w:rPr>
        <w:sectPr w:rsidR="00CC0714" w:rsidRPr="005C01F1" w:rsidSect="00771CB2">
          <w:pgSz w:w="11906" w:h="16838" w:code="9"/>
          <w:pgMar w:top="1440" w:right="1440" w:bottom="1440" w:left="1440" w:header="720" w:footer="720" w:gutter="0"/>
          <w:cols w:space="720"/>
          <w:docGrid w:linePitch="360"/>
        </w:sectPr>
      </w:pPr>
      <w:r w:rsidRPr="005C01F1">
        <w:rPr>
          <w:szCs w:val="24"/>
        </w:rPr>
        <w:t xml:space="preserve">In conclusion, we explored 36 time-ambiguity models, all incorporating time-ambiguity effects in a somewhat different manner, but the modeling results showed that across all participants, the standard hyperbolic discounting model (not incorporating time-ambiguity in any way) provided the best fit. As we found clear and consistent time-ambiguity effects in our choice models, this seems to indicate that within the framework of discounting models, we could not identify the correct time-ambiguity model to account for these effects. </w:t>
      </w:r>
      <w:r w:rsidRPr="005C01F1">
        <w:rPr>
          <w:szCs w:val="24"/>
        </w:rPr>
        <w:lastRenderedPageBreak/>
        <w:t xml:space="preserve">However, when allowing for individual differences in which model fitted each participant best, the different time-ambiguity models together provided a better fit compared to the standard hyperbolic discounting models (both in terms of BIC and number of best-fitted participants). This suggest individual variability in how participants responded to time-ambiguity not only in terms of liking or disliking it, but also with regard to the mechanism via which time-ambiguity might become liked or disliked. </w:t>
      </w:r>
    </w:p>
    <w:p w14:paraId="25D7DB35" w14:textId="77777777" w:rsidR="00CC0714" w:rsidRPr="005C01F1" w:rsidRDefault="00CC0714" w:rsidP="00CC0714">
      <w:pPr>
        <w:widowControl w:val="0"/>
        <w:autoSpaceDE w:val="0"/>
        <w:autoSpaceDN w:val="0"/>
        <w:adjustRightInd w:val="0"/>
        <w:spacing w:line="276" w:lineRule="auto"/>
        <w:rPr>
          <w:i/>
          <w:szCs w:val="24"/>
        </w:rPr>
      </w:pPr>
      <w:r w:rsidRPr="005C01F1">
        <w:rPr>
          <w:szCs w:val="24"/>
        </w:rPr>
        <w:lastRenderedPageBreak/>
        <w:t>Table A</w:t>
      </w:r>
    </w:p>
    <w:p w14:paraId="6501402A" w14:textId="77777777" w:rsidR="00CC0714" w:rsidRPr="005C01F1" w:rsidRDefault="00CC0714" w:rsidP="00CC0714">
      <w:pPr>
        <w:widowControl w:val="0"/>
        <w:autoSpaceDE w:val="0"/>
        <w:autoSpaceDN w:val="0"/>
        <w:adjustRightInd w:val="0"/>
        <w:spacing w:line="276" w:lineRule="auto"/>
        <w:rPr>
          <w:i/>
          <w:szCs w:val="24"/>
        </w:rPr>
      </w:pPr>
      <w:r w:rsidRPr="005C01F1">
        <w:rPr>
          <w:i/>
          <w:szCs w:val="24"/>
        </w:rPr>
        <w:t>Overview of Mean Model Fits for the Tested Computational Models across the Whole Sample (N=194)</w:t>
      </w:r>
    </w:p>
    <w:tbl>
      <w:tblPr>
        <w:tblStyle w:val="TableGrid"/>
        <w:tblpPr w:leftFromText="180" w:rightFromText="180" w:vertAnchor="page" w:horzAnchor="page" w:tblpX="1549" w:tblpY="2521"/>
        <w:tblW w:w="1397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5"/>
        <w:gridCol w:w="900"/>
        <w:gridCol w:w="900"/>
        <w:gridCol w:w="1029"/>
        <w:gridCol w:w="1401"/>
      </w:tblGrid>
      <w:tr w:rsidR="00CC0714" w:rsidRPr="005C01F1" w14:paraId="39E0EF5A" w14:textId="77777777" w:rsidTr="00771CB2">
        <w:tc>
          <w:tcPr>
            <w:tcW w:w="9745" w:type="dxa"/>
            <w:tcBorders>
              <w:top w:val="single" w:sz="4" w:space="0" w:color="auto"/>
              <w:bottom w:val="single" w:sz="4" w:space="0" w:color="auto"/>
            </w:tcBorders>
            <w:vAlign w:val="center"/>
          </w:tcPr>
          <w:p w14:paraId="7C078922" w14:textId="77777777" w:rsidR="00CC0714" w:rsidRPr="005C01F1" w:rsidRDefault="00CC0714" w:rsidP="00771CB2">
            <w:pPr>
              <w:widowControl w:val="0"/>
              <w:autoSpaceDE w:val="0"/>
              <w:autoSpaceDN w:val="0"/>
              <w:adjustRightInd w:val="0"/>
              <w:spacing w:before="0" w:after="0" w:line="276" w:lineRule="auto"/>
              <w:rPr>
                <w:i/>
              </w:rPr>
            </w:pPr>
            <w:r w:rsidRPr="005C01F1">
              <w:rPr>
                <w:bCs/>
              </w:rPr>
              <w:t>Model</w:t>
            </w:r>
          </w:p>
        </w:tc>
        <w:tc>
          <w:tcPr>
            <w:tcW w:w="900" w:type="dxa"/>
            <w:tcBorders>
              <w:top w:val="single" w:sz="4" w:space="0" w:color="auto"/>
              <w:bottom w:val="single" w:sz="4" w:space="0" w:color="auto"/>
            </w:tcBorders>
            <w:vAlign w:val="center"/>
          </w:tcPr>
          <w:p w14:paraId="4824E38C"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bCs/>
                <w:i/>
              </w:rPr>
              <w:t>M</w:t>
            </w:r>
            <w:r w:rsidRPr="005C01F1">
              <w:rPr>
                <w:bCs/>
                <w:vertAlign w:val="subscript"/>
              </w:rPr>
              <w:t>AIC</w:t>
            </w:r>
          </w:p>
        </w:tc>
        <w:tc>
          <w:tcPr>
            <w:tcW w:w="900" w:type="dxa"/>
            <w:tcBorders>
              <w:top w:val="single" w:sz="4" w:space="0" w:color="auto"/>
              <w:bottom w:val="single" w:sz="4" w:space="0" w:color="auto"/>
            </w:tcBorders>
            <w:vAlign w:val="center"/>
          </w:tcPr>
          <w:p w14:paraId="4A3A57FD"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bCs/>
                <w:i/>
              </w:rPr>
              <w:t>M</w:t>
            </w:r>
            <w:r w:rsidRPr="005C01F1">
              <w:rPr>
                <w:bCs/>
                <w:vertAlign w:val="subscript"/>
              </w:rPr>
              <w:t>BIC</w:t>
            </w:r>
          </w:p>
        </w:tc>
        <w:tc>
          <w:tcPr>
            <w:tcW w:w="1029" w:type="dxa"/>
            <w:tcBorders>
              <w:top w:val="single" w:sz="4" w:space="0" w:color="auto"/>
              <w:bottom w:val="single" w:sz="4" w:space="0" w:color="auto"/>
            </w:tcBorders>
            <w:vAlign w:val="center"/>
          </w:tcPr>
          <w:p w14:paraId="3B4E4E7E" w14:textId="77777777" w:rsidR="00CC0714" w:rsidRPr="005C01F1" w:rsidRDefault="00CC0714" w:rsidP="00771CB2">
            <w:pPr>
              <w:widowControl w:val="0"/>
              <w:autoSpaceDE w:val="0"/>
              <w:autoSpaceDN w:val="0"/>
              <w:adjustRightInd w:val="0"/>
              <w:spacing w:before="0" w:after="0" w:line="276" w:lineRule="auto"/>
              <w:jc w:val="center"/>
              <w:rPr>
                <w:bCs/>
                <w:i/>
              </w:rPr>
            </w:pPr>
            <w:r w:rsidRPr="005C01F1">
              <w:rPr>
                <w:bCs/>
                <w:i/>
              </w:rPr>
              <w:t>M</w:t>
            </w:r>
            <w:r w:rsidRPr="005C01F1">
              <w:rPr>
                <w:bCs/>
                <w:vertAlign w:val="subscript"/>
              </w:rPr>
              <w:t>Accuracy</w:t>
            </w:r>
          </w:p>
        </w:tc>
        <w:tc>
          <w:tcPr>
            <w:tcW w:w="1401" w:type="dxa"/>
            <w:tcBorders>
              <w:top w:val="single" w:sz="4" w:space="0" w:color="auto"/>
              <w:bottom w:val="single" w:sz="4" w:space="0" w:color="auto"/>
            </w:tcBorders>
            <w:vAlign w:val="center"/>
          </w:tcPr>
          <w:p w14:paraId="4625F97C" w14:textId="77777777" w:rsidR="00CC0714" w:rsidRPr="005C01F1" w:rsidRDefault="00CC0714" w:rsidP="00771CB2">
            <w:pPr>
              <w:widowControl w:val="0"/>
              <w:autoSpaceDE w:val="0"/>
              <w:autoSpaceDN w:val="0"/>
              <w:adjustRightInd w:val="0"/>
              <w:spacing w:before="0" w:after="0" w:line="276" w:lineRule="auto"/>
              <w:jc w:val="center"/>
              <w:rPr>
                <w:bCs/>
                <w:i/>
              </w:rPr>
            </w:pPr>
            <w:r w:rsidRPr="005C01F1">
              <w:rPr>
                <w:bCs/>
                <w:i/>
              </w:rPr>
              <w:t>Nr of pps best fitted</w:t>
            </w:r>
          </w:p>
        </w:tc>
      </w:tr>
      <w:tr w:rsidR="00CC0714" w:rsidRPr="005C01F1" w14:paraId="6447910B" w14:textId="77777777" w:rsidTr="00771CB2">
        <w:tc>
          <w:tcPr>
            <w:tcW w:w="9745" w:type="dxa"/>
            <w:tcBorders>
              <w:top w:val="single" w:sz="4" w:space="0" w:color="auto"/>
            </w:tcBorders>
            <w:vAlign w:val="bottom"/>
          </w:tcPr>
          <w:p w14:paraId="054B195B" w14:textId="77777777" w:rsidR="00CC0714" w:rsidRPr="005C01F1" w:rsidRDefault="00CC0714" w:rsidP="00771CB2">
            <w:pPr>
              <w:widowControl w:val="0"/>
              <w:autoSpaceDE w:val="0"/>
              <w:autoSpaceDN w:val="0"/>
              <w:adjustRightInd w:val="0"/>
              <w:spacing w:before="0" w:after="0" w:line="276" w:lineRule="auto"/>
              <w:rPr>
                <w:i/>
              </w:rPr>
            </w:pPr>
            <w:r w:rsidRPr="005C01F1">
              <w:rPr>
                <w:bCs/>
                <w:i/>
              </w:rPr>
              <w:t>Standard hyperbolic discounting models (not incorporating time-ambiguity):</w:t>
            </w:r>
          </w:p>
        </w:tc>
        <w:tc>
          <w:tcPr>
            <w:tcW w:w="900" w:type="dxa"/>
            <w:tcBorders>
              <w:top w:val="single" w:sz="4" w:space="0" w:color="auto"/>
            </w:tcBorders>
          </w:tcPr>
          <w:p w14:paraId="2D185A61" w14:textId="77777777" w:rsidR="00CC0714" w:rsidRPr="005C01F1" w:rsidRDefault="00CC0714" w:rsidP="00771CB2">
            <w:pPr>
              <w:widowControl w:val="0"/>
              <w:autoSpaceDE w:val="0"/>
              <w:autoSpaceDN w:val="0"/>
              <w:adjustRightInd w:val="0"/>
              <w:spacing w:before="0" w:after="0" w:line="276" w:lineRule="auto"/>
              <w:jc w:val="center"/>
              <w:rPr>
                <w:i/>
              </w:rPr>
            </w:pPr>
          </w:p>
        </w:tc>
        <w:tc>
          <w:tcPr>
            <w:tcW w:w="900" w:type="dxa"/>
            <w:tcBorders>
              <w:top w:val="single" w:sz="4" w:space="0" w:color="auto"/>
            </w:tcBorders>
          </w:tcPr>
          <w:p w14:paraId="1A4FF60F" w14:textId="77777777" w:rsidR="00CC0714" w:rsidRPr="005C01F1" w:rsidRDefault="00CC0714" w:rsidP="00771CB2">
            <w:pPr>
              <w:widowControl w:val="0"/>
              <w:autoSpaceDE w:val="0"/>
              <w:autoSpaceDN w:val="0"/>
              <w:adjustRightInd w:val="0"/>
              <w:spacing w:before="0" w:after="0" w:line="276" w:lineRule="auto"/>
              <w:jc w:val="center"/>
              <w:rPr>
                <w:i/>
              </w:rPr>
            </w:pPr>
          </w:p>
        </w:tc>
        <w:tc>
          <w:tcPr>
            <w:tcW w:w="1029" w:type="dxa"/>
            <w:tcBorders>
              <w:top w:val="single" w:sz="4" w:space="0" w:color="auto"/>
            </w:tcBorders>
          </w:tcPr>
          <w:p w14:paraId="089F677B" w14:textId="77777777" w:rsidR="00CC0714" w:rsidRPr="005C01F1" w:rsidRDefault="00CC0714" w:rsidP="00771CB2">
            <w:pPr>
              <w:widowControl w:val="0"/>
              <w:autoSpaceDE w:val="0"/>
              <w:autoSpaceDN w:val="0"/>
              <w:adjustRightInd w:val="0"/>
              <w:spacing w:before="0" w:after="0" w:line="276" w:lineRule="auto"/>
              <w:jc w:val="center"/>
              <w:rPr>
                <w:i/>
              </w:rPr>
            </w:pPr>
          </w:p>
        </w:tc>
        <w:tc>
          <w:tcPr>
            <w:tcW w:w="1401" w:type="dxa"/>
            <w:tcBorders>
              <w:top w:val="single" w:sz="4" w:space="0" w:color="auto"/>
            </w:tcBorders>
          </w:tcPr>
          <w:p w14:paraId="66519ED7" w14:textId="77777777" w:rsidR="00CC0714" w:rsidRPr="005C01F1" w:rsidRDefault="00CC0714" w:rsidP="00771CB2">
            <w:pPr>
              <w:widowControl w:val="0"/>
              <w:autoSpaceDE w:val="0"/>
              <w:autoSpaceDN w:val="0"/>
              <w:adjustRightInd w:val="0"/>
              <w:spacing w:before="0" w:after="0" w:line="276" w:lineRule="auto"/>
              <w:jc w:val="center"/>
              <w:rPr>
                <w:i/>
              </w:rPr>
            </w:pPr>
          </w:p>
        </w:tc>
      </w:tr>
      <w:tr w:rsidR="00CC0714" w:rsidRPr="005C01F1" w14:paraId="4123D29F" w14:textId="77777777" w:rsidTr="00771CB2">
        <w:tc>
          <w:tcPr>
            <w:tcW w:w="9745" w:type="dxa"/>
            <w:vAlign w:val="bottom"/>
          </w:tcPr>
          <w:p w14:paraId="28944543" w14:textId="77777777" w:rsidR="00CC0714" w:rsidRPr="005C01F1" w:rsidRDefault="00CC0714" w:rsidP="00771CB2">
            <w:pPr>
              <w:widowControl w:val="0"/>
              <w:autoSpaceDE w:val="0"/>
              <w:autoSpaceDN w:val="0"/>
              <w:adjustRightInd w:val="0"/>
              <w:spacing w:before="0" w:after="0" w:line="276" w:lineRule="auto"/>
              <w:rPr>
                <w:i/>
              </w:rPr>
            </w:pPr>
            <w:r w:rsidRPr="005C01F1">
              <w:t xml:space="preserve"> -  v1 (standard hyperbolic discounting model): SV = OV / (1 + k * D) </w:t>
            </w:r>
          </w:p>
        </w:tc>
        <w:tc>
          <w:tcPr>
            <w:tcW w:w="900" w:type="dxa"/>
          </w:tcPr>
          <w:p w14:paraId="5B31F541"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lang w:val="hr-HR"/>
              </w:rPr>
              <w:t>64.011</w:t>
            </w:r>
          </w:p>
        </w:tc>
        <w:tc>
          <w:tcPr>
            <w:tcW w:w="900" w:type="dxa"/>
          </w:tcPr>
          <w:p w14:paraId="269A9741"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lang w:val="is-IS"/>
              </w:rPr>
              <w:t>70.104</w:t>
            </w:r>
          </w:p>
        </w:tc>
        <w:tc>
          <w:tcPr>
            <w:tcW w:w="1029" w:type="dxa"/>
          </w:tcPr>
          <w:p w14:paraId="13A96DE2" w14:textId="77777777" w:rsidR="00CC0714" w:rsidRPr="005C01F1" w:rsidRDefault="00CC0714" w:rsidP="00771CB2">
            <w:pPr>
              <w:widowControl w:val="0"/>
              <w:autoSpaceDE w:val="0"/>
              <w:autoSpaceDN w:val="0"/>
              <w:adjustRightInd w:val="0"/>
              <w:spacing w:before="0" w:after="0" w:line="276" w:lineRule="auto"/>
              <w:jc w:val="center"/>
              <w:rPr>
                <w:lang w:val="nb-NO"/>
              </w:rPr>
            </w:pPr>
            <w:r w:rsidRPr="005C01F1">
              <w:rPr>
                <w:lang w:val="nb-NO"/>
              </w:rPr>
              <w:t>.884</w:t>
            </w:r>
          </w:p>
        </w:tc>
        <w:tc>
          <w:tcPr>
            <w:tcW w:w="1401" w:type="dxa"/>
          </w:tcPr>
          <w:p w14:paraId="65E945B3" w14:textId="77777777" w:rsidR="00CC0714" w:rsidRPr="005C01F1" w:rsidRDefault="00CC0714" w:rsidP="00771CB2">
            <w:pPr>
              <w:widowControl w:val="0"/>
              <w:autoSpaceDE w:val="0"/>
              <w:autoSpaceDN w:val="0"/>
              <w:adjustRightInd w:val="0"/>
              <w:spacing w:before="0" w:after="0" w:line="276" w:lineRule="auto"/>
              <w:jc w:val="center"/>
              <w:rPr>
                <w:lang w:val="nb-NO"/>
              </w:rPr>
            </w:pPr>
            <w:r w:rsidRPr="005C01F1">
              <w:rPr>
                <w:rFonts w:eastAsia="Times New Roman"/>
                <w:color w:val="000000"/>
              </w:rPr>
              <w:t>50</w:t>
            </w:r>
          </w:p>
        </w:tc>
      </w:tr>
      <w:tr w:rsidR="00CC0714" w:rsidRPr="005C01F1" w14:paraId="4C5EDDB6" w14:textId="77777777" w:rsidTr="00771CB2">
        <w:tc>
          <w:tcPr>
            <w:tcW w:w="9745" w:type="dxa"/>
            <w:vAlign w:val="bottom"/>
          </w:tcPr>
          <w:p w14:paraId="1653FB80" w14:textId="77777777" w:rsidR="00CC0714" w:rsidRPr="005C01F1" w:rsidRDefault="00CC0714" w:rsidP="00771CB2">
            <w:pPr>
              <w:widowControl w:val="0"/>
              <w:autoSpaceDE w:val="0"/>
              <w:autoSpaceDN w:val="0"/>
              <w:adjustRightInd w:val="0"/>
              <w:spacing w:before="0" w:after="0" w:line="276" w:lineRule="auto"/>
              <w:rPr>
                <w:i/>
              </w:rPr>
            </w:pPr>
            <w:r w:rsidRPr="005C01F1">
              <w:rPr>
                <w:b/>
                <w:bCs/>
              </w:rPr>
              <w:t xml:space="preserve"> -  v2 (probabilistic hyperbolic discounting model): SV = OV / (1 + k * D)</w:t>
            </w:r>
            <w:r w:rsidRPr="005C01F1">
              <w:rPr>
                <w:b/>
                <w:bCs/>
                <w:vertAlign w:val="superscript"/>
              </w:rPr>
              <w:t>s</w:t>
            </w:r>
            <w:r w:rsidRPr="005C01F1">
              <w:rPr>
                <w:b/>
                <w:bCs/>
              </w:rPr>
              <w:t xml:space="preserve"> </w:t>
            </w:r>
          </w:p>
        </w:tc>
        <w:tc>
          <w:tcPr>
            <w:tcW w:w="900" w:type="dxa"/>
          </w:tcPr>
          <w:p w14:paraId="2EE419E5"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b/>
                <w:bCs/>
                <w:lang w:val="nb-NO"/>
              </w:rPr>
              <w:t>60.519</w:t>
            </w:r>
          </w:p>
        </w:tc>
        <w:tc>
          <w:tcPr>
            <w:tcW w:w="900" w:type="dxa"/>
          </w:tcPr>
          <w:p w14:paraId="7FC22919"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b/>
                <w:bCs/>
                <w:lang w:val="hr-HR"/>
              </w:rPr>
              <w:t>69.659</w:t>
            </w:r>
          </w:p>
        </w:tc>
        <w:tc>
          <w:tcPr>
            <w:tcW w:w="1029" w:type="dxa"/>
          </w:tcPr>
          <w:p w14:paraId="56AFAC27" w14:textId="77777777" w:rsidR="00CC0714" w:rsidRPr="005C01F1" w:rsidRDefault="00CC0714" w:rsidP="00771CB2">
            <w:pPr>
              <w:widowControl w:val="0"/>
              <w:autoSpaceDE w:val="0"/>
              <w:autoSpaceDN w:val="0"/>
              <w:adjustRightInd w:val="0"/>
              <w:spacing w:before="0" w:after="0" w:line="276" w:lineRule="auto"/>
              <w:jc w:val="center"/>
              <w:rPr>
                <w:b/>
                <w:bCs/>
                <w:lang w:val="cs-CZ"/>
              </w:rPr>
            </w:pPr>
            <w:r w:rsidRPr="005C01F1">
              <w:rPr>
                <w:b/>
                <w:bCs/>
                <w:lang w:val="cs-CZ"/>
              </w:rPr>
              <w:t>.897</w:t>
            </w:r>
          </w:p>
        </w:tc>
        <w:tc>
          <w:tcPr>
            <w:tcW w:w="1401" w:type="dxa"/>
          </w:tcPr>
          <w:p w14:paraId="2C6C289D" w14:textId="77777777" w:rsidR="00CC0714" w:rsidRPr="005C01F1" w:rsidRDefault="00CC0714" w:rsidP="00771CB2">
            <w:pPr>
              <w:widowControl w:val="0"/>
              <w:autoSpaceDE w:val="0"/>
              <w:autoSpaceDN w:val="0"/>
              <w:adjustRightInd w:val="0"/>
              <w:spacing w:before="0" w:after="0" w:line="276" w:lineRule="auto"/>
              <w:jc w:val="center"/>
              <w:rPr>
                <w:b/>
                <w:bCs/>
                <w:lang w:val="cs-CZ"/>
              </w:rPr>
            </w:pPr>
            <w:r w:rsidRPr="005C01F1">
              <w:rPr>
                <w:rFonts w:eastAsia="Times New Roman"/>
                <w:b/>
                <w:color w:val="000000"/>
              </w:rPr>
              <w:t>25</w:t>
            </w:r>
          </w:p>
        </w:tc>
      </w:tr>
      <w:tr w:rsidR="00CC0714" w:rsidRPr="005C01F1" w14:paraId="179FAEDA" w14:textId="77777777" w:rsidTr="00771CB2">
        <w:tc>
          <w:tcPr>
            <w:tcW w:w="9745" w:type="dxa"/>
            <w:vAlign w:val="bottom"/>
          </w:tcPr>
          <w:p w14:paraId="6E6C5E50" w14:textId="77777777" w:rsidR="00CC0714" w:rsidRPr="005C01F1" w:rsidRDefault="00CC0714" w:rsidP="00771CB2">
            <w:pPr>
              <w:widowControl w:val="0"/>
              <w:autoSpaceDE w:val="0"/>
              <w:autoSpaceDN w:val="0"/>
              <w:adjustRightInd w:val="0"/>
              <w:spacing w:before="0" w:after="0" w:line="276" w:lineRule="auto"/>
              <w:rPr>
                <w:i/>
              </w:rPr>
            </w:pPr>
            <w:r w:rsidRPr="005C01F1">
              <w:rPr>
                <w:bCs/>
                <w:i/>
              </w:rPr>
              <w:t xml:space="preserve">Time perception models: </w:t>
            </w:r>
          </w:p>
        </w:tc>
        <w:tc>
          <w:tcPr>
            <w:tcW w:w="900" w:type="dxa"/>
          </w:tcPr>
          <w:p w14:paraId="4E6B230A" w14:textId="77777777" w:rsidR="00CC0714" w:rsidRPr="005C01F1" w:rsidRDefault="00CC0714" w:rsidP="00771CB2">
            <w:pPr>
              <w:widowControl w:val="0"/>
              <w:autoSpaceDE w:val="0"/>
              <w:autoSpaceDN w:val="0"/>
              <w:adjustRightInd w:val="0"/>
              <w:spacing w:before="0" w:after="0" w:line="276" w:lineRule="auto"/>
              <w:jc w:val="center"/>
              <w:rPr>
                <w:i/>
              </w:rPr>
            </w:pPr>
          </w:p>
        </w:tc>
        <w:tc>
          <w:tcPr>
            <w:tcW w:w="900" w:type="dxa"/>
          </w:tcPr>
          <w:p w14:paraId="7F2C19C2" w14:textId="77777777" w:rsidR="00CC0714" w:rsidRPr="005C01F1" w:rsidRDefault="00CC0714" w:rsidP="00771CB2">
            <w:pPr>
              <w:widowControl w:val="0"/>
              <w:autoSpaceDE w:val="0"/>
              <w:autoSpaceDN w:val="0"/>
              <w:adjustRightInd w:val="0"/>
              <w:spacing w:before="0" w:after="0" w:line="276" w:lineRule="auto"/>
              <w:jc w:val="center"/>
              <w:rPr>
                <w:i/>
              </w:rPr>
            </w:pPr>
          </w:p>
        </w:tc>
        <w:tc>
          <w:tcPr>
            <w:tcW w:w="1029" w:type="dxa"/>
          </w:tcPr>
          <w:p w14:paraId="59E53397" w14:textId="77777777" w:rsidR="00CC0714" w:rsidRPr="005C01F1" w:rsidRDefault="00CC0714" w:rsidP="00771CB2">
            <w:pPr>
              <w:widowControl w:val="0"/>
              <w:autoSpaceDE w:val="0"/>
              <w:autoSpaceDN w:val="0"/>
              <w:adjustRightInd w:val="0"/>
              <w:spacing w:before="0" w:after="0" w:line="276" w:lineRule="auto"/>
              <w:jc w:val="center"/>
              <w:rPr>
                <w:i/>
              </w:rPr>
            </w:pPr>
          </w:p>
        </w:tc>
        <w:tc>
          <w:tcPr>
            <w:tcW w:w="1401" w:type="dxa"/>
          </w:tcPr>
          <w:p w14:paraId="48F91B78" w14:textId="77777777" w:rsidR="00CC0714" w:rsidRPr="005C01F1" w:rsidRDefault="00CC0714" w:rsidP="00771CB2">
            <w:pPr>
              <w:widowControl w:val="0"/>
              <w:autoSpaceDE w:val="0"/>
              <w:autoSpaceDN w:val="0"/>
              <w:adjustRightInd w:val="0"/>
              <w:spacing w:before="0" w:after="0" w:line="276" w:lineRule="auto"/>
              <w:jc w:val="center"/>
              <w:rPr>
                <w:i/>
              </w:rPr>
            </w:pPr>
          </w:p>
        </w:tc>
      </w:tr>
      <w:tr w:rsidR="00CC0714" w:rsidRPr="005C01F1" w14:paraId="543A0698" w14:textId="77777777" w:rsidTr="00771CB2">
        <w:tc>
          <w:tcPr>
            <w:tcW w:w="9745" w:type="dxa"/>
            <w:vAlign w:val="bottom"/>
          </w:tcPr>
          <w:p w14:paraId="64039605" w14:textId="77777777" w:rsidR="00CC0714" w:rsidRPr="005C01F1" w:rsidRDefault="00CC0714" w:rsidP="00771CB2">
            <w:pPr>
              <w:widowControl w:val="0"/>
              <w:autoSpaceDE w:val="0"/>
              <w:autoSpaceDN w:val="0"/>
              <w:adjustRightInd w:val="0"/>
              <w:spacing w:before="0" w:after="0" w:line="276" w:lineRule="auto"/>
              <w:rPr>
                <w:i/>
              </w:rPr>
            </w:pPr>
            <w:r w:rsidRPr="005C01F1">
              <w:t xml:space="preserve"> -  v1a: incorporating A: SV = OV / (1 +</w:t>
            </w:r>
            <w:r w:rsidRPr="005C01F1">
              <w:rPr>
                <w:i/>
              </w:rPr>
              <w:t xml:space="preserve"> k</w:t>
            </w:r>
            <w:r w:rsidRPr="005C01F1">
              <w:t xml:space="preserve"> * (D + </w:t>
            </w:r>
            <w:r w:rsidRPr="005C01F1">
              <w:rPr>
                <w:color w:val="000000"/>
              </w:rPr>
              <w:t>β</w:t>
            </w:r>
            <w:r w:rsidRPr="005C01F1">
              <w:rPr>
                <w:vertAlign w:val="subscript"/>
              </w:rPr>
              <w:t>SV</w:t>
            </w:r>
            <w:r w:rsidRPr="005C01F1">
              <w:t xml:space="preserve"> * A))</w:t>
            </w:r>
          </w:p>
        </w:tc>
        <w:tc>
          <w:tcPr>
            <w:tcW w:w="900" w:type="dxa"/>
          </w:tcPr>
          <w:p w14:paraId="789F19D3"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lang w:val="is-IS"/>
              </w:rPr>
              <w:t>62.305</w:t>
            </w:r>
          </w:p>
        </w:tc>
        <w:tc>
          <w:tcPr>
            <w:tcW w:w="900" w:type="dxa"/>
          </w:tcPr>
          <w:p w14:paraId="0AAEB5F5"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lang w:val="nb-NO"/>
              </w:rPr>
              <w:t>71.445</w:t>
            </w:r>
          </w:p>
        </w:tc>
        <w:tc>
          <w:tcPr>
            <w:tcW w:w="1029" w:type="dxa"/>
          </w:tcPr>
          <w:p w14:paraId="6B8726AF" w14:textId="77777777" w:rsidR="00CC0714" w:rsidRPr="005C01F1" w:rsidRDefault="00CC0714" w:rsidP="00771CB2">
            <w:pPr>
              <w:widowControl w:val="0"/>
              <w:autoSpaceDE w:val="0"/>
              <w:autoSpaceDN w:val="0"/>
              <w:adjustRightInd w:val="0"/>
              <w:spacing w:before="0" w:after="0" w:line="276" w:lineRule="auto"/>
              <w:jc w:val="center"/>
              <w:rPr>
                <w:lang w:val="it-IT"/>
              </w:rPr>
            </w:pPr>
            <w:r w:rsidRPr="005C01F1">
              <w:rPr>
                <w:lang w:val="it-IT"/>
              </w:rPr>
              <w:t>.891</w:t>
            </w:r>
          </w:p>
        </w:tc>
        <w:tc>
          <w:tcPr>
            <w:tcW w:w="1401" w:type="dxa"/>
          </w:tcPr>
          <w:p w14:paraId="3AE3E7A2" w14:textId="77777777" w:rsidR="00CC0714" w:rsidRPr="005C01F1" w:rsidRDefault="00CC0714" w:rsidP="00771CB2">
            <w:pPr>
              <w:widowControl w:val="0"/>
              <w:autoSpaceDE w:val="0"/>
              <w:autoSpaceDN w:val="0"/>
              <w:adjustRightInd w:val="0"/>
              <w:spacing w:before="0" w:after="0" w:line="276" w:lineRule="auto"/>
              <w:jc w:val="center"/>
              <w:rPr>
                <w:lang w:val="it-IT"/>
              </w:rPr>
            </w:pPr>
            <w:r w:rsidRPr="005C01F1">
              <w:rPr>
                <w:rFonts w:eastAsia="Times New Roman"/>
                <w:color w:val="000000"/>
              </w:rPr>
              <w:t>9</w:t>
            </w:r>
          </w:p>
        </w:tc>
      </w:tr>
      <w:tr w:rsidR="00CC0714" w:rsidRPr="005C01F1" w14:paraId="7C6FF206" w14:textId="77777777" w:rsidTr="00771CB2">
        <w:tc>
          <w:tcPr>
            <w:tcW w:w="9745" w:type="dxa"/>
            <w:vAlign w:val="bottom"/>
          </w:tcPr>
          <w:p w14:paraId="511BDFC4" w14:textId="77777777" w:rsidR="00CC0714" w:rsidRPr="005C01F1" w:rsidRDefault="00CC0714" w:rsidP="00771CB2">
            <w:pPr>
              <w:widowControl w:val="0"/>
              <w:autoSpaceDE w:val="0"/>
              <w:autoSpaceDN w:val="0"/>
              <w:adjustRightInd w:val="0"/>
              <w:spacing w:before="0" w:after="0" w:line="276" w:lineRule="auto"/>
              <w:rPr>
                <w:i/>
              </w:rPr>
            </w:pPr>
            <w:r w:rsidRPr="005C01F1">
              <w:rPr>
                <w:bCs/>
              </w:rPr>
              <w:t xml:space="preserve"> -  v2a: incorporating A: </w:t>
            </w:r>
            <w:r w:rsidRPr="005C01F1">
              <w:t>SV = OV / (1 +</w:t>
            </w:r>
            <w:r w:rsidRPr="005C01F1">
              <w:rPr>
                <w:i/>
              </w:rPr>
              <w:t xml:space="preserve"> k</w:t>
            </w:r>
            <w:r w:rsidRPr="005C01F1">
              <w:t xml:space="preserve"> * (D + </w:t>
            </w:r>
            <w:r w:rsidRPr="005C01F1">
              <w:rPr>
                <w:color w:val="000000"/>
              </w:rPr>
              <w:t>β</w:t>
            </w:r>
            <w:r w:rsidRPr="005C01F1">
              <w:rPr>
                <w:vertAlign w:val="subscript"/>
              </w:rPr>
              <w:t>SV</w:t>
            </w:r>
            <w:r w:rsidRPr="005C01F1">
              <w:t xml:space="preserve"> * A))</w:t>
            </w:r>
            <w:r w:rsidRPr="005C01F1">
              <w:rPr>
                <w:vertAlign w:val="superscript"/>
              </w:rPr>
              <w:t xml:space="preserve">s </w:t>
            </w:r>
          </w:p>
        </w:tc>
        <w:tc>
          <w:tcPr>
            <w:tcW w:w="900" w:type="dxa"/>
          </w:tcPr>
          <w:p w14:paraId="35644748"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bCs/>
                <w:lang w:val="hr-HR"/>
              </w:rPr>
              <w:t>58.595</w:t>
            </w:r>
          </w:p>
        </w:tc>
        <w:tc>
          <w:tcPr>
            <w:tcW w:w="900" w:type="dxa"/>
          </w:tcPr>
          <w:p w14:paraId="630F7044"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bCs/>
                <w:lang w:val="nb-NO"/>
              </w:rPr>
              <w:t>70.781</w:t>
            </w:r>
          </w:p>
        </w:tc>
        <w:tc>
          <w:tcPr>
            <w:tcW w:w="1029" w:type="dxa"/>
          </w:tcPr>
          <w:p w14:paraId="6252DC1C" w14:textId="77777777" w:rsidR="00CC0714" w:rsidRPr="005C01F1" w:rsidRDefault="00CC0714" w:rsidP="00771CB2">
            <w:pPr>
              <w:widowControl w:val="0"/>
              <w:autoSpaceDE w:val="0"/>
              <w:autoSpaceDN w:val="0"/>
              <w:adjustRightInd w:val="0"/>
              <w:spacing w:before="0" w:after="0" w:line="276" w:lineRule="auto"/>
              <w:jc w:val="center"/>
              <w:rPr>
                <w:bCs/>
                <w:lang w:val="is-IS"/>
              </w:rPr>
            </w:pPr>
            <w:r w:rsidRPr="005C01F1">
              <w:rPr>
                <w:bCs/>
                <w:lang w:val="is-IS"/>
              </w:rPr>
              <w:t>.904</w:t>
            </w:r>
          </w:p>
        </w:tc>
        <w:tc>
          <w:tcPr>
            <w:tcW w:w="1401" w:type="dxa"/>
          </w:tcPr>
          <w:p w14:paraId="1FD2FE3B" w14:textId="77777777" w:rsidR="00CC0714" w:rsidRPr="005C01F1" w:rsidRDefault="00CC0714" w:rsidP="00771CB2">
            <w:pPr>
              <w:widowControl w:val="0"/>
              <w:autoSpaceDE w:val="0"/>
              <w:autoSpaceDN w:val="0"/>
              <w:adjustRightInd w:val="0"/>
              <w:spacing w:before="0" w:after="0" w:line="276" w:lineRule="auto"/>
              <w:jc w:val="center"/>
              <w:rPr>
                <w:bCs/>
                <w:lang w:val="is-IS"/>
              </w:rPr>
            </w:pPr>
            <w:r w:rsidRPr="005C01F1">
              <w:rPr>
                <w:rFonts w:eastAsia="Times New Roman"/>
                <w:color w:val="000000"/>
              </w:rPr>
              <w:t>5</w:t>
            </w:r>
          </w:p>
        </w:tc>
      </w:tr>
      <w:tr w:rsidR="00CC0714" w:rsidRPr="005C01F1" w14:paraId="66AE9336" w14:textId="77777777" w:rsidTr="00771CB2">
        <w:tc>
          <w:tcPr>
            <w:tcW w:w="9745" w:type="dxa"/>
            <w:vAlign w:val="bottom"/>
          </w:tcPr>
          <w:p w14:paraId="6DA4D327" w14:textId="77777777" w:rsidR="00CC0714" w:rsidRPr="005C01F1" w:rsidRDefault="00CC0714" w:rsidP="00771CB2">
            <w:pPr>
              <w:widowControl w:val="0"/>
              <w:autoSpaceDE w:val="0"/>
              <w:autoSpaceDN w:val="0"/>
              <w:adjustRightInd w:val="0"/>
              <w:spacing w:before="0" w:after="0" w:line="276" w:lineRule="auto"/>
              <w:rPr>
                <w:i/>
              </w:rPr>
            </w:pPr>
            <w:r w:rsidRPr="005C01F1">
              <w:rPr>
                <w:bCs/>
              </w:rPr>
              <w:t xml:space="preserve"> -  v1b/v2b: both models using presence/absence A were removed </w:t>
            </w:r>
          </w:p>
        </w:tc>
        <w:tc>
          <w:tcPr>
            <w:tcW w:w="900" w:type="dxa"/>
          </w:tcPr>
          <w:p w14:paraId="67456C7C"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i/>
              </w:rPr>
              <w:t>-</w:t>
            </w:r>
          </w:p>
        </w:tc>
        <w:tc>
          <w:tcPr>
            <w:tcW w:w="900" w:type="dxa"/>
          </w:tcPr>
          <w:p w14:paraId="6D5FD1D9"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i/>
              </w:rPr>
              <w:t>-</w:t>
            </w:r>
          </w:p>
        </w:tc>
        <w:tc>
          <w:tcPr>
            <w:tcW w:w="1029" w:type="dxa"/>
          </w:tcPr>
          <w:p w14:paraId="100254E4"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i/>
              </w:rPr>
              <w:t>-</w:t>
            </w:r>
          </w:p>
        </w:tc>
        <w:tc>
          <w:tcPr>
            <w:tcW w:w="1401" w:type="dxa"/>
          </w:tcPr>
          <w:p w14:paraId="447F6766"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i/>
              </w:rPr>
              <w:t>-</w:t>
            </w:r>
          </w:p>
        </w:tc>
      </w:tr>
      <w:tr w:rsidR="00CC0714" w:rsidRPr="005C01F1" w14:paraId="5CE33E93" w14:textId="77777777" w:rsidTr="00771CB2">
        <w:tc>
          <w:tcPr>
            <w:tcW w:w="9745" w:type="dxa"/>
            <w:vAlign w:val="bottom"/>
          </w:tcPr>
          <w:p w14:paraId="525272AE" w14:textId="77777777" w:rsidR="00CC0714" w:rsidRPr="005C01F1" w:rsidRDefault="00CC0714" w:rsidP="00771CB2">
            <w:pPr>
              <w:widowControl w:val="0"/>
              <w:autoSpaceDE w:val="0"/>
              <w:autoSpaceDN w:val="0"/>
              <w:adjustRightInd w:val="0"/>
              <w:spacing w:before="0" w:after="0" w:line="276" w:lineRule="auto"/>
              <w:rPr>
                <w:i/>
              </w:rPr>
            </w:pPr>
            <w:r w:rsidRPr="005C01F1">
              <w:rPr>
                <w:bCs/>
                <w:i/>
              </w:rPr>
              <w:t xml:space="preserve">Additive models: </w:t>
            </w:r>
          </w:p>
        </w:tc>
        <w:tc>
          <w:tcPr>
            <w:tcW w:w="900" w:type="dxa"/>
          </w:tcPr>
          <w:p w14:paraId="400664E9" w14:textId="77777777" w:rsidR="00CC0714" w:rsidRPr="005C01F1" w:rsidRDefault="00CC0714" w:rsidP="00771CB2">
            <w:pPr>
              <w:widowControl w:val="0"/>
              <w:autoSpaceDE w:val="0"/>
              <w:autoSpaceDN w:val="0"/>
              <w:adjustRightInd w:val="0"/>
              <w:spacing w:before="0" w:after="0" w:line="276" w:lineRule="auto"/>
              <w:jc w:val="center"/>
              <w:rPr>
                <w:i/>
              </w:rPr>
            </w:pPr>
          </w:p>
        </w:tc>
        <w:tc>
          <w:tcPr>
            <w:tcW w:w="900" w:type="dxa"/>
          </w:tcPr>
          <w:p w14:paraId="505A2778" w14:textId="77777777" w:rsidR="00CC0714" w:rsidRPr="005C01F1" w:rsidRDefault="00CC0714" w:rsidP="00771CB2">
            <w:pPr>
              <w:widowControl w:val="0"/>
              <w:autoSpaceDE w:val="0"/>
              <w:autoSpaceDN w:val="0"/>
              <w:adjustRightInd w:val="0"/>
              <w:spacing w:before="0" w:after="0" w:line="276" w:lineRule="auto"/>
              <w:jc w:val="center"/>
              <w:rPr>
                <w:i/>
              </w:rPr>
            </w:pPr>
          </w:p>
        </w:tc>
        <w:tc>
          <w:tcPr>
            <w:tcW w:w="1029" w:type="dxa"/>
          </w:tcPr>
          <w:p w14:paraId="2DA904DB" w14:textId="77777777" w:rsidR="00CC0714" w:rsidRPr="005C01F1" w:rsidRDefault="00CC0714" w:rsidP="00771CB2">
            <w:pPr>
              <w:widowControl w:val="0"/>
              <w:autoSpaceDE w:val="0"/>
              <w:autoSpaceDN w:val="0"/>
              <w:adjustRightInd w:val="0"/>
              <w:spacing w:before="0" w:after="0" w:line="276" w:lineRule="auto"/>
              <w:jc w:val="center"/>
              <w:rPr>
                <w:i/>
              </w:rPr>
            </w:pPr>
          </w:p>
        </w:tc>
        <w:tc>
          <w:tcPr>
            <w:tcW w:w="1401" w:type="dxa"/>
          </w:tcPr>
          <w:p w14:paraId="482C0C5E" w14:textId="77777777" w:rsidR="00CC0714" w:rsidRPr="005C01F1" w:rsidRDefault="00CC0714" w:rsidP="00771CB2">
            <w:pPr>
              <w:widowControl w:val="0"/>
              <w:autoSpaceDE w:val="0"/>
              <w:autoSpaceDN w:val="0"/>
              <w:adjustRightInd w:val="0"/>
              <w:spacing w:before="0" w:after="0" w:line="276" w:lineRule="auto"/>
              <w:jc w:val="center"/>
              <w:rPr>
                <w:i/>
              </w:rPr>
            </w:pPr>
          </w:p>
        </w:tc>
      </w:tr>
      <w:tr w:rsidR="00CC0714" w:rsidRPr="005C01F1" w14:paraId="72B1A860" w14:textId="77777777" w:rsidTr="00771CB2">
        <w:tc>
          <w:tcPr>
            <w:tcW w:w="9745" w:type="dxa"/>
            <w:vAlign w:val="bottom"/>
          </w:tcPr>
          <w:p w14:paraId="14E471BC" w14:textId="77777777" w:rsidR="00CC0714" w:rsidRPr="005C01F1" w:rsidRDefault="00CC0714" w:rsidP="00771CB2">
            <w:pPr>
              <w:widowControl w:val="0"/>
              <w:autoSpaceDE w:val="0"/>
              <w:autoSpaceDN w:val="0"/>
              <w:adjustRightInd w:val="0"/>
              <w:spacing w:before="0" w:after="0" w:line="276" w:lineRule="auto"/>
              <w:rPr>
                <w:i/>
              </w:rPr>
            </w:pPr>
            <w:r w:rsidRPr="005C01F1">
              <w:t xml:space="preserve"> -  v1c: incorporating A: SV = OV / (1 + k * D) - </w:t>
            </w:r>
            <w:r w:rsidRPr="005C01F1">
              <w:rPr>
                <w:color w:val="000000"/>
              </w:rPr>
              <w:t>β</w:t>
            </w:r>
            <w:r w:rsidRPr="005C01F1">
              <w:rPr>
                <w:vertAlign w:val="subscript"/>
              </w:rPr>
              <w:t>SV</w:t>
            </w:r>
            <w:r w:rsidRPr="005C01F1">
              <w:t xml:space="preserve"> * A</w:t>
            </w:r>
          </w:p>
        </w:tc>
        <w:tc>
          <w:tcPr>
            <w:tcW w:w="900" w:type="dxa"/>
          </w:tcPr>
          <w:p w14:paraId="1AEBF518"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lang w:val="hr-HR"/>
              </w:rPr>
              <w:t>62.752</w:t>
            </w:r>
          </w:p>
        </w:tc>
        <w:tc>
          <w:tcPr>
            <w:tcW w:w="900" w:type="dxa"/>
          </w:tcPr>
          <w:p w14:paraId="69264B3F"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lang w:val="nb-NO"/>
              </w:rPr>
              <w:t>71.892</w:t>
            </w:r>
          </w:p>
        </w:tc>
        <w:tc>
          <w:tcPr>
            <w:tcW w:w="1029" w:type="dxa"/>
          </w:tcPr>
          <w:p w14:paraId="7D218C32" w14:textId="77777777" w:rsidR="00CC0714" w:rsidRPr="005C01F1" w:rsidRDefault="00CC0714" w:rsidP="00771CB2">
            <w:pPr>
              <w:widowControl w:val="0"/>
              <w:autoSpaceDE w:val="0"/>
              <w:autoSpaceDN w:val="0"/>
              <w:adjustRightInd w:val="0"/>
              <w:spacing w:before="0" w:after="0" w:line="276" w:lineRule="auto"/>
              <w:jc w:val="center"/>
              <w:rPr>
                <w:lang w:val="it-IT"/>
              </w:rPr>
            </w:pPr>
            <w:r w:rsidRPr="005C01F1">
              <w:rPr>
                <w:lang w:val="it-IT"/>
              </w:rPr>
              <w:t>.890</w:t>
            </w:r>
          </w:p>
        </w:tc>
        <w:tc>
          <w:tcPr>
            <w:tcW w:w="1401" w:type="dxa"/>
          </w:tcPr>
          <w:p w14:paraId="0B0C51FA" w14:textId="77777777" w:rsidR="00CC0714" w:rsidRPr="005C01F1" w:rsidRDefault="00CC0714" w:rsidP="00771CB2">
            <w:pPr>
              <w:widowControl w:val="0"/>
              <w:autoSpaceDE w:val="0"/>
              <w:autoSpaceDN w:val="0"/>
              <w:adjustRightInd w:val="0"/>
              <w:spacing w:before="0" w:after="0" w:line="276" w:lineRule="auto"/>
              <w:jc w:val="center"/>
              <w:rPr>
                <w:lang w:val="it-IT"/>
              </w:rPr>
            </w:pPr>
            <w:r w:rsidRPr="005C01F1">
              <w:rPr>
                <w:rFonts w:eastAsia="Times New Roman"/>
                <w:color w:val="000000"/>
              </w:rPr>
              <w:t>5</w:t>
            </w:r>
          </w:p>
        </w:tc>
      </w:tr>
      <w:tr w:rsidR="00CC0714" w:rsidRPr="005C01F1" w14:paraId="005160A0" w14:textId="77777777" w:rsidTr="00771CB2">
        <w:tc>
          <w:tcPr>
            <w:tcW w:w="9745" w:type="dxa"/>
            <w:vAlign w:val="bottom"/>
          </w:tcPr>
          <w:p w14:paraId="249572CC" w14:textId="77777777" w:rsidR="00CC0714" w:rsidRPr="005C01F1" w:rsidRDefault="00CC0714" w:rsidP="00771CB2">
            <w:pPr>
              <w:widowControl w:val="0"/>
              <w:autoSpaceDE w:val="0"/>
              <w:autoSpaceDN w:val="0"/>
              <w:adjustRightInd w:val="0"/>
              <w:spacing w:before="0" w:after="0" w:line="276" w:lineRule="auto"/>
              <w:rPr>
                <w:i/>
              </w:rPr>
            </w:pPr>
            <w:r w:rsidRPr="005C01F1">
              <w:t xml:space="preserve"> -  v2c: incorporating A: SV = OV / (1 + k * D)</w:t>
            </w:r>
            <w:r w:rsidRPr="005C01F1">
              <w:rPr>
                <w:vertAlign w:val="superscript"/>
              </w:rPr>
              <w:t>s</w:t>
            </w:r>
            <w:r w:rsidRPr="005C01F1">
              <w:t xml:space="preserve"> - </w:t>
            </w:r>
            <w:r w:rsidRPr="005C01F1">
              <w:rPr>
                <w:color w:val="000000"/>
              </w:rPr>
              <w:t>β</w:t>
            </w:r>
            <w:r w:rsidRPr="005C01F1">
              <w:rPr>
                <w:vertAlign w:val="subscript"/>
              </w:rPr>
              <w:t>SV</w:t>
            </w:r>
            <w:r w:rsidRPr="005C01F1">
              <w:t xml:space="preserve"> * A</w:t>
            </w:r>
          </w:p>
        </w:tc>
        <w:tc>
          <w:tcPr>
            <w:tcW w:w="900" w:type="dxa"/>
          </w:tcPr>
          <w:p w14:paraId="1461C2C5"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lang w:val="hr-HR"/>
              </w:rPr>
              <w:t>59.104</w:t>
            </w:r>
          </w:p>
        </w:tc>
        <w:tc>
          <w:tcPr>
            <w:tcW w:w="900" w:type="dxa"/>
          </w:tcPr>
          <w:p w14:paraId="0579BE0F"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lang w:val="nb-NO"/>
              </w:rPr>
              <w:t>71.290</w:t>
            </w:r>
          </w:p>
        </w:tc>
        <w:tc>
          <w:tcPr>
            <w:tcW w:w="1029" w:type="dxa"/>
          </w:tcPr>
          <w:p w14:paraId="2A7D0BA9" w14:textId="77777777" w:rsidR="00CC0714" w:rsidRPr="005C01F1" w:rsidRDefault="00CC0714" w:rsidP="00771CB2">
            <w:pPr>
              <w:widowControl w:val="0"/>
              <w:autoSpaceDE w:val="0"/>
              <w:autoSpaceDN w:val="0"/>
              <w:adjustRightInd w:val="0"/>
              <w:spacing w:before="0" w:after="0" w:line="276" w:lineRule="auto"/>
              <w:jc w:val="center"/>
              <w:rPr>
                <w:lang w:val="nb-NO"/>
              </w:rPr>
            </w:pPr>
            <w:r w:rsidRPr="005C01F1">
              <w:rPr>
                <w:lang w:val="nb-NO"/>
              </w:rPr>
              <w:t>.903</w:t>
            </w:r>
          </w:p>
        </w:tc>
        <w:tc>
          <w:tcPr>
            <w:tcW w:w="1401" w:type="dxa"/>
          </w:tcPr>
          <w:p w14:paraId="1A350D71" w14:textId="77777777" w:rsidR="00CC0714" w:rsidRPr="005C01F1" w:rsidRDefault="00CC0714" w:rsidP="00771CB2">
            <w:pPr>
              <w:widowControl w:val="0"/>
              <w:autoSpaceDE w:val="0"/>
              <w:autoSpaceDN w:val="0"/>
              <w:adjustRightInd w:val="0"/>
              <w:spacing w:before="0" w:after="0" w:line="276" w:lineRule="auto"/>
              <w:jc w:val="center"/>
              <w:rPr>
                <w:lang w:val="nb-NO"/>
              </w:rPr>
            </w:pPr>
            <w:r w:rsidRPr="005C01F1">
              <w:rPr>
                <w:rFonts w:eastAsia="Times New Roman"/>
                <w:color w:val="000000"/>
              </w:rPr>
              <w:t>4</w:t>
            </w:r>
          </w:p>
        </w:tc>
      </w:tr>
      <w:tr w:rsidR="00CC0714" w:rsidRPr="005C01F1" w14:paraId="1A04D9DE" w14:textId="77777777" w:rsidTr="00771CB2">
        <w:tc>
          <w:tcPr>
            <w:tcW w:w="9745" w:type="dxa"/>
            <w:vAlign w:val="bottom"/>
          </w:tcPr>
          <w:p w14:paraId="4CF492EC" w14:textId="77777777" w:rsidR="00CC0714" w:rsidRPr="005C01F1" w:rsidRDefault="00CC0714" w:rsidP="00771CB2">
            <w:pPr>
              <w:widowControl w:val="0"/>
              <w:autoSpaceDE w:val="0"/>
              <w:autoSpaceDN w:val="0"/>
              <w:adjustRightInd w:val="0"/>
              <w:spacing w:before="0" w:after="0" w:line="276" w:lineRule="auto"/>
            </w:pPr>
            <w:r w:rsidRPr="005C01F1">
              <w:t xml:space="preserve"> -  v1d: using presence/absence A (if A, SV = OV / (1 + k * D) - </w:t>
            </w:r>
            <w:r w:rsidRPr="005C01F1">
              <w:rPr>
                <w:color w:val="000000"/>
              </w:rPr>
              <w:t>β</w:t>
            </w:r>
            <w:r w:rsidRPr="005C01F1">
              <w:rPr>
                <w:vertAlign w:val="subscript"/>
              </w:rPr>
              <w:t>SV</w:t>
            </w:r>
            <w:r w:rsidRPr="005C01F1">
              <w:t>; else v1)</w:t>
            </w:r>
          </w:p>
        </w:tc>
        <w:tc>
          <w:tcPr>
            <w:tcW w:w="900" w:type="dxa"/>
          </w:tcPr>
          <w:p w14:paraId="5DB5356F" w14:textId="77777777" w:rsidR="00CC0714" w:rsidRPr="005C01F1" w:rsidRDefault="00CC0714" w:rsidP="00771CB2">
            <w:pPr>
              <w:widowControl w:val="0"/>
              <w:autoSpaceDE w:val="0"/>
              <w:autoSpaceDN w:val="0"/>
              <w:adjustRightInd w:val="0"/>
              <w:spacing w:before="0" w:after="0" w:line="276" w:lineRule="auto"/>
              <w:jc w:val="center"/>
              <w:rPr>
                <w:lang w:val="hr-HR"/>
              </w:rPr>
            </w:pPr>
            <w:r w:rsidRPr="005C01F1">
              <w:rPr>
                <w:lang w:val="hr-HR"/>
              </w:rPr>
              <w:t>62.409</w:t>
            </w:r>
          </w:p>
        </w:tc>
        <w:tc>
          <w:tcPr>
            <w:tcW w:w="900" w:type="dxa"/>
          </w:tcPr>
          <w:p w14:paraId="0BCFD96A" w14:textId="77777777" w:rsidR="00CC0714" w:rsidRPr="005C01F1" w:rsidRDefault="00CC0714" w:rsidP="00771CB2">
            <w:pPr>
              <w:widowControl w:val="0"/>
              <w:autoSpaceDE w:val="0"/>
              <w:autoSpaceDN w:val="0"/>
              <w:adjustRightInd w:val="0"/>
              <w:spacing w:before="0" w:after="0" w:line="276" w:lineRule="auto"/>
              <w:jc w:val="center"/>
              <w:rPr>
                <w:lang w:val="nb-NO"/>
              </w:rPr>
            </w:pPr>
            <w:r w:rsidRPr="005C01F1">
              <w:rPr>
                <w:lang w:val="nb-NO"/>
              </w:rPr>
              <w:t>71.549</w:t>
            </w:r>
          </w:p>
        </w:tc>
        <w:tc>
          <w:tcPr>
            <w:tcW w:w="1029" w:type="dxa"/>
          </w:tcPr>
          <w:p w14:paraId="3FD4752D" w14:textId="77777777" w:rsidR="00CC0714" w:rsidRPr="005C01F1" w:rsidRDefault="00CC0714" w:rsidP="00771CB2">
            <w:pPr>
              <w:widowControl w:val="0"/>
              <w:autoSpaceDE w:val="0"/>
              <w:autoSpaceDN w:val="0"/>
              <w:adjustRightInd w:val="0"/>
              <w:spacing w:before="0" w:after="0" w:line="276" w:lineRule="auto"/>
              <w:jc w:val="center"/>
              <w:rPr>
                <w:lang w:val="it-IT"/>
              </w:rPr>
            </w:pPr>
            <w:r w:rsidRPr="005C01F1">
              <w:rPr>
                <w:lang w:val="it-IT"/>
              </w:rPr>
              <w:t>.892</w:t>
            </w:r>
          </w:p>
        </w:tc>
        <w:tc>
          <w:tcPr>
            <w:tcW w:w="1401" w:type="dxa"/>
          </w:tcPr>
          <w:p w14:paraId="54A005A1" w14:textId="77777777" w:rsidR="00CC0714" w:rsidRPr="005C01F1" w:rsidRDefault="00CC0714" w:rsidP="00771CB2">
            <w:pPr>
              <w:widowControl w:val="0"/>
              <w:autoSpaceDE w:val="0"/>
              <w:autoSpaceDN w:val="0"/>
              <w:adjustRightInd w:val="0"/>
              <w:spacing w:before="0" w:after="0" w:line="276" w:lineRule="auto"/>
              <w:jc w:val="center"/>
              <w:rPr>
                <w:lang w:val="it-IT"/>
              </w:rPr>
            </w:pPr>
            <w:r w:rsidRPr="005C01F1">
              <w:rPr>
                <w:rFonts w:eastAsia="Times New Roman"/>
                <w:color w:val="000000"/>
              </w:rPr>
              <w:t>4</w:t>
            </w:r>
          </w:p>
        </w:tc>
      </w:tr>
      <w:tr w:rsidR="00CC0714" w:rsidRPr="005C01F1" w14:paraId="73DCC169" w14:textId="77777777" w:rsidTr="00771CB2">
        <w:tc>
          <w:tcPr>
            <w:tcW w:w="9745" w:type="dxa"/>
            <w:vAlign w:val="bottom"/>
          </w:tcPr>
          <w:p w14:paraId="4726CE19" w14:textId="77777777" w:rsidR="00CC0714" w:rsidRPr="005C01F1" w:rsidRDefault="00CC0714" w:rsidP="00771CB2">
            <w:pPr>
              <w:widowControl w:val="0"/>
              <w:autoSpaceDE w:val="0"/>
              <w:autoSpaceDN w:val="0"/>
              <w:adjustRightInd w:val="0"/>
              <w:spacing w:before="0" w:after="0" w:line="276" w:lineRule="auto"/>
            </w:pPr>
            <w:r w:rsidRPr="005C01F1">
              <w:t xml:space="preserve"> -  v2d: using presence/absence A (if A, SV = OV / (1 + k * D)</w:t>
            </w:r>
            <w:r w:rsidRPr="005C01F1">
              <w:rPr>
                <w:vertAlign w:val="superscript"/>
              </w:rPr>
              <w:t>s</w:t>
            </w:r>
            <w:r w:rsidRPr="005C01F1">
              <w:t xml:space="preserve"> - </w:t>
            </w:r>
            <w:r w:rsidRPr="005C01F1">
              <w:rPr>
                <w:color w:val="000000"/>
              </w:rPr>
              <w:t>β</w:t>
            </w:r>
            <w:r w:rsidRPr="005C01F1">
              <w:rPr>
                <w:vertAlign w:val="subscript"/>
              </w:rPr>
              <w:t>SV</w:t>
            </w:r>
            <w:r w:rsidRPr="005C01F1">
              <w:t>; else v2)</w:t>
            </w:r>
          </w:p>
        </w:tc>
        <w:tc>
          <w:tcPr>
            <w:tcW w:w="900" w:type="dxa"/>
          </w:tcPr>
          <w:p w14:paraId="36BD749E" w14:textId="77777777" w:rsidR="00CC0714" w:rsidRPr="005C01F1" w:rsidRDefault="00CC0714" w:rsidP="00771CB2">
            <w:pPr>
              <w:widowControl w:val="0"/>
              <w:autoSpaceDE w:val="0"/>
              <w:autoSpaceDN w:val="0"/>
              <w:adjustRightInd w:val="0"/>
              <w:spacing w:before="0" w:after="0" w:line="276" w:lineRule="auto"/>
              <w:jc w:val="center"/>
              <w:rPr>
                <w:lang w:val="hr-HR"/>
              </w:rPr>
            </w:pPr>
            <w:r w:rsidRPr="005C01F1">
              <w:rPr>
                <w:lang w:val="nb-NO"/>
              </w:rPr>
              <w:t>60.921</w:t>
            </w:r>
          </w:p>
        </w:tc>
        <w:tc>
          <w:tcPr>
            <w:tcW w:w="900" w:type="dxa"/>
          </w:tcPr>
          <w:p w14:paraId="1D2F9B94" w14:textId="77777777" w:rsidR="00CC0714" w:rsidRPr="005C01F1" w:rsidRDefault="00CC0714" w:rsidP="00771CB2">
            <w:pPr>
              <w:widowControl w:val="0"/>
              <w:autoSpaceDE w:val="0"/>
              <w:autoSpaceDN w:val="0"/>
              <w:adjustRightInd w:val="0"/>
              <w:spacing w:before="0" w:after="0" w:line="276" w:lineRule="auto"/>
              <w:jc w:val="center"/>
              <w:rPr>
                <w:lang w:val="nb-NO"/>
              </w:rPr>
            </w:pPr>
            <w:r w:rsidRPr="005C01F1">
              <w:rPr>
                <w:lang w:val="hr-HR"/>
              </w:rPr>
              <w:t>73.108</w:t>
            </w:r>
          </w:p>
        </w:tc>
        <w:tc>
          <w:tcPr>
            <w:tcW w:w="1029" w:type="dxa"/>
          </w:tcPr>
          <w:p w14:paraId="46704FDC" w14:textId="77777777" w:rsidR="00CC0714" w:rsidRPr="005C01F1" w:rsidRDefault="00CC0714" w:rsidP="00771CB2">
            <w:pPr>
              <w:widowControl w:val="0"/>
              <w:autoSpaceDE w:val="0"/>
              <w:autoSpaceDN w:val="0"/>
              <w:adjustRightInd w:val="0"/>
              <w:spacing w:before="0" w:after="0" w:line="276" w:lineRule="auto"/>
              <w:jc w:val="center"/>
              <w:rPr>
                <w:lang w:val="it-IT"/>
              </w:rPr>
            </w:pPr>
            <w:r w:rsidRPr="005C01F1">
              <w:rPr>
                <w:lang w:val="it-IT"/>
              </w:rPr>
              <w:t>.899</w:t>
            </w:r>
          </w:p>
        </w:tc>
        <w:tc>
          <w:tcPr>
            <w:tcW w:w="1401" w:type="dxa"/>
          </w:tcPr>
          <w:p w14:paraId="5DB4959E" w14:textId="77777777" w:rsidR="00CC0714" w:rsidRPr="005C01F1" w:rsidRDefault="00CC0714" w:rsidP="00771CB2">
            <w:pPr>
              <w:widowControl w:val="0"/>
              <w:autoSpaceDE w:val="0"/>
              <w:autoSpaceDN w:val="0"/>
              <w:adjustRightInd w:val="0"/>
              <w:spacing w:before="0" w:after="0" w:line="276" w:lineRule="auto"/>
              <w:jc w:val="center"/>
              <w:rPr>
                <w:lang w:val="it-IT"/>
              </w:rPr>
            </w:pPr>
            <w:r w:rsidRPr="005C01F1">
              <w:rPr>
                <w:rFonts w:eastAsia="Times New Roman"/>
                <w:color w:val="000000"/>
              </w:rPr>
              <w:t>0</w:t>
            </w:r>
          </w:p>
        </w:tc>
      </w:tr>
      <w:tr w:rsidR="00CC0714" w:rsidRPr="005C01F1" w14:paraId="648C391D" w14:textId="77777777" w:rsidTr="00771CB2">
        <w:tc>
          <w:tcPr>
            <w:tcW w:w="9745" w:type="dxa"/>
            <w:vAlign w:val="bottom"/>
          </w:tcPr>
          <w:p w14:paraId="76F4D260" w14:textId="77777777" w:rsidR="00CC0714" w:rsidRPr="005C01F1" w:rsidRDefault="00CC0714" w:rsidP="00771CB2">
            <w:pPr>
              <w:widowControl w:val="0"/>
              <w:autoSpaceDE w:val="0"/>
              <w:autoSpaceDN w:val="0"/>
              <w:adjustRightInd w:val="0"/>
              <w:spacing w:before="0" w:after="0" w:line="276" w:lineRule="auto"/>
            </w:pPr>
            <w:r w:rsidRPr="005C01F1">
              <w:rPr>
                <w:i/>
              </w:rPr>
              <w:t>Exponential models:</w:t>
            </w:r>
          </w:p>
        </w:tc>
        <w:tc>
          <w:tcPr>
            <w:tcW w:w="900" w:type="dxa"/>
          </w:tcPr>
          <w:p w14:paraId="2937A92F" w14:textId="77777777" w:rsidR="00CC0714" w:rsidRPr="005C01F1" w:rsidRDefault="00CC0714" w:rsidP="00771CB2">
            <w:pPr>
              <w:widowControl w:val="0"/>
              <w:autoSpaceDE w:val="0"/>
              <w:autoSpaceDN w:val="0"/>
              <w:adjustRightInd w:val="0"/>
              <w:spacing w:before="0" w:after="0" w:line="276" w:lineRule="auto"/>
              <w:jc w:val="center"/>
              <w:rPr>
                <w:lang w:val="hr-HR"/>
              </w:rPr>
            </w:pPr>
          </w:p>
        </w:tc>
        <w:tc>
          <w:tcPr>
            <w:tcW w:w="900" w:type="dxa"/>
          </w:tcPr>
          <w:p w14:paraId="576230BC" w14:textId="77777777" w:rsidR="00CC0714" w:rsidRPr="005C01F1" w:rsidRDefault="00CC0714" w:rsidP="00771CB2">
            <w:pPr>
              <w:widowControl w:val="0"/>
              <w:autoSpaceDE w:val="0"/>
              <w:autoSpaceDN w:val="0"/>
              <w:adjustRightInd w:val="0"/>
              <w:spacing w:before="0" w:after="0" w:line="276" w:lineRule="auto"/>
              <w:jc w:val="center"/>
              <w:rPr>
                <w:lang w:val="nb-NO"/>
              </w:rPr>
            </w:pPr>
          </w:p>
        </w:tc>
        <w:tc>
          <w:tcPr>
            <w:tcW w:w="1029" w:type="dxa"/>
          </w:tcPr>
          <w:p w14:paraId="6CF49321" w14:textId="77777777" w:rsidR="00CC0714" w:rsidRPr="005C01F1" w:rsidRDefault="00CC0714" w:rsidP="00771CB2">
            <w:pPr>
              <w:widowControl w:val="0"/>
              <w:autoSpaceDE w:val="0"/>
              <w:autoSpaceDN w:val="0"/>
              <w:adjustRightInd w:val="0"/>
              <w:spacing w:before="0" w:after="0" w:line="276" w:lineRule="auto"/>
              <w:jc w:val="center"/>
              <w:rPr>
                <w:lang w:val="nb-NO"/>
              </w:rPr>
            </w:pPr>
          </w:p>
        </w:tc>
        <w:tc>
          <w:tcPr>
            <w:tcW w:w="1401" w:type="dxa"/>
          </w:tcPr>
          <w:p w14:paraId="7DBD5C56" w14:textId="77777777" w:rsidR="00CC0714" w:rsidRPr="005C01F1" w:rsidRDefault="00CC0714" w:rsidP="00771CB2">
            <w:pPr>
              <w:widowControl w:val="0"/>
              <w:autoSpaceDE w:val="0"/>
              <w:autoSpaceDN w:val="0"/>
              <w:adjustRightInd w:val="0"/>
              <w:spacing w:before="0" w:after="0" w:line="276" w:lineRule="auto"/>
              <w:jc w:val="center"/>
              <w:rPr>
                <w:lang w:val="nb-NO"/>
              </w:rPr>
            </w:pPr>
          </w:p>
        </w:tc>
      </w:tr>
      <w:tr w:rsidR="00CC0714" w:rsidRPr="005C01F1" w14:paraId="2043CB79" w14:textId="77777777" w:rsidTr="00771CB2">
        <w:tc>
          <w:tcPr>
            <w:tcW w:w="9745" w:type="dxa"/>
            <w:vAlign w:val="bottom"/>
          </w:tcPr>
          <w:p w14:paraId="727800B2" w14:textId="77777777" w:rsidR="00CC0714" w:rsidRPr="005C01F1" w:rsidRDefault="00CC0714" w:rsidP="00771CB2">
            <w:pPr>
              <w:widowControl w:val="0"/>
              <w:autoSpaceDE w:val="0"/>
              <w:autoSpaceDN w:val="0"/>
              <w:adjustRightInd w:val="0"/>
              <w:spacing w:before="0" w:after="0" w:line="276" w:lineRule="auto"/>
            </w:pPr>
            <w:r w:rsidRPr="005C01F1">
              <w:t xml:space="preserve"> -  v1e: incorporating A: SV = OV / (1 + </w:t>
            </w:r>
            <w:r w:rsidRPr="005C01F1">
              <w:rPr>
                <w:i/>
              </w:rPr>
              <w:t>k</w:t>
            </w:r>
            <w:r w:rsidRPr="005C01F1">
              <w:t xml:space="preserve"> * D</w:t>
            </w:r>
            <w:r w:rsidRPr="005C01F1">
              <w:rPr>
                <w:vertAlign w:val="superscript"/>
              </w:rPr>
              <w:t xml:space="preserve">(1 + </w:t>
            </w:r>
            <w:r w:rsidRPr="005C01F1">
              <w:rPr>
                <w:color w:val="000000"/>
                <w:vertAlign w:val="superscript"/>
              </w:rPr>
              <w:t>β</w:t>
            </w:r>
            <w:r w:rsidRPr="005C01F1">
              <w:rPr>
                <w:vertAlign w:val="superscript"/>
              </w:rPr>
              <w:t>sv * A)</w:t>
            </w:r>
            <w:r w:rsidRPr="005C01F1">
              <w:t>)</w:t>
            </w:r>
          </w:p>
        </w:tc>
        <w:tc>
          <w:tcPr>
            <w:tcW w:w="900" w:type="dxa"/>
          </w:tcPr>
          <w:p w14:paraId="00BFB3D7" w14:textId="77777777" w:rsidR="00CC0714" w:rsidRPr="005C01F1" w:rsidRDefault="00CC0714" w:rsidP="00771CB2">
            <w:pPr>
              <w:widowControl w:val="0"/>
              <w:autoSpaceDE w:val="0"/>
              <w:autoSpaceDN w:val="0"/>
              <w:adjustRightInd w:val="0"/>
              <w:spacing w:before="0" w:after="0" w:line="276" w:lineRule="auto"/>
              <w:jc w:val="center"/>
              <w:rPr>
                <w:lang w:val="hr-HR"/>
              </w:rPr>
            </w:pPr>
            <w:r w:rsidRPr="005C01F1">
              <w:rPr>
                <w:lang w:val="fi-FI"/>
              </w:rPr>
              <w:t>62.579</w:t>
            </w:r>
          </w:p>
        </w:tc>
        <w:tc>
          <w:tcPr>
            <w:tcW w:w="900" w:type="dxa"/>
          </w:tcPr>
          <w:p w14:paraId="5562E64B" w14:textId="77777777" w:rsidR="00CC0714" w:rsidRPr="005C01F1" w:rsidRDefault="00CC0714" w:rsidP="00771CB2">
            <w:pPr>
              <w:widowControl w:val="0"/>
              <w:autoSpaceDE w:val="0"/>
              <w:autoSpaceDN w:val="0"/>
              <w:adjustRightInd w:val="0"/>
              <w:spacing w:before="0" w:after="0" w:line="276" w:lineRule="auto"/>
              <w:jc w:val="center"/>
              <w:rPr>
                <w:lang w:val="nb-NO"/>
              </w:rPr>
            </w:pPr>
            <w:r w:rsidRPr="005C01F1">
              <w:rPr>
                <w:lang w:val="nb-NO"/>
              </w:rPr>
              <w:t>71.719</w:t>
            </w:r>
          </w:p>
        </w:tc>
        <w:tc>
          <w:tcPr>
            <w:tcW w:w="1029" w:type="dxa"/>
          </w:tcPr>
          <w:p w14:paraId="4E29A503" w14:textId="77777777" w:rsidR="00CC0714" w:rsidRPr="005C01F1" w:rsidRDefault="00CC0714" w:rsidP="00771CB2">
            <w:pPr>
              <w:widowControl w:val="0"/>
              <w:autoSpaceDE w:val="0"/>
              <w:autoSpaceDN w:val="0"/>
              <w:adjustRightInd w:val="0"/>
              <w:spacing w:before="0" w:after="0" w:line="276" w:lineRule="auto"/>
              <w:jc w:val="center"/>
              <w:rPr>
                <w:lang w:val="it-IT"/>
              </w:rPr>
            </w:pPr>
            <w:r w:rsidRPr="005C01F1">
              <w:rPr>
                <w:lang w:val="it-IT"/>
              </w:rPr>
              <w:t>.891</w:t>
            </w:r>
          </w:p>
        </w:tc>
        <w:tc>
          <w:tcPr>
            <w:tcW w:w="1401" w:type="dxa"/>
          </w:tcPr>
          <w:p w14:paraId="2EAC3A42" w14:textId="77777777" w:rsidR="00CC0714" w:rsidRPr="005C01F1" w:rsidRDefault="00CC0714" w:rsidP="00771CB2">
            <w:pPr>
              <w:widowControl w:val="0"/>
              <w:autoSpaceDE w:val="0"/>
              <w:autoSpaceDN w:val="0"/>
              <w:adjustRightInd w:val="0"/>
              <w:spacing w:before="0" w:after="0" w:line="276" w:lineRule="auto"/>
              <w:jc w:val="center"/>
              <w:rPr>
                <w:lang w:val="it-IT"/>
              </w:rPr>
            </w:pPr>
            <w:r w:rsidRPr="005C01F1">
              <w:rPr>
                <w:rFonts w:eastAsia="Times New Roman"/>
                <w:color w:val="000000"/>
              </w:rPr>
              <w:t>2</w:t>
            </w:r>
          </w:p>
        </w:tc>
      </w:tr>
      <w:tr w:rsidR="00CC0714" w:rsidRPr="005C01F1" w14:paraId="0C2D9AB3" w14:textId="77777777" w:rsidTr="00771CB2">
        <w:tc>
          <w:tcPr>
            <w:tcW w:w="9745" w:type="dxa"/>
            <w:vAlign w:val="bottom"/>
          </w:tcPr>
          <w:p w14:paraId="63E19E19" w14:textId="77777777" w:rsidR="00CC0714" w:rsidRPr="005C01F1" w:rsidRDefault="00CC0714" w:rsidP="00771CB2">
            <w:pPr>
              <w:widowControl w:val="0"/>
              <w:autoSpaceDE w:val="0"/>
              <w:autoSpaceDN w:val="0"/>
              <w:adjustRightInd w:val="0"/>
              <w:spacing w:before="0" w:after="0" w:line="276" w:lineRule="auto"/>
            </w:pPr>
            <w:r w:rsidRPr="005C01F1">
              <w:t xml:space="preserve"> -  v2e: incorporating A: SV = OV / (1 + </w:t>
            </w:r>
            <w:r w:rsidRPr="005C01F1">
              <w:rPr>
                <w:i/>
              </w:rPr>
              <w:t>k</w:t>
            </w:r>
            <w:r w:rsidRPr="005C01F1">
              <w:t xml:space="preserve"> * D</w:t>
            </w:r>
            <w:r w:rsidRPr="005C01F1">
              <w:rPr>
                <w:vertAlign w:val="superscript"/>
              </w:rPr>
              <w:t xml:space="preserve">(1 + </w:t>
            </w:r>
            <w:r w:rsidRPr="005C01F1">
              <w:rPr>
                <w:color w:val="000000"/>
                <w:vertAlign w:val="superscript"/>
              </w:rPr>
              <w:t>β</w:t>
            </w:r>
            <w:r w:rsidRPr="005C01F1">
              <w:rPr>
                <w:vertAlign w:val="superscript"/>
              </w:rPr>
              <w:t>sv * A)</w:t>
            </w:r>
            <w:r w:rsidRPr="005C01F1">
              <w:t>)</w:t>
            </w:r>
            <w:r w:rsidRPr="005C01F1">
              <w:rPr>
                <w:vertAlign w:val="superscript"/>
              </w:rPr>
              <w:t>s</w:t>
            </w:r>
          </w:p>
        </w:tc>
        <w:tc>
          <w:tcPr>
            <w:tcW w:w="900" w:type="dxa"/>
          </w:tcPr>
          <w:p w14:paraId="617B0750" w14:textId="77777777" w:rsidR="00CC0714" w:rsidRPr="005C01F1" w:rsidRDefault="00CC0714" w:rsidP="00771CB2">
            <w:pPr>
              <w:widowControl w:val="0"/>
              <w:autoSpaceDE w:val="0"/>
              <w:autoSpaceDN w:val="0"/>
              <w:adjustRightInd w:val="0"/>
              <w:spacing w:before="0" w:after="0" w:line="276" w:lineRule="auto"/>
              <w:jc w:val="center"/>
              <w:rPr>
                <w:lang w:val="hr-HR"/>
              </w:rPr>
            </w:pPr>
            <w:r w:rsidRPr="005C01F1">
              <w:rPr>
                <w:lang w:val="hr-HR"/>
              </w:rPr>
              <w:t>58.905</w:t>
            </w:r>
          </w:p>
        </w:tc>
        <w:tc>
          <w:tcPr>
            <w:tcW w:w="900" w:type="dxa"/>
          </w:tcPr>
          <w:p w14:paraId="47D466EC" w14:textId="77777777" w:rsidR="00CC0714" w:rsidRPr="005C01F1" w:rsidRDefault="00CC0714" w:rsidP="00771CB2">
            <w:pPr>
              <w:widowControl w:val="0"/>
              <w:autoSpaceDE w:val="0"/>
              <w:autoSpaceDN w:val="0"/>
              <w:adjustRightInd w:val="0"/>
              <w:spacing w:before="0" w:after="0" w:line="276" w:lineRule="auto"/>
              <w:jc w:val="center"/>
              <w:rPr>
                <w:lang w:val="nb-NO"/>
              </w:rPr>
            </w:pPr>
            <w:r w:rsidRPr="005C01F1">
              <w:rPr>
                <w:lang w:val="hr-HR"/>
              </w:rPr>
              <w:t>71.092</w:t>
            </w:r>
          </w:p>
        </w:tc>
        <w:tc>
          <w:tcPr>
            <w:tcW w:w="1029" w:type="dxa"/>
          </w:tcPr>
          <w:p w14:paraId="3A7D43ED" w14:textId="77777777" w:rsidR="00CC0714" w:rsidRPr="005C01F1" w:rsidRDefault="00CC0714" w:rsidP="00771CB2">
            <w:pPr>
              <w:widowControl w:val="0"/>
              <w:autoSpaceDE w:val="0"/>
              <w:autoSpaceDN w:val="0"/>
              <w:adjustRightInd w:val="0"/>
              <w:spacing w:before="0" w:after="0" w:line="276" w:lineRule="auto"/>
              <w:jc w:val="center"/>
              <w:rPr>
                <w:lang w:val="nb-NO"/>
              </w:rPr>
            </w:pPr>
            <w:r w:rsidRPr="005C01F1">
              <w:rPr>
                <w:lang w:val="nb-NO"/>
              </w:rPr>
              <w:t>.903</w:t>
            </w:r>
          </w:p>
        </w:tc>
        <w:tc>
          <w:tcPr>
            <w:tcW w:w="1401" w:type="dxa"/>
          </w:tcPr>
          <w:p w14:paraId="72A3ACEB" w14:textId="77777777" w:rsidR="00CC0714" w:rsidRPr="005C01F1" w:rsidRDefault="00CC0714" w:rsidP="00771CB2">
            <w:pPr>
              <w:widowControl w:val="0"/>
              <w:autoSpaceDE w:val="0"/>
              <w:autoSpaceDN w:val="0"/>
              <w:adjustRightInd w:val="0"/>
              <w:spacing w:before="0" w:after="0" w:line="276" w:lineRule="auto"/>
              <w:jc w:val="center"/>
              <w:rPr>
                <w:lang w:val="nb-NO"/>
              </w:rPr>
            </w:pPr>
            <w:r w:rsidRPr="005C01F1">
              <w:rPr>
                <w:rFonts w:eastAsia="Times New Roman"/>
                <w:color w:val="000000"/>
              </w:rPr>
              <w:t>1</w:t>
            </w:r>
          </w:p>
        </w:tc>
      </w:tr>
      <w:tr w:rsidR="00CC0714" w:rsidRPr="005C01F1" w14:paraId="05537B1F" w14:textId="77777777" w:rsidTr="00771CB2">
        <w:tc>
          <w:tcPr>
            <w:tcW w:w="9745" w:type="dxa"/>
            <w:vAlign w:val="bottom"/>
          </w:tcPr>
          <w:p w14:paraId="4C948B16" w14:textId="77777777" w:rsidR="00CC0714" w:rsidRPr="005C01F1" w:rsidRDefault="00CC0714" w:rsidP="00771CB2">
            <w:pPr>
              <w:widowControl w:val="0"/>
              <w:autoSpaceDE w:val="0"/>
              <w:autoSpaceDN w:val="0"/>
              <w:adjustRightInd w:val="0"/>
              <w:spacing w:before="0" w:after="0" w:line="276" w:lineRule="auto"/>
            </w:pPr>
            <w:r w:rsidRPr="005C01F1">
              <w:t xml:space="preserve"> -  v1f: using presence/absence A (if A, SV = OV / (1 + </w:t>
            </w:r>
            <w:r w:rsidRPr="005C01F1">
              <w:rPr>
                <w:i/>
              </w:rPr>
              <w:t>k</w:t>
            </w:r>
            <w:r w:rsidRPr="005C01F1">
              <w:t xml:space="preserve"> * D</w:t>
            </w:r>
            <w:r w:rsidRPr="005C01F1">
              <w:rPr>
                <w:vertAlign w:val="superscript"/>
              </w:rPr>
              <w:t xml:space="preserve">(1 + </w:t>
            </w:r>
            <w:r w:rsidRPr="005C01F1">
              <w:rPr>
                <w:color w:val="000000"/>
                <w:vertAlign w:val="superscript"/>
              </w:rPr>
              <w:t>β</w:t>
            </w:r>
            <w:r w:rsidRPr="005C01F1">
              <w:rPr>
                <w:vertAlign w:val="superscript"/>
              </w:rPr>
              <w:t>sv)</w:t>
            </w:r>
            <w:r w:rsidRPr="005C01F1">
              <w:t>); else v1)</w:t>
            </w:r>
          </w:p>
        </w:tc>
        <w:tc>
          <w:tcPr>
            <w:tcW w:w="900" w:type="dxa"/>
          </w:tcPr>
          <w:p w14:paraId="79A89E76" w14:textId="77777777" w:rsidR="00CC0714" w:rsidRPr="005C01F1" w:rsidRDefault="00CC0714" w:rsidP="00771CB2">
            <w:pPr>
              <w:widowControl w:val="0"/>
              <w:autoSpaceDE w:val="0"/>
              <w:autoSpaceDN w:val="0"/>
              <w:adjustRightInd w:val="0"/>
              <w:spacing w:before="0" w:after="0" w:line="276" w:lineRule="auto"/>
              <w:jc w:val="center"/>
              <w:rPr>
                <w:lang w:val="hr-HR"/>
              </w:rPr>
            </w:pPr>
            <w:r w:rsidRPr="005C01F1">
              <w:rPr>
                <w:lang w:val="nb-NO"/>
              </w:rPr>
              <w:t>61.977</w:t>
            </w:r>
          </w:p>
        </w:tc>
        <w:tc>
          <w:tcPr>
            <w:tcW w:w="900" w:type="dxa"/>
          </w:tcPr>
          <w:p w14:paraId="54D3FC0B" w14:textId="77777777" w:rsidR="00CC0714" w:rsidRPr="005C01F1" w:rsidRDefault="00CC0714" w:rsidP="00771CB2">
            <w:pPr>
              <w:widowControl w:val="0"/>
              <w:autoSpaceDE w:val="0"/>
              <w:autoSpaceDN w:val="0"/>
              <w:adjustRightInd w:val="0"/>
              <w:spacing w:before="0" w:after="0" w:line="276" w:lineRule="auto"/>
              <w:jc w:val="center"/>
              <w:rPr>
                <w:lang w:val="nb-NO"/>
              </w:rPr>
            </w:pPr>
            <w:r w:rsidRPr="005C01F1">
              <w:rPr>
                <w:lang w:val="nb-NO"/>
              </w:rPr>
              <w:t>71.117</w:t>
            </w:r>
          </w:p>
        </w:tc>
        <w:tc>
          <w:tcPr>
            <w:tcW w:w="1029" w:type="dxa"/>
          </w:tcPr>
          <w:p w14:paraId="6379107B" w14:textId="77777777" w:rsidR="00CC0714" w:rsidRPr="005C01F1" w:rsidRDefault="00CC0714" w:rsidP="00771CB2">
            <w:pPr>
              <w:widowControl w:val="0"/>
              <w:autoSpaceDE w:val="0"/>
              <w:autoSpaceDN w:val="0"/>
              <w:adjustRightInd w:val="0"/>
              <w:spacing w:before="0" w:after="0" w:line="276" w:lineRule="auto"/>
              <w:jc w:val="center"/>
              <w:rPr>
                <w:lang w:val="cs-CZ"/>
              </w:rPr>
            </w:pPr>
            <w:r w:rsidRPr="005C01F1">
              <w:rPr>
                <w:lang w:val="cs-CZ"/>
              </w:rPr>
              <w:t>.894</w:t>
            </w:r>
          </w:p>
        </w:tc>
        <w:tc>
          <w:tcPr>
            <w:tcW w:w="1401" w:type="dxa"/>
          </w:tcPr>
          <w:p w14:paraId="367A1A66" w14:textId="77777777" w:rsidR="00CC0714" w:rsidRPr="005C01F1" w:rsidRDefault="00CC0714" w:rsidP="00771CB2">
            <w:pPr>
              <w:widowControl w:val="0"/>
              <w:autoSpaceDE w:val="0"/>
              <w:autoSpaceDN w:val="0"/>
              <w:adjustRightInd w:val="0"/>
              <w:spacing w:before="0" w:after="0" w:line="276" w:lineRule="auto"/>
              <w:jc w:val="center"/>
              <w:rPr>
                <w:lang w:val="cs-CZ"/>
              </w:rPr>
            </w:pPr>
            <w:r w:rsidRPr="005C01F1">
              <w:rPr>
                <w:rFonts w:eastAsia="Times New Roman"/>
                <w:color w:val="000000"/>
              </w:rPr>
              <w:t>5</w:t>
            </w:r>
          </w:p>
        </w:tc>
      </w:tr>
      <w:tr w:rsidR="00CC0714" w:rsidRPr="005C01F1" w14:paraId="1059BDAE" w14:textId="77777777" w:rsidTr="00771CB2">
        <w:tc>
          <w:tcPr>
            <w:tcW w:w="9745" w:type="dxa"/>
            <w:vAlign w:val="bottom"/>
          </w:tcPr>
          <w:p w14:paraId="6EA71359" w14:textId="77777777" w:rsidR="00CC0714" w:rsidRPr="005C01F1" w:rsidRDefault="00CC0714" w:rsidP="00771CB2">
            <w:pPr>
              <w:widowControl w:val="0"/>
              <w:autoSpaceDE w:val="0"/>
              <w:autoSpaceDN w:val="0"/>
              <w:adjustRightInd w:val="0"/>
              <w:spacing w:before="0" w:after="0" w:line="276" w:lineRule="auto"/>
            </w:pPr>
            <w:r w:rsidRPr="005C01F1">
              <w:t xml:space="preserve"> -  v2f: using presence/absence A (if A; SV = OV / (1 + </w:t>
            </w:r>
            <w:r w:rsidRPr="005C01F1">
              <w:rPr>
                <w:i/>
              </w:rPr>
              <w:t>k</w:t>
            </w:r>
            <w:r w:rsidRPr="005C01F1">
              <w:t xml:space="preserve"> * D</w:t>
            </w:r>
            <w:r w:rsidRPr="005C01F1">
              <w:rPr>
                <w:vertAlign w:val="superscript"/>
              </w:rPr>
              <w:t xml:space="preserve">(1 + </w:t>
            </w:r>
            <w:r w:rsidRPr="005C01F1">
              <w:rPr>
                <w:color w:val="000000"/>
                <w:vertAlign w:val="superscript"/>
              </w:rPr>
              <w:t>β</w:t>
            </w:r>
            <w:r w:rsidRPr="005C01F1">
              <w:rPr>
                <w:vertAlign w:val="superscript"/>
              </w:rPr>
              <w:t>sv)</w:t>
            </w:r>
            <w:r w:rsidRPr="005C01F1">
              <w:t>)</w:t>
            </w:r>
            <w:r w:rsidRPr="005C01F1">
              <w:rPr>
                <w:vertAlign w:val="superscript"/>
              </w:rPr>
              <w:t>s</w:t>
            </w:r>
            <w:r w:rsidRPr="005C01F1">
              <w:t>; else v2)</w:t>
            </w:r>
          </w:p>
        </w:tc>
        <w:tc>
          <w:tcPr>
            <w:tcW w:w="900" w:type="dxa"/>
          </w:tcPr>
          <w:p w14:paraId="1A9E3B4A" w14:textId="77777777" w:rsidR="00CC0714" w:rsidRPr="005C01F1" w:rsidRDefault="00CC0714" w:rsidP="00771CB2">
            <w:pPr>
              <w:widowControl w:val="0"/>
              <w:autoSpaceDE w:val="0"/>
              <w:autoSpaceDN w:val="0"/>
              <w:adjustRightInd w:val="0"/>
              <w:spacing w:before="0" w:after="0" w:line="276" w:lineRule="auto"/>
              <w:jc w:val="center"/>
              <w:rPr>
                <w:lang w:val="hr-HR"/>
              </w:rPr>
            </w:pPr>
            <w:r w:rsidRPr="005C01F1">
              <w:rPr>
                <w:lang w:val="nb-NO"/>
              </w:rPr>
              <w:t>61.257</w:t>
            </w:r>
          </w:p>
        </w:tc>
        <w:tc>
          <w:tcPr>
            <w:tcW w:w="900" w:type="dxa"/>
          </w:tcPr>
          <w:p w14:paraId="43554665" w14:textId="77777777" w:rsidR="00CC0714" w:rsidRPr="005C01F1" w:rsidRDefault="00CC0714" w:rsidP="00771CB2">
            <w:pPr>
              <w:widowControl w:val="0"/>
              <w:autoSpaceDE w:val="0"/>
              <w:autoSpaceDN w:val="0"/>
              <w:adjustRightInd w:val="0"/>
              <w:spacing w:before="0" w:after="0" w:line="276" w:lineRule="auto"/>
              <w:jc w:val="center"/>
              <w:rPr>
                <w:lang w:val="nb-NO"/>
              </w:rPr>
            </w:pPr>
            <w:r w:rsidRPr="005C01F1">
              <w:rPr>
                <w:lang w:val="hr-HR"/>
              </w:rPr>
              <w:t>73.444</w:t>
            </w:r>
          </w:p>
        </w:tc>
        <w:tc>
          <w:tcPr>
            <w:tcW w:w="1029" w:type="dxa"/>
          </w:tcPr>
          <w:p w14:paraId="397A7997" w14:textId="77777777" w:rsidR="00CC0714" w:rsidRPr="005C01F1" w:rsidRDefault="00CC0714" w:rsidP="00771CB2">
            <w:pPr>
              <w:widowControl w:val="0"/>
              <w:autoSpaceDE w:val="0"/>
              <w:autoSpaceDN w:val="0"/>
              <w:adjustRightInd w:val="0"/>
              <w:spacing w:before="0" w:after="0" w:line="276" w:lineRule="auto"/>
              <w:jc w:val="center"/>
              <w:rPr>
                <w:lang w:val="it-IT"/>
              </w:rPr>
            </w:pPr>
            <w:r w:rsidRPr="005C01F1">
              <w:rPr>
                <w:lang w:val="it-IT"/>
              </w:rPr>
              <w:t>.899</w:t>
            </w:r>
          </w:p>
        </w:tc>
        <w:tc>
          <w:tcPr>
            <w:tcW w:w="1401" w:type="dxa"/>
          </w:tcPr>
          <w:p w14:paraId="2A977B16" w14:textId="77777777" w:rsidR="00CC0714" w:rsidRPr="005C01F1" w:rsidRDefault="00CC0714" w:rsidP="00771CB2">
            <w:pPr>
              <w:widowControl w:val="0"/>
              <w:autoSpaceDE w:val="0"/>
              <w:autoSpaceDN w:val="0"/>
              <w:adjustRightInd w:val="0"/>
              <w:spacing w:before="0" w:after="0" w:line="276" w:lineRule="auto"/>
              <w:jc w:val="center"/>
              <w:rPr>
                <w:lang w:val="it-IT"/>
              </w:rPr>
            </w:pPr>
            <w:r w:rsidRPr="005C01F1">
              <w:rPr>
                <w:rFonts w:eastAsia="Times New Roman"/>
                <w:color w:val="000000"/>
              </w:rPr>
              <w:t>2</w:t>
            </w:r>
          </w:p>
        </w:tc>
      </w:tr>
    </w:tbl>
    <w:p w14:paraId="5DCE8903" w14:textId="77777777" w:rsidR="00CC0714" w:rsidRPr="005C01F1" w:rsidRDefault="00CC0714" w:rsidP="00CC0714">
      <w:pPr>
        <w:widowControl w:val="0"/>
        <w:autoSpaceDE w:val="0"/>
        <w:autoSpaceDN w:val="0"/>
        <w:adjustRightInd w:val="0"/>
        <w:spacing w:line="276" w:lineRule="auto"/>
        <w:rPr>
          <w:szCs w:val="24"/>
        </w:rPr>
      </w:pPr>
      <w:r w:rsidRPr="005C01F1">
        <w:rPr>
          <w:i/>
          <w:szCs w:val="24"/>
        </w:rPr>
        <w:t>Note</w:t>
      </w:r>
      <w:r w:rsidRPr="005C01F1">
        <w:rPr>
          <w:szCs w:val="24"/>
        </w:rPr>
        <w:t xml:space="preserve">: A = time-ambiguity level; </w:t>
      </w:r>
      <w:r w:rsidRPr="005C01F1">
        <w:rPr>
          <w:i/>
          <w:szCs w:val="24"/>
        </w:rPr>
        <w:t>k</w:t>
      </w:r>
      <w:r w:rsidRPr="005C01F1">
        <w:rPr>
          <w:szCs w:val="24"/>
        </w:rPr>
        <w:t xml:space="preserve"> = discount rate; θ = choice stochasticity/noise parameter; </w:t>
      </w:r>
      <w:r w:rsidRPr="005C01F1">
        <w:rPr>
          <w:color w:val="000000"/>
          <w:szCs w:val="24"/>
        </w:rPr>
        <w:t>β</w:t>
      </w:r>
      <w:r w:rsidRPr="005C01F1">
        <w:rPr>
          <w:szCs w:val="24"/>
          <w:vertAlign w:val="subscript"/>
        </w:rPr>
        <w:t>SV</w:t>
      </w:r>
      <w:r w:rsidRPr="005C01F1">
        <w:rPr>
          <w:szCs w:val="24"/>
        </w:rPr>
        <w:t xml:space="preserve"> = time-ambiguity preference; </w:t>
      </w:r>
      <w:r w:rsidRPr="005C01F1">
        <w:rPr>
          <w:color w:val="000000"/>
          <w:szCs w:val="24"/>
        </w:rPr>
        <w:t>β</w:t>
      </w:r>
      <w:r w:rsidRPr="005C01F1">
        <w:rPr>
          <w:szCs w:val="24"/>
          <w:vertAlign w:val="subscript"/>
        </w:rPr>
        <w:t>noise</w:t>
      </w:r>
      <w:r w:rsidRPr="005C01F1">
        <w:rPr>
          <w:szCs w:val="24"/>
        </w:rPr>
        <w:t xml:space="preserve"> = noise-influencing parameter. Models were removed if not passing the model-checks. The best-fitting model (based on lowest BIC) is printed in bold.</w:t>
      </w:r>
    </w:p>
    <w:p w14:paraId="576B18E5" w14:textId="77777777" w:rsidR="00CC0714" w:rsidRPr="005C01F1" w:rsidRDefault="00CC0714" w:rsidP="00CC0714">
      <w:pPr>
        <w:widowControl w:val="0"/>
        <w:autoSpaceDE w:val="0"/>
        <w:autoSpaceDN w:val="0"/>
        <w:adjustRightInd w:val="0"/>
        <w:spacing w:line="480" w:lineRule="auto"/>
        <w:ind w:left="90"/>
        <w:rPr>
          <w:i/>
          <w:szCs w:val="24"/>
        </w:rPr>
        <w:sectPr w:rsidR="00CC0714" w:rsidRPr="005C01F1" w:rsidSect="00771CB2">
          <w:pgSz w:w="16838" w:h="11906" w:orient="landscape" w:code="9"/>
          <w:pgMar w:top="1440" w:right="1440" w:bottom="1440" w:left="1440" w:header="720" w:footer="720" w:gutter="0"/>
          <w:cols w:space="720"/>
          <w:docGrid w:linePitch="360"/>
        </w:sectPr>
      </w:pPr>
    </w:p>
    <w:p w14:paraId="42A6FD1B" w14:textId="77777777" w:rsidR="00CC0714" w:rsidRPr="005C01F1" w:rsidRDefault="00CC0714" w:rsidP="00CC0714">
      <w:pPr>
        <w:spacing w:before="0" w:after="0" w:line="276" w:lineRule="auto"/>
        <w:outlineLvl w:val="3"/>
        <w:rPr>
          <w:i/>
          <w:szCs w:val="24"/>
        </w:rPr>
      </w:pPr>
      <w:r w:rsidRPr="005C01F1">
        <w:rPr>
          <w:szCs w:val="24"/>
        </w:rPr>
        <w:lastRenderedPageBreak/>
        <w:t xml:space="preserve">Table A </w:t>
      </w:r>
      <w:r w:rsidRPr="005C01F1">
        <w:rPr>
          <w:i/>
          <w:szCs w:val="24"/>
        </w:rPr>
        <w:t>(continued)</w:t>
      </w:r>
    </w:p>
    <w:tbl>
      <w:tblPr>
        <w:tblStyle w:val="TableGrid"/>
        <w:tblpPr w:leftFromText="180" w:rightFromText="180" w:vertAnchor="page" w:horzAnchor="page" w:tblpX="1549" w:tblpY="1801"/>
        <w:tblW w:w="1396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8"/>
        <w:gridCol w:w="900"/>
        <w:gridCol w:w="881"/>
        <w:gridCol w:w="1099"/>
        <w:gridCol w:w="1260"/>
      </w:tblGrid>
      <w:tr w:rsidR="00CC0714" w:rsidRPr="005C01F1" w14:paraId="69F2F829" w14:textId="77777777" w:rsidTr="00771CB2">
        <w:tc>
          <w:tcPr>
            <w:tcW w:w="9828" w:type="dxa"/>
            <w:tcBorders>
              <w:top w:val="single" w:sz="4" w:space="0" w:color="auto"/>
              <w:bottom w:val="single" w:sz="4" w:space="0" w:color="auto"/>
            </w:tcBorders>
            <w:vAlign w:val="center"/>
          </w:tcPr>
          <w:p w14:paraId="1B48CE93" w14:textId="77777777" w:rsidR="00CC0714" w:rsidRPr="005C01F1" w:rsidRDefault="00CC0714" w:rsidP="00771CB2">
            <w:pPr>
              <w:widowControl w:val="0"/>
              <w:autoSpaceDE w:val="0"/>
              <w:autoSpaceDN w:val="0"/>
              <w:adjustRightInd w:val="0"/>
              <w:spacing w:before="0" w:after="0" w:line="276" w:lineRule="auto"/>
              <w:rPr>
                <w:i/>
              </w:rPr>
            </w:pPr>
            <w:r w:rsidRPr="005C01F1">
              <w:rPr>
                <w:bCs/>
              </w:rPr>
              <w:t>Model</w:t>
            </w:r>
          </w:p>
        </w:tc>
        <w:tc>
          <w:tcPr>
            <w:tcW w:w="900" w:type="dxa"/>
            <w:tcBorders>
              <w:top w:val="single" w:sz="4" w:space="0" w:color="auto"/>
              <w:bottom w:val="single" w:sz="4" w:space="0" w:color="auto"/>
            </w:tcBorders>
            <w:vAlign w:val="center"/>
          </w:tcPr>
          <w:p w14:paraId="5329A81B"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bCs/>
                <w:i/>
              </w:rPr>
              <w:t>M</w:t>
            </w:r>
            <w:r w:rsidRPr="005C01F1">
              <w:rPr>
                <w:bCs/>
                <w:vertAlign w:val="subscript"/>
              </w:rPr>
              <w:t>AIC</w:t>
            </w:r>
          </w:p>
        </w:tc>
        <w:tc>
          <w:tcPr>
            <w:tcW w:w="881" w:type="dxa"/>
            <w:tcBorders>
              <w:top w:val="single" w:sz="4" w:space="0" w:color="auto"/>
              <w:bottom w:val="single" w:sz="4" w:space="0" w:color="auto"/>
            </w:tcBorders>
            <w:vAlign w:val="center"/>
          </w:tcPr>
          <w:p w14:paraId="0022F153"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bCs/>
                <w:i/>
              </w:rPr>
              <w:t>M</w:t>
            </w:r>
            <w:r w:rsidRPr="005C01F1">
              <w:rPr>
                <w:bCs/>
                <w:vertAlign w:val="subscript"/>
              </w:rPr>
              <w:t>BIC</w:t>
            </w:r>
          </w:p>
        </w:tc>
        <w:tc>
          <w:tcPr>
            <w:tcW w:w="1099" w:type="dxa"/>
            <w:tcBorders>
              <w:top w:val="single" w:sz="4" w:space="0" w:color="auto"/>
              <w:bottom w:val="single" w:sz="4" w:space="0" w:color="auto"/>
            </w:tcBorders>
            <w:vAlign w:val="center"/>
          </w:tcPr>
          <w:p w14:paraId="5790A4A3" w14:textId="77777777" w:rsidR="00CC0714" w:rsidRPr="005C01F1" w:rsidRDefault="00CC0714" w:rsidP="00771CB2">
            <w:pPr>
              <w:widowControl w:val="0"/>
              <w:autoSpaceDE w:val="0"/>
              <w:autoSpaceDN w:val="0"/>
              <w:adjustRightInd w:val="0"/>
              <w:spacing w:before="0" w:after="0" w:line="276" w:lineRule="auto"/>
              <w:jc w:val="center"/>
              <w:rPr>
                <w:bCs/>
                <w:i/>
              </w:rPr>
            </w:pPr>
            <w:r w:rsidRPr="005C01F1">
              <w:rPr>
                <w:bCs/>
                <w:i/>
              </w:rPr>
              <w:t>M</w:t>
            </w:r>
            <w:r w:rsidRPr="005C01F1">
              <w:rPr>
                <w:bCs/>
                <w:vertAlign w:val="subscript"/>
              </w:rPr>
              <w:t>Accuracy</w:t>
            </w:r>
          </w:p>
        </w:tc>
        <w:tc>
          <w:tcPr>
            <w:tcW w:w="1260" w:type="dxa"/>
            <w:tcBorders>
              <w:top w:val="single" w:sz="4" w:space="0" w:color="auto"/>
              <w:bottom w:val="single" w:sz="4" w:space="0" w:color="auto"/>
            </w:tcBorders>
            <w:vAlign w:val="center"/>
          </w:tcPr>
          <w:p w14:paraId="6308F6DA" w14:textId="77777777" w:rsidR="00CC0714" w:rsidRPr="005C01F1" w:rsidRDefault="00CC0714" w:rsidP="00771CB2">
            <w:pPr>
              <w:widowControl w:val="0"/>
              <w:autoSpaceDE w:val="0"/>
              <w:autoSpaceDN w:val="0"/>
              <w:adjustRightInd w:val="0"/>
              <w:spacing w:before="0" w:after="0" w:line="276" w:lineRule="auto"/>
              <w:jc w:val="center"/>
              <w:rPr>
                <w:bCs/>
                <w:i/>
              </w:rPr>
            </w:pPr>
            <w:r w:rsidRPr="005C01F1">
              <w:rPr>
                <w:bCs/>
                <w:i/>
              </w:rPr>
              <w:t>Nr of pps best fitted</w:t>
            </w:r>
          </w:p>
        </w:tc>
      </w:tr>
      <w:tr w:rsidR="00CC0714" w:rsidRPr="005C01F1" w14:paraId="118B2FAF" w14:textId="77777777" w:rsidTr="00771CB2">
        <w:tc>
          <w:tcPr>
            <w:tcW w:w="9828" w:type="dxa"/>
            <w:tcBorders>
              <w:top w:val="nil"/>
              <w:left w:val="nil"/>
              <w:bottom w:val="nil"/>
              <w:right w:val="nil"/>
            </w:tcBorders>
            <w:vAlign w:val="bottom"/>
          </w:tcPr>
          <w:p w14:paraId="29273D79" w14:textId="77777777" w:rsidR="00CC0714" w:rsidRPr="005C01F1" w:rsidRDefault="00CC0714" w:rsidP="00771CB2">
            <w:pPr>
              <w:widowControl w:val="0"/>
              <w:autoSpaceDE w:val="0"/>
              <w:autoSpaceDN w:val="0"/>
              <w:adjustRightInd w:val="0"/>
              <w:spacing w:before="0" w:after="0" w:line="276" w:lineRule="auto"/>
              <w:rPr>
                <w:bCs/>
              </w:rPr>
            </w:pPr>
            <w:r w:rsidRPr="005C01F1">
              <w:rPr>
                <w:i/>
              </w:rPr>
              <w:t xml:space="preserve">Multiplicative models: </w:t>
            </w:r>
          </w:p>
        </w:tc>
        <w:tc>
          <w:tcPr>
            <w:tcW w:w="900" w:type="dxa"/>
            <w:tcBorders>
              <w:top w:val="nil"/>
              <w:left w:val="nil"/>
              <w:bottom w:val="nil"/>
              <w:right w:val="nil"/>
            </w:tcBorders>
          </w:tcPr>
          <w:p w14:paraId="616E191B" w14:textId="77777777" w:rsidR="00CC0714" w:rsidRPr="005C01F1" w:rsidRDefault="00CC0714" w:rsidP="00771CB2">
            <w:pPr>
              <w:widowControl w:val="0"/>
              <w:autoSpaceDE w:val="0"/>
              <w:autoSpaceDN w:val="0"/>
              <w:adjustRightInd w:val="0"/>
              <w:spacing w:before="0" w:after="0" w:line="276" w:lineRule="auto"/>
              <w:jc w:val="center"/>
              <w:rPr>
                <w:bCs/>
                <w:lang w:val="hr-HR"/>
              </w:rPr>
            </w:pPr>
          </w:p>
        </w:tc>
        <w:tc>
          <w:tcPr>
            <w:tcW w:w="881" w:type="dxa"/>
            <w:tcBorders>
              <w:top w:val="nil"/>
              <w:left w:val="nil"/>
              <w:bottom w:val="nil"/>
              <w:right w:val="nil"/>
            </w:tcBorders>
          </w:tcPr>
          <w:p w14:paraId="57C60BF4" w14:textId="77777777" w:rsidR="00CC0714" w:rsidRPr="005C01F1" w:rsidRDefault="00CC0714" w:rsidP="00771CB2">
            <w:pPr>
              <w:widowControl w:val="0"/>
              <w:autoSpaceDE w:val="0"/>
              <w:autoSpaceDN w:val="0"/>
              <w:adjustRightInd w:val="0"/>
              <w:spacing w:before="0" w:after="0" w:line="276" w:lineRule="auto"/>
              <w:jc w:val="center"/>
              <w:rPr>
                <w:bCs/>
                <w:lang w:val="it-IT"/>
              </w:rPr>
            </w:pPr>
          </w:p>
        </w:tc>
        <w:tc>
          <w:tcPr>
            <w:tcW w:w="1099" w:type="dxa"/>
            <w:tcBorders>
              <w:top w:val="nil"/>
              <w:left w:val="nil"/>
              <w:bottom w:val="nil"/>
              <w:right w:val="nil"/>
            </w:tcBorders>
          </w:tcPr>
          <w:p w14:paraId="63C5861A" w14:textId="77777777" w:rsidR="00CC0714" w:rsidRPr="005C01F1" w:rsidRDefault="00CC0714" w:rsidP="00771CB2">
            <w:pPr>
              <w:widowControl w:val="0"/>
              <w:autoSpaceDE w:val="0"/>
              <w:autoSpaceDN w:val="0"/>
              <w:adjustRightInd w:val="0"/>
              <w:spacing w:before="0" w:after="0" w:line="276" w:lineRule="auto"/>
              <w:jc w:val="center"/>
              <w:rPr>
                <w:bCs/>
                <w:lang w:val="is-IS"/>
              </w:rPr>
            </w:pPr>
          </w:p>
        </w:tc>
        <w:tc>
          <w:tcPr>
            <w:tcW w:w="1260" w:type="dxa"/>
            <w:tcBorders>
              <w:top w:val="nil"/>
              <w:left w:val="nil"/>
              <w:bottom w:val="nil"/>
              <w:right w:val="nil"/>
            </w:tcBorders>
          </w:tcPr>
          <w:p w14:paraId="2BB673F4" w14:textId="77777777" w:rsidR="00CC0714" w:rsidRPr="005C01F1" w:rsidRDefault="00CC0714" w:rsidP="00771CB2">
            <w:pPr>
              <w:widowControl w:val="0"/>
              <w:autoSpaceDE w:val="0"/>
              <w:autoSpaceDN w:val="0"/>
              <w:adjustRightInd w:val="0"/>
              <w:spacing w:before="0" w:after="0" w:line="276" w:lineRule="auto"/>
              <w:jc w:val="center"/>
              <w:rPr>
                <w:bCs/>
                <w:lang w:val="is-IS"/>
              </w:rPr>
            </w:pPr>
          </w:p>
        </w:tc>
      </w:tr>
      <w:tr w:rsidR="00CC0714" w:rsidRPr="005C01F1" w14:paraId="2993C98D" w14:textId="77777777" w:rsidTr="00771CB2">
        <w:tc>
          <w:tcPr>
            <w:tcW w:w="9828" w:type="dxa"/>
            <w:tcBorders>
              <w:top w:val="nil"/>
              <w:left w:val="nil"/>
              <w:bottom w:val="nil"/>
              <w:right w:val="nil"/>
            </w:tcBorders>
            <w:vAlign w:val="bottom"/>
          </w:tcPr>
          <w:p w14:paraId="23B11076" w14:textId="77777777" w:rsidR="00CC0714" w:rsidRPr="005C01F1" w:rsidRDefault="00CC0714" w:rsidP="00771CB2">
            <w:pPr>
              <w:widowControl w:val="0"/>
              <w:autoSpaceDE w:val="0"/>
              <w:autoSpaceDN w:val="0"/>
              <w:adjustRightInd w:val="0"/>
              <w:spacing w:before="0" w:after="0" w:line="276" w:lineRule="auto"/>
              <w:rPr>
                <w:bCs/>
              </w:rPr>
            </w:pPr>
            <w:r w:rsidRPr="005C01F1">
              <w:t xml:space="preserve"> -  v1g: incorporating A: SV = OV / (1 + </w:t>
            </w:r>
            <w:r w:rsidRPr="005C01F1">
              <w:rPr>
                <w:i/>
              </w:rPr>
              <w:t>k</w:t>
            </w:r>
            <w:r w:rsidRPr="005C01F1">
              <w:t xml:space="preserve"> * D) * (1 + </w:t>
            </w:r>
            <w:r w:rsidRPr="005C01F1">
              <w:rPr>
                <w:color w:val="000000"/>
              </w:rPr>
              <w:t>β</w:t>
            </w:r>
            <w:r w:rsidRPr="005C01F1">
              <w:rPr>
                <w:vertAlign w:val="subscript"/>
              </w:rPr>
              <w:t>SV</w:t>
            </w:r>
            <w:r w:rsidRPr="005C01F1">
              <w:t xml:space="preserve"> * A) </w:t>
            </w:r>
          </w:p>
        </w:tc>
        <w:tc>
          <w:tcPr>
            <w:tcW w:w="900" w:type="dxa"/>
            <w:tcBorders>
              <w:top w:val="nil"/>
              <w:left w:val="nil"/>
              <w:bottom w:val="nil"/>
              <w:right w:val="nil"/>
            </w:tcBorders>
          </w:tcPr>
          <w:p w14:paraId="5AD14812" w14:textId="77777777" w:rsidR="00CC0714" w:rsidRPr="005C01F1" w:rsidRDefault="00CC0714" w:rsidP="00771CB2">
            <w:pPr>
              <w:widowControl w:val="0"/>
              <w:autoSpaceDE w:val="0"/>
              <w:autoSpaceDN w:val="0"/>
              <w:adjustRightInd w:val="0"/>
              <w:spacing w:before="0" w:after="0" w:line="276" w:lineRule="auto"/>
              <w:jc w:val="center"/>
              <w:rPr>
                <w:bCs/>
                <w:lang w:val="hr-HR"/>
              </w:rPr>
            </w:pPr>
            <w:r w:rsidRPr="005C01F1">
              <w:rPr>
                <w:lang w:val="hr-HR"/>
              </w:rPr>
              <w:t>62.444</w:t>
            </w:r>
          </w:p>
        </w:tc>
        <w:tc>
          <w:tcPr>
            <w:tcW w:w="881" w:type="dxa"/>
            <w:tcBorders>
              <w:top w:val="nil"/>
              <w:left w:val="nil"/>
              <w:bottom w:val="nil"/>
              <w:right w:val="nil"/>
            </w:tcBorders>
          </w:tcPr>
          <w:p w14:paraId="29C6C623" w14:textId="77777777" w:rsidR="00CC0714" w:rsidRPr="005C01F1" w:rsidRDefault="00CC0714" w:rsidP="00771CB2">
            <w:pPr>
              <w:widowControl w:val="0"/>
              <w:autoSpaceDE w:val="0"/>
              <w:autoSpaceDN w:val="0"/>
              <w:adjustRightInd w:val="0"/>
              <w:spacing w:before="0" w:after="0" w:line="276" w:lineRule="auto"/>
              <w:jc w:val="center"/>
              <w:rPr>
                <w:bCs/>
                <w:lang w:val="it-IT"/>
              </w:rPr>
            </w:pPr>
            <w:r w:rsidRPr="005C01F1">
              <w:rPr>
                <w:lang w:val="nb-NO"/>
              </w:rPr>
              <w:t>71.584</w:t>
            </w:r>
          </w:p>
        </w:tc>
        <w:tc>
          <w:tcPr>
            <w:tcW w:w="1099" w:type="dxa"/>
            <w:tcBorders>
              <w:top w:val="nil"/>
              <w:left w:val="nil"/>
              <w:bottom w:val="nil"/>
              <w:right w:val="nil"/>
            </w:tcBorders>
          </w:tcPr>
          <w:p w14:paraId="49AC0042" w14:textId="77777777" w:rsidR="00CC0714" w:rsidRPr="005C01F1" w:rsidRDefault="00CC0714" w:rsidP="00771CB2">
            <w:pPr>
              <w:widowControl w:val="0"/>
              <w:autoSpaceDE w:val="0"/>
              <w:autoSpaceDN w:val="0"/>
              <w:adjustRightInd w:val="0"/>
              <w:spacing w:before="0" w:after="0" w:line="276" w:lineRule="auto"/>
              <w:jc w:val="center"/>
              <w:rPr>
                <w:bCs/>
                <w:lang w:val="is-IS"/>
              </w:rPr>
            </w:pPr>
            <w:r w:rsidRPr="005C01F1">
              <w:rPr>
                <w:lang w:val="it-IT"/>
              </w:rPr>
              <w:t>.891</w:t>
            </w:r>
          </w:p>
        </w:tc>
        <w:tc>
          <w:tcPr>
            <w:tcW w:w="1260" w:type="dxa"/>
            <w:tcBorders>
              <w:top w:val="nil"/>
              <w:left w:val="nil"/>
              <w:bottom w:val="nil"/>
              <w:right w:val="nil"/>
            </w:tcBorders>
          </w:tcPr>
          <w:p w14:paraId="6692D21E" w14:textId="77777777" w:rsidR="00CC0714" w:rsidRPr="005C01F1" w:rsidRDefault="00CC0714" w:rsidP="00771CB2">
            <w:pPr>
              <w:widowControl w:val="0"/>
              <w:autoSpaceDE w:val="0"/>
              <w:autoSpaceDN w:val="0"/>
              <w:adjustRightInd w:val="0"/>
              <w:spacing w:before="0" w:after="0" w:line="276" w:lineRule="auto"/>
              <w:jc w:val="center"/>
              <w:rPr>
                <w:bCs/>
                <w:lang w:val="is-IS"/>
              </w:rPr>
            </w:pPr>
            <w:r w:rsidRPr="005C01F1">
              <w:rPr>
                <w:rFonts w:eastAsia="Times New Roman"/>
                <w:color w:val="000000"/>
              </w:rPr>
              <w:t>9</w:t>
            </w:r>
          </w:p>
        </w:tc>
      </w:tr>
      <w:tr w:rsidR="00CC0714" w:rsidRPr="005C01F1" w14:paraId="63A54CB6" w14:textId="77777777" w:rsidTr="00771CB2">
        <w:tc>
          <w:tcPr>
            <w:tcW w:w="9828" w:type="dxa"/>
            <w:tcBorders>
              <w:top w:val="nil"/>
              <w:left w:val="nil"/>
              <w:bottom w:val="nil"/>
              <w:right w:val="nil"/>
            </w:tcBorders>
            <w:vAlign w:val="bottom"/>
          </w:tcPr>
          <w:p w14:paraId="25A7FB58" w14:textId="77777777" w:rsidR="00CC0714" w:rsidRPr="005C01F1" w:rsidRDefault="00CC0714" w:rsidP="00771CB2">
            <w:pPr>
              <w:widowControl w:val="0"/>
              <w:autoSpaceDE w:val="0"/>
              <w:autoSpaceDN w:val="0"/>
              <w:adjustRightInd w:val="0"/>
              <w:spacing w:before="0" w:after="0" w:line="276" w:lineRule="auto"/>
              <w:rPr>
                <w:bCs/>
              </w:rPr>
            </w:pPr>
            <w:r w:rsidRPr="005C01F1">
              <w:rPr>
                <w:bCs/>
              </w:rPr>
              <w:t xml:space="preserve"> -  v2g: </w:t>
            </w:r>
            <w:r w:rsidRPr="005C01F1">
              <w:t xml:space="preserve">incorporating A: SV = OV / (1 + </w:t>
            </w:r>
            <w:r w:rsidRPr="005C01F1">
              <w:rPr>
                <w:i/>
              </w:rPr>
              <w:t>k</w:t>
            </w:r>
            <w:r w:rsidRPr="005C01F1">
              <w:t xml:space="preserve"> * D)</w:t>
            </w:r>
            <w:r w:rsidRPr="005C01F1">
              <w:rPr>
                <w:vertAlign w:val="superscript"/>
              </w:rPr>
              <w:t>s</w:t>
            </w:r>
            <w:r w:rsidRPr="005C01F1">
              <w:t xml:space="preserve"> * (1 + </w:t>
            </w:r>
            <w:r w:rsidRPr="005C01F1">
              <w:rPr>
                <w:color w:val="000000"/>
              </w:rPr>
              <w:t>β</w:t>
            </w:r>
            <w:r w:rsidRPr="005C01F1">
              <w:rPr>
                <w:vertAlign w:val="subscript"/>
              </w:rPr>
              <w:t>SV</w:t>
            </w:r>
            <w:r w:rsidRPr="005C01F1">
              <w:t xml:space="preserve"> * A)</w:t>
            </w:r>
          </w:p>
        </w:tc>
        <w:tc>
          <w:tcPr>
            <w:tcW w:w="900" w:type="dxa"/>
            <w:tcBorders>
              <w:top w:val="nil"/>
              <w:left w:val="nil"/>
              <w:bottom w:val="nil"/>
              <w:right w:val="nil"/>
            </w:tcBorders>
          </w:tcPr>
          <w:p w14:paraId="38621FA2" w14:textId="77777777" w:rsidR="00CC0714" w:rsidRPr="005C01F1" w:rsidRDefault="00CC0714" w:rsidP="00771CB2">
            <w:pPr>
              <w:widowControl w:val="0"/>
              <w:autoSpaceDE w:val="0"/>
              <w:autoSpaceDN w:val="0"/>
              <w:adjustRightInd w:val="0"/>
              <w:spacing w:before="0" w:after="0" w:line="276" w:lineRule="auto"/>
              <w:jc w:val="center"/>
              <w:rPr>
                <w:bCs/>
                <w:lang w:val="hr-HR"/>
              </w:rPr>
            </w:pPr>
            <w:r w:rsidRPr="005C01F1">
              <w:rPr>
                <w:bCs/>
                <w:lang w:val="hr-HR"/>
              </w:rPr>
              <w:t>58.781</w:t>
            </w:r>
          </w:p>
        </w:tc>
        <w:tc>
          <w:tcPr>
            <w:tcW w:w="881" w:type="dxa"/>
            <w:tcBorders>
              <w:top w:val="nil"/>
              <w:left w:val="nil"/>
              <w:bottom w:val="nil"/>
              <w:right w:val="nil"/>
            </w:tcBorders>
          </w:tcPr>
          <w:p w14:paraId="27645A54" w14:textId="77777777" w:rsidR="00CC0714" w:rsidRPr="005C01F1" w:rsidRDefault="00CC0714" w:rsidP="00771CB2">
            <w:pPr>
              <w:widowControl w:val="0"/>
              <w:autoSpaceDE w:val="0"/>
              <w:autoSpaceDN w:val="0"/>
              <w:adjustRightInd w:val="0"/>
              <w:spacing w:before="0" w:after="0" w:line="276" w:lineRule="auto"/>
              <w:jc w:val="center"/>
              <w:rPr>
                <w:bCs/>
                <w:lang w:val="it-IT"/>
              </w:rPr>
            </w:pPr>
            <w:r w:rsidRPr="005C01F1">
              <w:rPr>
                <w:bCs/>
                <w:lang w:val="it-IT"/>
              </w:rPr>
              <w:t>70.968</w:t>
            </w:r>
          </w:p>
        </w:tc>
        <w:tc>
          <w:tcPr>
            <w:tcW w:w="1099" w:type="dxa"/>
            <w:tcBorders>
              <w:top w:val="nil"/>
              <w:left w:val="nil"/>
              <w:bottom w:val="nil"/>
              <w:right w:val="nil"/>
            </w:tcBorders>
          </w:tcPr>
          <w:p w14:paraId="4FE9FF23" w14:textId="77777777" w:rsidR="00CC0714" w:rsidRPr="005C01F1" w:rsidRDefault="00CC0714" w:rsidP="00771CB2">
            <w:pPr>
              <w:widowControl w:val="0"/>
              <w:autoSpaceDE w:val="0"/>
              <w:autoSpaceDN w:val="0"/>
              <w:adjustRightInd w:val="0"/>
              <w:spacing w:before="0" w:after="0" w:line="276" w:lineRule="auto"/>
              <w:jc w:val="center"/>
              <w:rPr>
                <w:bCs/>
                <w:lang w:val="is-IS"/>
              </w:rPr>
            </w:pPr>
            <w:r w:rsidRPr="005C01F1">
              <w:rPr>
                <w:bCs/>
                <w:lang w:val="is-IS"/>
              </w:rPr>
              <w:t>.904</w:t>
            </w:r>
          </w:p>
        </w:tc>
        <w:tc>
          <w:tcPr>
            <w:tcW w:w="1260" w:type="dxa"/>
            <w:tcBorders>
              <w:top w:val="nil"/>
              <w:left w:val="nil"/>
              <w:bottom w:val="nil"/>
              <w:right w:val="nil"/>
            </w:tcBorders>
          </w:tcPr>
          <w:p w14:paraId="5EEDCB83" w14:textId="77777777" w:rsidR="00CC0714" w:rsidRPr="005C01F1" w:rsidRDefault="00CC0714" w:rsidP="00771CB2">
            <w:pPr>
              <w:widowControl w:val="0"/>
              <w:autoSpaceDE w:val="0"/>
              <w:autoSpaceDN w:val="0"/>
              <w:adjustRightInd w:val="0"/>
              <w:spacing w:before="0" w:after="0" w:line="276" w:lineRule="auto"/>
              <w:jc w:val="center"/>
              <w:rPr>
                <w:bCs/>
                <w:lang w:val="is-IS"/>
              </w:rPr>
            </w:pPr>
            <w:r w:rsidRPr="005C01F1">
              <w:rPr>
                <w:rFonts w:eastAsia="Times New Roman"/>
                <w:color w:val="000000"/>
              </w:rPr>
              <w:t>3</w:t>
            </w:r>
          </w:p>
        </w:tc>
      </w:tr>
      <w:tr w:rsidR="00CC0714" w:rsidRPr="005C01F1" w14:paraId="795C42AC" w14:textId="77777777" w:rsidTr="00771CB2">
        <w:tc>
          <w:tcPr>
            <w:tcW w:w="9828" w:type="dxa"/>
            <w:tcBorders>
              <w:top w:val="nil"/>
              <w:left w:val="nil"/>
              <w:bottom w:val="nil"/>
              <w:right w:val="nil"/>
            </w:tcBorders>
            <w:vAlign w:val="bottom"/>
          </w:tcPr>
          <w:p w14:paraId="577CC013" w14:textId="77777777" w:rsidR="00CC0714" w:rsidRPr="005C01F1" w:rsidRDefault="00CC0714" w:rsidP="00771CB2">
            <w:pPr>
              <w:widowControl w:val="0"/>
              <w:autoSpaceDE w:val="0"/>
              <w:autoSpaceDN w:val="0"/>
              <w:adjustRightInd w:val="0"/>
              <w:spacing w:before="0" w:after="0" w:line="276" w:lineRule="auto"/>
              <w:rPr>
                <w:i/>
              </w:rPr>
            </w:pPr>
            <w:r w:rsidRPr="005C01F1">
              <w:t xml:space="preserve"> -  v1h: using presence/absence A (if A, SV = OV / (1 + </w:t>
            </w:r>
            <w:r w:rsidRPr="005C01F1">
              <w:rPr>
                <w:i/>
              </w:rPr>
              <w:t>k</w:t>
            </w:r>
            <w:r w:rsidRPr="005C01F1">
              <w:t xml:space="preserve"> * D) * (1 + </w:t>
            </w:r>
            <w:r w:rsidRPr="005C01F1">
              <w:rPr>
                <w:color w:val="000000"/>
              </w:rPr>
              <w:t>β</w:t>
            </w:r>
            <w:r w:rsidRPr="005C01F1">
              <w:rPr>
                <w:vertAlign w:val="subscript"/>
              </w:rPr>
              <w:t>SV</w:t>
            </w:r>
            <w:r w:rsidRPr="005C01F1">
              <w:t xml:space="preserve">); else v1) </w:t>
            </w:r>
          </w:p>
        </w:tc>
        <w:tc>
          <w:tcPr>
            <w:tcW w:w="900" w:type="dxa"/>
            <w:tcBorders>
              <w:top w:val="nil"/>
              <w:left w:val="nil"/>
              <w:bottom w:val="nil"/>
              <w:right w:val="nil"/>
            </w:tcBorders>
          </w:tcPr>
          <w:p w14:paraId="67E19090"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lang w:val="hr-HR"/>
              </w:rPr>
              <w:t>62.356</w:t>
            </w:r>
          </w:p>
        </w:tc>
        <w:tc>
          <w:tcPr>
            <w:tcW w:w="881" w:type="dxa"/>
            <w:tcBorders>
              <w:top w:val="nil"/>
              <w:left w:val="nil"/>
              <w:bottom w:val="nil"/>
              <w:right w:val="nil"/>
            </w:tcBorders>
          </w:tcPr>
          <w:p w14:paraId="5373C139"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lang w:val="nb-NO"/>
              </w:rPr>
              <w:t>71.496</w:t>
            </w:r>
          </w:p>
        </w:tc>
        <w:tc>
          <w:tcPr>
            <w:tcW w:w="1099" w:type="dxa"/>
            <w:tcBorders>
              <w:top w:val="nil"/>
              <w:left w:val="nil"/>
              <w:bottom w:val="nil"/>
              <w:right w:val="nil"/>
            </w:tcBorders>
          </w:tcPr>
          <w:p w14:paraId="1AC88A8A" w14:textId="77777777" w:rsidR="00CC0714" w:rsidRPr="005C01F1" w:rsidRDefault="00CC0714" w:rsidP="00771CB2">
            <w:pPr>
              <w:widowControl w:val="0"/>
              <w:autoSpaceDE w:val="0"/>
              <w:autoSpaceDN w:val="0"/>
              <w:adjustRightInd w:val="0"/>
              <w:spacing w:before="0" w:after="0" w:line="276" w:lineRule="auto"/>
              <w:jc w:val="center"/>
              <w:rPr>
                <w:lang w:val="it-IT"/>
              </w:rPr>
            </w:pPr>
            <w:r w:rsidRPr="005C01F1">
              <w:rPr>
                <w:lang w:val="it-IT"/>
              </w:rPr>
              <w:t>.892</w:t>
            </w:r>
          </w:p>
        </w:tc>
        <w:tc>
          <w:tcPr>
            <w:tcW w:w="1260" w:type="dxa"/>
            <w:tcBorders>
              <w:top w:val="nil"/>
              <w:left w:val="nil"/>
              <w:bottom w:val="nil"/>
              <w:right w:val="nil"/>
            </w:tcBorders>
          </w:tcPr>
          <w:p w14:paraId="1A779A04" w14:textId="77777777" w:rsidR="00CC0714" w:rsidRPr="005C01F1" w:rsidRDefault="00CC0714" w:rsidP="00771CB2">
            <w:pPr>
              <w:widowControl w:val="0"/>
              <w:autoSpaceDE w:val="0"/>
              <w:autoSpaceDN w:val="0"/>
              <w:adjustRightInd w:val="0"/>
              <w:spacing w:before="0" w:after="0" w:line="276" w:lineRule="auto"/>
              <w:jc w:val="center"/>
              <w:rPr>
                <w:lang w:val="it-IT"/>
              </w:rPr>
            </w:pPr>
            <w:r w:rsidRPr="005C01F1">
              <w:rPr>
                <w:rFonts w:eastAsia="Times New Roman"/>
                <w:color w:val="000000"/>
              </w:rPr>
              <w:t>6</w:t>
            </w:r>
          </w:p>
        </w:tc>
      </w:tr>
      <w:tr w:rsidR="00CC0714" w:rsidRPr="005C01F1" w14:paraId="5CACF514" w14:textId="77777777" w:rsidTr="00771CB2">
        <w:tc>
          <w:tcPr>
            <w:tcW w:w="9828" w:type="dxa"/>
            <w:tcBorders>
              <w:top w:val="nil"/>
              <w:left w:val="nil"/>
              <w:bottom w:val="nil"/>
              <w:right w:val="nil"/>
            </w:tcBorders>
            <w:vAlign w:val="bottom"/>
          </w:tcPr>
          <w:p w14:paraId="6376BBAA" w14:textId="77777777" w:rsidR="00CC0714" w:rsidRPr="005C01F1" w:rsidRDefault="00CC0714" w:rsidP="00771CB2">
            <w:pPr>
              <w:widowControl w:val="0"/>
              <w:autoSpaceDE w:val="0"/>
              <w:autoSpaceDN w:val="0"/>
              <w:adjustRightInd w:val="0"/>
              <w:spacing w:before="0" w:after="0" w:line="276" w:lineRule="auto"/>
              <w:rPr>
                <w:i/>
              </w:rPr>
            </w:pPr>
            <w:r w:rsidRPr="005C01F1">
              <w:rPr>
                <w:bCs/>
              </w:rPr>
              <w:t xml:space="preserve"> -  v2h: using presence/absence A (if A: </w:t>
            </w:r>
            <w:r w:rsidRPr="005C01F1">
              <w:t xml:space="preserve">SV = OV / (1 + </w:t>
            </w:r>
            <w:r w:rsidRPr="005C01F1">
              <w:rPr>
                <w:i/>
              </w:rPr>
              <w:t>k</w:t>
            </w:r>
            <w:r w:rsidRPr="005C01F1">
              <w:t xml:space="preserve"> * D)</w:t>
            </w:r>
            <w:r w:rsidRPr="005C01F1">
              <w:rPr>
                <w:vertAlign w:val="superscript"/>
              </w:rPr>
              <w:t>s</w:t>
            </w:r>
            <w:r w:rsidRPr="005C01F1">
              <w:t xml:space="preserve"> * (1 + </w:t>
            </w:r>
            <w:r w:rsidRPr="005C01F1">
              <w:rPr>
                <w:color w:val="000000"/>
              </w:rPr>
              <w:t>β</w:t>
            </w:r>
            <w:r w:rsidRPr="005C01F1">
              <w:rPr>
                <w:vertAlign w:val="subscript"/>
              </w:rPr>
              <w:t>SV</w:t>
            </w:r>
            <w:r w:rsidRPr="005C01F1">
              <w:t xml:space="preserve">); else v2) – removed </w:t>
            </w:r>
          </w:p>
        </w:tc>
        <w:tc>
          <w:tcPr>
            <w:tcW w:w="900" w:type="dxa"/>
            <w:tcBorders>
              <w:top w:val="nil"/>
              <w:left w:val="nil"/>
              <w:bottom w:val="nil"/>
              <w:right w:val="nil"/>
            </w:tcBorders>
          </w:tcPr>
          <w:p w14:paraId="5D0A5A46"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i/>
              </w:rPr>
              <w:t>-</w:t>
            </w:r>
          </w:p>
        </w:tc>
        <w:tc>
          <w:tcPr>
            <w:tcW w:w="881" w:type="dxa"/>
            <w:tcBorders>
              <w:top w:val="nil"/>
              <w:left w:val="nil"/>
              <w:bottom w:val="nil"/>
              <w:right w:val="nil"/>
            </w:tcBorders>
          </w:tcPr>
          <w:p w14:paraId="71361062"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i/>
              </w:rPr>
              <w:t>-</w:t>
            </w:r>
          </w:p>
        </w:tc>
        <w:tc>
          <w:tcPr>
            <w:tcW w:w="1099" w:type="dxa"/>
            <w:tcBorders>
              <w:top w:val="nil"/>
              <w:left w:val="nil"/>
              <w:bottom w:val="nil"/>
              <w:right w:val="nil"/>
            </w:tcBorders>
          </w:tcPr>
          <w:p w14:paraId="421F8174"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i/>
              </w:rPr>
              <w:t>-</w:t>
            </w:r>
          </w:p>
        </w:tc>
        <w:tc>
          <w:tcPr>
            <w:tcW w:w="1260" w:type="dxa"/>
            <w:tcBorders>
              <w:top w:val="nil"/>
              <w:left w:val="nil"/>
              <w:bottom w:val="nil"/>
              <w:right w:val="nil"/>
            </w:tcBorders>
          </w:tcPr>
          <w:p w14:paraId="4DB610BD"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i/>
              </w:rPr>
              <w:t>-</w:t>
            </w:r>
          </w:p>
        </w:tc>
      </w:tr>
      <w:tr w:rsidR="00CC0714" w:rsidRPr="005C01F1" w14:paraId="61F201DC" w14:textId="77777777" w:rsidTr="00771CB2">
        <w:tc>
          <w:tcPr>
            <w:tcW w:w="9828" w:type="dxa"/>
            <w:tcBorders>
              <w:top w:val="nil"/>
              <w:bottom w:val="nil"/>
            </w:tcBorders>
            <w:vAlign w:val="center"/>
          </w:tcPr>
          <w:p w14:paraId="7242F8F9" w14:textId="77777777" w:rsidR="00CC0714" w:rsidRPr="005C01F1" w:rsidRDefault="00CC0714" w:rsidP="00771CB2">
            <w:pPr>
              <w:widowControl w:val="0"/>
              <w:autoSpaceDE w:val="0"/>
              <w:autoSpaceDN w:val="0"/>
              <w:adjustRightInd w:val="0"/>
              <w:spacing w:before="0" w:after="0" w:line="276" w:lineRule="auto"/>
              <w:rPr>
                <w:i/>
              </w:rPr>
            </w:pPr>
            <w:r w:rsidRPr="005C01F1">
              <w:rPr>
                <w:bCs/>
                <w:i/>
              </w:rPr>
              <w:t>Noise models:</w:t>
            </w:r>
          </w:p>
        </w:tc>
        <w:tc>
          <w:tcPr>
            <w:tcW w:w="900" w:type="dxa"/>
            <w:tcBorders>
              <w:top w:val="nil"/>
              <w:bottom w:val="nil"/>
            </w:tcBorders>
          </w:tcPr>
          <w:p w14:paraId="0E565A34" w14:textId="77777777" w:rsidR="00CC0714" w:rsidRPr="005C01F1" w:rsidRDefault="00CC0714" w:rsidP="00771CB2">
            <w:pPr>
              <w:widowControl w:val="0"/>
              <w:autoSpaceDE w:val="0"/>
              <w:autoSpaceDN w:val="0"/>
              <w:adjustRightInd w:val="0"/>
              <w:spacing w:before="0" w:after="0" w:line="276" w:lineRule="auto"/>
              <w:jc w:val="center"/>
              <w:rPr>
                <w:i/>
              </w:rPr>
            </w:pPr>
          </w:p>
        </w:tc>
        <w:tc>
          <w:tcPr>
            <w:tcW w:w="881" w:type="dxa"/>
            <w:tcBorders>
              <w:top w:val="nil"/>
              <w:bottom w:val="nil"/>
            </w:tcBorders>
          </w:tcPr>
          <w:p w14:paraId="21CF262E" w14:textId="77777777" w:rsidR="00CC0714" w:rsidRPr="005C01F1" w:rsidRDefault="00CC0714" w:rsidP="00771CB2">
            <w:pPr>
              <w:widowControl w:val="0"/>
              <w:autoSpaceDE w:val="0"/>
              <w:autoSpaceDN w:val="0"/>
              <w:adjustRightInd w:val="0"/>
              <w:spacing w:before="0" w:after="0" w:line="276" w:lineRule="auto"/>
              <w:jc w:val="center"/>
              <w:rPr>
                <w:i/>
              </w:rPr>
            </w:pPr>
          </w:p>
        </w:tc>
        <w:tc>
          <w:tcPr>
            <w:tcW w:w="1099" w:type="dxa"/>
            <w:tcBorders>
              <w:top w:val="nil"/>
              <w:bottom w:val="nil"/>
            </w:tcBorders>
          </w:tcPr>
          <w:p w14:paraId="22F86969" w14:textId="77777777" w:rsidR="00CC0714" w:rsidRPr="005C01F1" w:rsidRDefault="00CC0714" w:rsidP="00771CB2">
            <w:pPr>
              <w:widowControl w:val="0"/>
              <w:autoSpaceDE w:val="0"/>
              <w:autoSpaceDN w:val="0"/>
              <w:adjustRightInd w:val="0"/>
              <w:spacing w:before="0" w:after="0" w:line="276" w:lineRule="auto"/>
              <w:jc w:val="center"/>
              <w:rPr>
                <w:i/>
              </w:rPr>
            </w:pPr>
          </w:p>
        </w:tc>
        <w:tc>
          <w:tcPr>
            <w:tcW w:w="1260" w:type="dxa"/>
            <w:tcBorders>
              <w:top w:val="nil"/>
              <w:bottom w:val="nil"/>
            </w:tcBorders>
          </w:tcPr>
          <w:p w14:paraId="2EF0AB8D" w14:textId="77777777" w:rsidR="00CC0714" w:rsidRPr="005C01F1" w:rsidRDefault="00CC0714" w:rsidP="00771CB2">
            <w:pPr>
              <w:widowControl w:val="0"/>
              <w:autoSpaceDE w:val="0"/>
              <w:autoSpaceDN w:val="0"/>
              <w:adjustRightInd w:val="0"/>
              <w:spacing w:before="0" w:after="0" w:line="276" w:lineRule="auto"/>
              <w:jc w:val="center"/>
              <w:rPr>
                <w:i/>
              </w:rPr>
            </w:pPr>
          </w:p>
        </w:tc>
      </w:tr>
      <w:tr w:rsidR="00CC0714" w:rsidRPr="005C01F1" w14:paraId="7C12F26C" w14:textId="77777777" w:rsidTr="00771CB2">
        <w:tc>
          <w:tcPr>
            <w:tcW w:w="9828" w:type="dxa"/>
            <w:tcBorders>
              <w:top w:val="nil"/>
              <w:bottom w:val="nil"/>
            </w:tcBorders>
            <w:vAlign w:val="center"/>
          </w:tcPr>
          <w:p w14:paraId="1C3E3342" w14:textId="77777777" w:rsidR="00CC0714" w:rsidRPr="005C01F1" w:rsidRDefault="00CC0714" w:rsidP="00771CB2">
            <w:pPr>
              <w:widowControl w:val="0"/>
              <w:autoSpaceDE w:val="0"/>
              <w:autoSpaceDN w:val="0"/>
              <w:adjustRightInd w:val="0"/>
              <w:spacing w:before="0" w:after="0" w:line="276" w:lineRule="auto"/>
              <w:ind w:left="90"/>
            </w:pPr>
            <w:r w:rsidRPr="005C01F1">
              <w:t>-  v1i: incorporating A; only logistic choice rule adjusted (not value function)</w:t>
            </w:r>
          </w:p>
          <w:p w14:paraId="194138C1" w14:textId="77777777" w:rsidR="00CC0714" w:rsidRPr="005C01F1" w:rsidRDefault="00CC0714" w:rsidP="00CC0714">
            <w:pPr>
              <w:pStyle w:val="ListParagraph"/>
              <w:widowControl w:val="0"/>
              <w:numPr>
                <w:ilvl w:val="0"/>
                <w:numId w:val="15"/>
              </w:numPr>
              <w:autoSpaceDE w:val="0"/>
              <w:autoSpaceDN w:val="0"/>
              <w:adjustRightInd w:val="0"/>
              <w:spacing w:line="276" w:lineRule="auto"/>
              <w:rPr>
                <w:rFonts w:ascii="Times New Roman" w:eastAsia="MS Mincho" w:hAnsi="Times New Roman" w:cs="Times New Roman"/>
                <w:i/>
              </w:rPr>
            </w:pPr>
            <w:r w:rsidRPr="005C01F1">
              <w:rPr>
                <w:rFonts w:ascii="Times New Roman" w:eastAsia="MS Mincho" w:hAnsi="Times New Roman" w:cs="Times New Roman"/>
              </w:rPr>
              <w:t>formula v1 + Pr(LL</w:t>
            </w:r>
            <w:r w:rsidRPr="005C01F1">
              <w:rPr>
                <w:rFonts w:ascii="Times New Roman" w:eastAsia="MS Mincho" w:hAnsi="Times New Roman" w:cs="Times New Roman"/>
                <w:vertAlign w:val="subscript"/>
              </w:rPr>
              <w:t>choice</w:t>
            </w:r>
            <w:r w:rsidRPr="005C01F1">
              <w:rPr>
                <w:rFonts w:ascii="Times New Roman" w:eastAsia="MS Mincho" w:hAnsi="Times New Roman" w:cs="Times New Roman"/>
              </w:rPr>
              <w:t xml:space="preserve">) = 1 / (1 + exp(-θ * (1 + </w:t>
            </w:r>
            <w:r w:rsidRPr="005C01F1">
              <w:rPr>
                <w:rFonts w:ascii="Times New Roman" w:eastAsia="MS Mincho" w:hAnsi="Times New Roman" w:cs="Times New Roman"/>
                <w:color w:val="000000"/>
              </w:rPr>
              <w:t>β</w:t>
            </w:r>
            <w:r w:rsidRPr="005C01F1">
              <w:rPr>
                <w:rFonts w:ascii="Times New Roman" w:eastAsia="MS Mincho" w:hAnsi="Times New Roman" w:cs="Times New Roman"/>
                <w:vertAlign w:val="subscript"/>
              </w:rPr>
              <w:t>noise</w:t>
            </w:r>
            <w:r w:rsidRPr="005C01F1">
              <w:rPr>
                <w:rFonts w:ascii="Times New Roman" w:eastAsia="MS Mincho" w:hAnsi="Times New Roman" w:cs="Times New Roman"/>
              </w:rPr>
              <w:t xml:space="preserve"> * A) * (SV</w:t>
            </w:r>
            <w:r w:rsidRPr="005C01F1">
              <w:rPr>
                <w:rFonts w:ascii="Times New Roman" w:eastAsia="MS Mincho" w:hAnsi="Times New Roman" w:cs="Times New Roman"/>
                <w:vertAlign w:val="subscript"/>
              </w:rPr>
              <w:t>SS</w:t>
            </w:r>
            <w:r w:rsidRPr="005C01F1">
              <w:rPr>
                <w:rFonts w:ascii="Times New Roman" w:eastAsia="MS Mincho" w:hAnsi="Times New Roman" w:cs="Times New Roman"/>
              </w:rPr>
              <w:t xml:space="preserve"> – SV</w:t>
            </w:r>
            <w:r w:rsidRPr="005C01F1">
              <w:rPr>
                <w:rFonts w:ascii="Times New Roman" w:eastAsia="MS Mincho" w:hAnsi="Times New Roman" w:cs="Times New Roman"/>
                <w:vertAlign w:val="subscript"/>
              </w:rPr>
              <w:t>LL</w:t>
            </w:r>
            <w:r w:rsidRPr="005C01F1">
              <w:rPr>
                <w:rFonts w:ascii="Times New Roman" w:eastAsia="MS Mincho" w:hAnsi="Times New Roman" w:cs="Times New Roman"/>
              </w:rPr>
              <w:t>)))</w:t>
            </w:r>
          </w:p>
        </w:tc>
        <w:tc>
          <w:tcPr>
            <w:tcW w:w="900" w:type="dxa"/>
            <w:tcBorders>
              <w:top w:val="nil"/>
              <w:bottom w:val="nil"/>
            </w:tcBorders>
          </w:tcPr>
          <w:p w14:paraId="762B0C6B"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lang w:val="nb-NO"/>
              </w:rPr>
              <w:t>65.298</w:t>
            </w:r>
          </w:p>
        </w:tc>
        <w:tc>
          <w:tcPr>
            <w:tcW w:w="881" w:type="dxa"/>
            <w:tcBorders>
              <w:top w:val="nil"/>
              <w:bottom w:val="nil"/>
            </w:tcBorders>
          </w:tcPr>
          <w:p w14:paraId="6C884993"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lang w:val="hr-HR"/>
              </w:rPr>
              <w:t>74.438</w:t>
            </w:r>
          </w:p>
        </w:tc>
        <w:tc>
          <w:tcPr>
            <w:tcW w:w="1099" w:type="dxa"/>
            <w:tcBorders>
              <w:top w:val="nil"/>
              <w:bottom w:val="nil"/>
            </w:tcBorders>
          </w:tcPr>
          <w:p w14:paraId="437B6B09" w14:textId="77777777" w:rsidR="00CC0714" w:rsidRPr="005C01F1" w:rsidRDefault="00CC0714" w:rsidP="00771CB2">
            <w:pPr>
              <w:widowControl w:val="0"/>
              <w:autoSpaceDE w:val="0"/>
              <w:autoSpaceDN w:val="0"/>
              <w:adjustRightInd w:val="0"/>
              <w:spacing w:before="0" w:after="0" w:line="276" w:lineRule="auto"/>
              <w:jc w:val="center"/>
              <w:rPr>
                <w:lang w:val="nb-NO"/>
              </w:rPr>
            </w:pPr>
            <w:r w:rsidRPr="005C01F1">
              <w:rPr>
                <w:lang w:val="nb-NO"/>
              </w:rPr>
              <w:t>.885</w:t>
            </w:r>
          </w:p>
        </w:tc>
        <w:tc>
          <w:tcPr>
            <w:tcW w:w="1260" w:type="dxa"/>
            <w:tcBorders>
              <w:top w:val="nil"/>
              <w:bottom w:val="nil"/>
            </w:tcBorders>
          </w:tcPr>
          <w:p w14:paraId="70C621FE" w14:textId="77777777" w:rsidR="00CC0714" w:rsidRPr="005C01F1" w:rsidRDefault="00CC0714" w:rsidP="00771CB2">
            <w:pPr>
              <w:widowControl w:val="0"/>
              <w:autoSpaceDE w:val="0"/>
              <w:autoSpaceDN w:val="0"/>
              <w:adjustRightInd w:val="0"/>
              <w:spacing w:before="0" w:after="0" w:line="276" w:lineRule="auto"/>
              <w:jc w:val="center"/>
              <w:rPr>
                <w:lang w:val="nb-NO"/>
              </w:rPr>
            </w:pPr>
            <w:r w:rsidRPr="005C01F1">
              <w:rPr>
                <w:rFonts w:eastAsia="Times New Roman"/>
                <w:color w:val="000000"/>
              </w:rPr>
              <w:t>0</w:t>
            </w:r>
          </w:p>
        </w:tc>
      </w:tr>
      <w:tr w:rsidR="00CC0714" w:rsidRPr="005C01F1" w14:paraId="1BBEAFC3" w14:textId="77777777" w:rsidTr="00771CB2">
        <w:tc>
          <w:tcPr>
            <w:tcW w:w="9828" w:type="dxa"/>
            <w:tcBorders>
              <w:top w:val="nil"/>
            </w:tcBorders>
            <w:vAlign w:val="center"/>
          </w:tcPr>
          <w:p w14:paraId="7DEB21D3" w14:textId="77777777" w:rsidR="00CC0714" w:rsidRPr="005C01F1" w:rsidRDefault="00CC0714" w:rsidP="00771CB2">
            <w:pPr>
              <w:widowControl w:val="0"/>
              <w:autoSpaceDE w:val="0"/>
              <w:autoSpaceDN w:val="0"/>
              <w:adjustRightInd w:val="0"/>
              <w:spacing w:before="0" w:after="0" w:line="276" w:lineRule="auto"/>
              <w:ind w:left="90"/>
            </w:pPr>
            <w:r w:rsidRPr="005C01F1">
              <w:t>-  v2i: incorporating A; only logistic choice rule adjusted (not value function)</w:t>
            </w:r>
          </w:p>
          <w:p w14:paraId="407DA0F3" w14:textId="77777777" w:rsidR="00CC0714" w:rsidRPr="005C01F1" w:rsidRDefault="00CC0714" w:rsidP="00CC0714">
            <w:pPr>
              <w:pStyle w:val="ListParagraph"/>
              <w:widowControl w:val="0"/>
              <w:numPr>
                <w:ilvl w:val="0"/>
                <w:numId w:val="16"/>
              </w:numPr>
              <w:autoSpaceDE w:val="0"/>
              <w:autoSpaceDN w:val="0"/>
              <w:adjustRightInd w:val="0"/>
              <w:spacing w:line="276" w:lineRule="auto"/>
              <w:rPr>
                <w:rFonts w:ascii="Times New Roman" w:eastAsia="MS Mincho" w:hAnsi="Times New Roman" w:cs="Times New Roman"/>
                <w:i/>
              </w:rPr>
            </w:pPr>
            <w:r w:rsidRPr="005C01F1">
              <w:rPr>
                <w:rFonts w:ascii="Times New Roman" w:eastAsia="MS Mincho" w:hAnsi="Times New Roman" w:cs="Times New Roman"/>
              </w:rPr>
              <w:t>formula v2 + Pr(LL</w:t>
            </w:r>
            <w:r w:rsidRPr="005C01F1">
              <w:rPr>
                <w:rFonts w:ascii="Times New Roman" w:eastAsia="MS Mincho" w:hAnsi="Times New Roman" w:cs="Times New Roman"/>
                <w:vertAlign w:val="subscript"/>
              </w:rPr>
              <w:t>choice</w:t>
            </w:r>
            <w:r w:rsidRPr="005C01F1">
              <w:rPr>
                <w:rFonts w:ascii="Times New Roman" w:eastAsia="MS Mincho" w:hAnsi="Times New Roman" w:cs="Times New Roman"/>
              </w:rPr>
              <w:t xml:space="preserve">) = 1 / (1 + exp(-θ * (1 + </w:t>
            </w:r>
            <w:r w:rsidRPr="005C01F1">
              <w:rPr>
                <w:rFonts w:ascii="Times New Roman" w:eastAsia="MS Mincho" w:hAnsi="Times New Roman" w:cs="Times New Roman"/>
                <w:color w:val="000000"/>
              </w:rPr>
              <w:t>β</w:t>
            </w:r>
            <w:r w:rsidRPr="005C01F1">
              <w:rPr>
                <w:rFonts w:ascii="Times New Roman" w:eastAsia="MS Mincho" w:hAnsi="Times New Roman" w:cs="Times New Roman"/>
                <w:vertAlign w:val="subscript"/>
              </w:rPr>
              <w:t>noise</w:t>
            </w:r>
            <w:r w:rsidRPr="005C01F1">
              <w:rPr>
                <w:rFonts w:ascii="Times New Roman" w:eastAsia="MS Mincho" w:hAnsi="Times New Roman" w:cs="Times New Roman"/>
              </w:rPr>
              <w:t xml:space="preserve"> * A) * (SV</w:t>
            </w:r>
            <w:r w:rsidRPr="005C01F1">
              <w:rPr>
                <w:rFonts w:ascii="Times New Roman" w:eastAsia="MS Mincho" w:hAnsi="Times New Roman" w:cs="Times New Roman"/>
                <w:vertAlign w:val="subscript"/>
              </w:rPr>
              <w:t>SS</w:t>
            </w:r>
            <w:r w:rsidRPr="005C01F1">
              <w:rPr>
                <w:rFonts w:ascii="Times New Roman" w:eastAsia="MS Mincho" w:hAnsi="Times New Roman" w:cs="Times New Roman"/>
              </w:rPr>
              <w:t xml:space="preserve"> – SV</w:t>
            </w:r>
            <w:r w:rsidRPr="005C01F1">
              <w:rPr>
                <w:rFonts w:ascii="Times New Roman" w:eastAsia="MS Mincho" w:hAnsi="Times New Roman" w:cs="Times New Roman"/>
                <w:vertAlign w:val="subscript"/>
              </w:rPr>
              <w:t>LL</w:t>
            </w:r>
            <w:r w:rsidRPr="005C01F1">
              <w:rPr>
                <w:rFonts w:ascii="Times New Roman" w:eastAsia="MS Mincho" w:hAnsi="Times New Roman" w:cs="Times New Roman"/>
              </w:rPr>
              <w:t>)))</w:t>
            </w:r>
          </w:p>
        </w:tc>
        <w:tc>
          <w:tcPr>
            <w:tcW w:w="900" w:type="dxa"/>
            <w:tcBorders>
              <w:top w:val="nil"/>
            </w:tcBorders>
          </w:tcPr>
          <w:p w14:paraId="2E946983"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lang w:val="nb-NO"/>
              </w:rPr>
              <w:t>61.972</w:t>
            </w:r>
          </w:p>
        </w:tc>
        <w:tc>
          <w:tcPr>
            <w:tcW w:w="881" w:type="dxa"/>
            <w:tcBorders>
              <w:top w:val="nil"/>
            </w:tcBorders>
          </w:tcPr>
          <w:p w14:paraId="0EA09B43"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lang w:val="hr-HR"/>
              </w:rPr>
              <w:t>74.159</w:t>
            </w:r>
          </w:p>
        </w:tc>
        <w:tc>
          <w:tcPr>
            <w:tcW w:w="1099" w:type="dxa"/>
            <w:tcBorders>
              <w:top w:val="nil"/>
            </w:tcBorders>
          </w:tcPr>
          <w:p w14:paraId="4271168E" w14:textId="77777777" w:rsidR="00CC0714" w:rsidRPr="005C01F1" w:rsidRDefault="00CC0714" w:rsidP="00771CB2">
            <w:pPr>
              <w:widowControl w:val="0"/>
              <w:autoSpaceDE w:val="0"/>
              <w:autoSpaceDN w:val="0"/>
              <w:adjustRightInd w:val="0"/>
              <w:spacing w:before="0" w:after="0" w:line="276" w:lineRule="auto"/>
              <w:jc w:val="center"/>
              <w:rPr>
                <w:lang w:val="cs-CZ"/>
              </w:rPr>
            </w:pPr>
            <w:r w:rsidRPr="005C01F1">
              <w:rPr>
                <w:lang w:val="cs-CZ"/>
              </w:rPr>
              <w:t>.897</w:t>
            </w:r>
          </w:p>
        </w:tc>
        <w:tc>
          <w:tcPr>
            <w:tcW w:w="1260" w:type="dxa"/>
            <w:tcBorders>
              <w:top w:val="nil"/>
            </w:tcBorders>
          </w:tcPr>
          <w:p w14:paraId="077B2ECA" w14:textId="77777777" w:rsidR="00CC0714" w:rsidRPr="005C01F1" w:rsidRDefault="00CC0714" w:rsidP="00771CB2">
            <w:pPr>
              <w:widowControl w:val="0"/>
              <w:autoSpaceDE w:val="0"/>
              <w:autoSpaceDN w:val="0"/>
              <w:adjustRightInd w:val="0"/>
              <w:spacing w:before="0" w:after="0" w:line="276" w:lineRule="auto"/>
              <w:jc w:val="center"/>
              <w:rPr>
                <w:lang w:val="cs-CZ"/>
              </w:rPr>
            </w:pPr>
            <w:r w:rsidRPr="005C01F1">
              <w:rPr>
                <w:rFonts w:eastAsia="Times New Roman"/>
                <w:color w:val="000000"/>
              </w:rPr>
              <w:t>0</w:t>
            </w:r>
          </w:p>
        </w:tc>
      </w:tr>
      <w:tr w:rsidR="00CC0714" w:rsidRPr="005C01F1" w14:paraId="1FBD6544" w14:textId="77777777" w:rsidTr="00771CB2">
        <w:tc>
          <w:tcPr>
            <w:tcW w:w="9828" w:type="dxa"/>
            <w:vAlign w:val="center"/>
          </w:tcPr>
          <w:p w14:paraId="7D697E0A" w14:textId="77777777" w:rsidR="00CC0714" w:rsidRPr="005C01F1" w:rsidRDefault="00CC0714" w:rsidP="00771CB2">
            <w:pPr>
              <w:widowControl w:val="0"/>
              <w:autoSpaceDE w:val="0"/>
              <w:autoSpaceDN w:val="0"/>
              <w:adjustRightInd w:val="0"/>
              <w:spacing w:before="0" w:after="0" w:line="276" w:lineRule="auto"/>
              <w:ind w:left="90"/>
            </w:pPr>
            <w:r w:rsidRPr="005C01F1">
              <w:t>-   v1j: using presence/absence A; only logistic choice rule adjusted (not value function)</w:t>
            </w:r>
          </w:p>
          <w:p w14:paraId="53153A4C" w14:textId="77777777" w:rsidR="00CC0714" w:rsidRPr="005C01F1" w:rsidRDefault="00CC0714" w:rsidP="00CC0714">
            <w:pPr>
              <w:pStyle w:val="ListParagraph"/>
              <w:widowControl w:val="0"/>
              <w:numPr>
                <w:ilvl w:val="0"/>
                <w:numId w:val="11"/>
              </w:numPr>
              <w:autoSpaceDE w:val="0"/>
              <w:autoSpaceDN w:val="0"/>
              <w:adjustRightInd w:val="0"/>
              <w:spacing w:line="276" w:lineRule="auto"/>
              <w:ind w:left="520" w:hanging="180"/>
              <w:rPr>
                <w:rFonts w:ascii="Times New Roman" w:hAnsi="Times New Roman" w:cs="Times New Roman"/>
              </w:rPr>
            </w:pPr>
            <w:r w:rsidRPr="005C01F1">
              <w:rPr>
                <w:rFonts w:ascii="Times New Roman" w:hAnsi="Times New Roman" w:cs="Times New Roman"/>
              </w:rPr>
              <w:t>if A; formula v1 + Pr(LL</w:t>
            </w:r>
            <w:r w:rsidRPr="005C01F1">
              <w:rPr>
                <w:rFonts w:ascii="Times New Roman" w:hAnsi="Times New Roman" w:cs="Times New Roman"/>
                <w:vertAlign w:val="subscript"/>
              </w:rPr>
              <w:t>choice</w:t>
            </w:r>
            <w:r w:rsidRPr="005C01F1">
              <w:rPr>
                <w:rFonts w:ascii="Times New Roman" w:hAnsi="Times New Roman" w:cs="Times New Roman"/>
              </w:rPr>
              <w:t xml:space="preserve">) = 1 / (1 + exp(-θ * (1 + </w:t>
            </w:r>
            <w:r w:rsidRPr="005C01F1">
              <w:rPr>
                <w:rFonts w:ascii="Times New Roman" w:hAnsi="Times New Roman" w:cs="Times New Roman"/>
                <w:color w:val="000000"/>
              </w:rPr>
              <w:t>β</w:t>
            </w:r>
            <w:r w:rsidRPr="005C01F1">
              <w:rPr>
                <w:rFonts w:ascii="Times New Roman" w:hAnsi="Times New Roman" w:cs="Times New Roman"/>
                <w:vertAlign w:val="subscript"/>
              </w:rPr>
              <w:t>noise</w:t>
            </w:r>
            <w:r w:rsidRPr="005C01F1">
              <w:rPr>
                <w:rFonts w:ascii="Times New Roman" w:hAnsi="Times New Roman" w:cs="Times New Roman"/>
              </w:rPr>
              <w:t>) * (SV</w:t>
            </w:r>
            <w:r w:rsidRPr="005C01F1">
              <w:rPr>
                <w:rFonts w:ascii="Times New Roman" w:hAnsi="Times New Roman" w:cs="Times New Roman"/>
                <w:vertAlign w:val="subscript"/>
              </w:rPr>
              <w:t>SS</w:t>
            </w:r>
            <w:r w:rsidRPr="005C01F1">
              <w:rPr>
                <w:rFonts w:ascii="Times New Roman" w:hAnsi="Times New Roman" w:cs="Times New Roman"/>
              </w:rPr>
              <w:t xml:space="preserve"> – SV</w:t>
            </w:r>
            <w:r w:rsidRPr="005C01F1">
              <w:rPr>
                <w:rFonts w:ascii="Times New Roman" w:hAnsi="Times New Roman" w:cs="Times New Roman"/>
                <w:vertAlign w:val="subscript"/>
              </w:rPr>
              <w:t>LL</w:t>
            </w:r>
            <w:r w:rsidRPr="005C01F1">
              <w:rPr>
                <w:rFonts w:ascii="Times New Roman" w:hAnsi="Times New Roman" w:cs="Times New Roman"/>
              </w:rPr>
              <w:t>)))</w:t>
            </w:r>
          </w:p>
          <w:p w14:paraId="706A4867" w14:textId="77777777" w:rsidR="00CC0714" w:rsidRPr="005C01F1" w:rsidRDefault="00CC0714" w:rsidP="00CC0714">
            <w:pPr>
              <w:pStyle w:val="ListParagraph"/>
              <w:widowControl w:val="0"/>
              <w:numPr>
                <w:ilvl w:val="0"/>
                <w:numId w:val="11"/>
              </w:numPr>
              <w:autoSpaceDE w:val="0"/>
              <w:autoSpaceDN w:val="0"/>
              <w:adjustRightInd w:val="0"/>
              <w:spacing w:line="276" w:lineRule="auto"/>
              <w:ind w:left="520" w:hanging="180"/>
              <w:rPr>
                <w:rFonts w:ascii="Times New Roman" w:hAnsi="Times New Roman" w:cs="Times New Roman"/>
              </w:rPr>
            </w:pPr>
            <w:r w:rsidRPr="005C01F1">
              <w:rPr>
                <w:rFonts w:ascii="Times New Roman" w:hAnsi="Times New Roman" w:cs="Times New Roman"/>
              </w:rPr>
              <w:t>else: formula v1 + Pr(LL</w:t>
            </w:r>
            <w:r w:rsidRPr="005C01F1">
              <w:rPr>
                <w:rFonts w:ascii="Times New Roman" w:hAnsi="Times New Roman" w:cs="Times New Roman"/>
                <w:vertAlign w:val="subscript"/>
              </w:rPr>
              <w:t>choice</w:t>
            </w:r>
            <w:r w:rsidRPr="005C01F1">
              <w:rPr>
                <w:rFonts w:ascii="Times New Roman" w:hAnsi="Times New Roman" w:cs="Times New Roman"/>
              </w:rPr>
              <w:t>) = 1 / (1 + exp(-θ * (SV</w:t>
            </w:r>
            <w:r w:rsidRPr="005C01F1">
              <w:rPr>
                <w:rFonts w:ascii="Times New Roman" w:hAnsi="Times New Roman" w:cs="Times New Roman"/>
                <w:vertAlign w:val="subscript"/>
              </w:rPr>
              <w:t>SS</w:t>
            </w:r>
            <w:r w:rsidRPr="005C01F1">
              <w:rPr>
                <w:rFonts w:ascii="Times New Roman" w:hAnsi="Times New Roman" w:cs="Times New Roman"/>
              </w:rPr>
              <w:t xml:space="preserve"> – SV</w:t>
            </w:r>
            <w:r w:rsidRPr="005C01F1">
              <w:rPr>
                <w:rFonts w:ascii="Times New Roman" w:hAnsi="Times New Roman" w:cs="Times New Roman"/>
                <w:vertAlign w:val="subscript"/>
              </w:rPr>
              <w:t>LL</w:t>
            </w:r>
            <w:r w:rsidRPr="005C01F1">
              <w:rPr>
                <w:rFonts w:ascii="Times New Roman" w:hAnsi="Times New Roman" w:cs="Times New Roman"/>
              </w:rPr>
              <w:t>)))</w:t>
            </w:r>
          </w:p>
        </w:tc>
        <w:tc>
          <w:tcPr>
            <w:tcW w:w="900" w:type="dxa"/>
          </w:tcPr>
          <w:p w14:paraId="38688C9B"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lang w:val="hr-HR"/>
              </w:rPr>
              <w:t>64.421</w:t>
            </w:r>
          </w:p>
        </w:tc>
        <w:tc>
          <w:tcPr>
            <w:tcW w:w="881" w:type="dxa"/>
          </w:tcPr>
          <w:p w14:paraId="1DE6F372"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lang w:val="hr-HR"/>
              </w:rPr>
              <w:t>73.561</w:t>
            </w:r>
          </w:p>
        </w:tc>
        <w:tc>
          <w:tcPr>
            <w:tcW w:w="1099" w:type="dxa"/>
          </w:tcPr>
          <w:p w14:paraId="40162DC9" w14:textId="77777777" w:rsidR="00CC0714" w:rsidRPr="005C01F1" w:rsidRDefault="00CC0714" w:rsidP="00771CB2">
            <w:pPr>
              <w:widowControl w:val="0"/>
              <w:autoSpaceDE w:val="0"/>
              <w:autoSpaceDN w:val="0"/>
              <w:adjustRightInd w:val="0"/>
              <w:spacing w:before="0" w:after="0" w:line="276" w:lineRule="auto"/>
              <w:jc w:val="center"/>
              <w:rPr>
                <w:lang w:val="nb-NO"/>
              </w:rPr>
            </w:pPr>
            <w:r w:rsidRPr="005C01F1">
              <w:rPr>
                <w:lang w:val="nb-NO"/>
              </w:rPr>
              <w:t>.888</w:t>
            </w:r>
          </w:p>
        </w:tc>
        <w:tc>
          <w:tcPr>
            <w:tcW w:w="1260" w:type="dxa"/>
          </w:tcPr>
          <w:p w14:paraId="2DE75BE6" w14:textId="77777777" w:rsidR="00CC0714" w:rsidRPr="005C01F1" w:rsidRDefault="00CC0714" w:rsidP="00771CB2">
            <w:pPr>
              <w:widowControl w:val="0"/>
              <w:autoSpaceDE w:val="0"/>
              <w:autoSpaceDN w:val="0"/>
              <w:adjustRightInd w:val="0"/>
              <w:spacing w:before="0" w:after="0" w:line="276" w:lineRule="auto"/>
              <w:jc w:val="center"/>
              <w:rPr>
                <w:lang w:val="nb-NO"/>
              </w:rPr>
            </w:pPr>
            <w:r w:rsidRPr="005C01F1">
              <w:rPr>
                <w:rFonts w:eastAsia="Times New Roman"/>
                <w:color w:val="000000"/>
              </w:rPr>
              <w:t>9</w:t>
            </w:r>
          </w:p>
        </w:tc>
      </w:tr>
      <w:tr w:rsidR="00CC0714" w:rsidRPr="005C01F1" w14:paraId="251A1C60" w14:textId="77777777" w:rsidTr="00771CB2">
        <w:tc>
          <w:tcPr>
            <w:tcW w:w="9828" w:type="dxa"/>
            <w:vAlign w:val="center"/>
          </w:tcPr>
          <w:p w14:paraId="3FE2ABF5" w14:textId="77777777" w:rsidR="00CC0714" w:rsidRPr="005C01F1" w:rsidRDefault="00CC0714" w:rsidP="00771CB2">
            <w:pPr>
              <w:widowControl w:val="0"/>
              <w:autoSpaceDE w:val="0"/>
              <w:autoSpaceDN w:val="0"/>
              <w:adjustRightInd w:val="0"/>
              <w:spacing w:before="0" w:after="0" w:line="276" w:lineRule="auto"/>
              <w:ind w:left="90"/>
            </w:pPr>
            <w:r w:rsidRPr="005C01F1">
              <w:t>-   v2j: using presence/absence A; only logistic choice rule adjusted (not value function)</w:t>
            </w:r>
          </w:p>
          <w:p w14:paraId="75EBB011" w14:textId="77777777" w:rsidR="00CC0714" w:rsidRPr="005C01F1" w:rsidRDefault="00CC0714" w:rsidP="00CC0714">
            <w:pPr>
              <w:pStyle w:val="ListParagraph"/>
              <w:widowControl w:val="0"/>
              <w:numPr>
                <w:ilvl w:val="0"/>
                <w:numId w:val="12"/>
              </w:numPr>
              <w:autoSpaceDE w:val="0"/>
              <w:autoSpaceDN w:val="0"/>
              <w:adjustRightInd w:val="0"/>
              <w:spacing w:line="276" w:lineRule="auto"/>
              <w:ind w:left="520" w:hanging="180"/>
              <w:rPr>
                <w:rFonts w:ascii="Times New Roman" w:hAnsi="Times New Roman" w:cs="Times New Roman"/>
              </w:rPr>
            </w:pPr>
            <w:r w:rsidRPr="005C01F1">
              <w:rPr>
                <w:rFonts w:ascii="Times New Roman" w:hAnsi="Times New Roman" w:cs="Times New Roman"/>
              </w:rPr>
              <w:t>if A: formula v2 + Pr(LL</w:t>
            </w:r>
            <w:r w:rsidRPr="005C01F1">
              <w:rPr>
                <w:rFonts w:ascii="Times New Roman" w:hAnsi="Times New Roman" w:cs="Times New Roman"/>
                <w:vertAlign w:val="subscript"/>
              </w:rPr>
              <w:t>choice</w:t>
            </w:r>
            <w:r w:rsidRPr="005C01F1">
              <w:rPr>
                <w:rFonts w:ascii="Times New Roman" w:hAnsi="Times New Roman" w:cs="Times New Roman"/>
              </w:rPr>
              <w:t xml:space="preserve">) = 1 / (1 + exp(-θ * (1 + </w:t>
            </w:r>
            <w:r w:rsidRPr="005C01F1">
              <w:rPr>
                <w:rFonts w:ascii="Times New Roman" w:hAnsi="Times New Roman" w:cs="Times New Roman"/>
                <w:color w:val="000000"/>
              </w:rPr>
              <w:t>β</w:t>
            </w:r>
            <w:r w:rsidRPr="005C01F1">
              <w:rPr>
                <w:rFonts w:ascii="Times New Roman" w:hAnsi="Times New Roman" w:cs="Times New Roman"/>
                <w:vertAlign w:val="subscript"/>
              </w:rPr>
              <w:t>noise</w:t>
            </w:r>
            <w:r w:rsidRPr="005C01F1">
              <w:rPr>
                <w:rFonts w:ascii="Times New Roman" w:hAnsi="Times New Roman" w:cs="Times New Roman"/>
              </w:rPr>
              <w:t>) * (SV</w:t>
            </w:r>
            <w:r w:rsidRPr="005C01F1">
              <w:rPr>
                <w:rFonts w:ascii="Times New Roman" w:hAnsi="Times New Roman" w:cs="Times New Roman"/>
                <w:vertAlign w:val="subscript"/>
              </w:rPr>
              <w:t>SS</w:t>
            </w:r>
            <w:r w:rsidRPr="005C01F1">
              <w:rPr>
                <w:rFonts w:ascii="Times New Roman" w:hAnsi="Times New Roman" w:cs="Times New Roman"/>
              </w:rPr>
              <w:t xml:space="preserve"> – SV</w:t>
            </w:r>
            <w:r w:rsidRPr="005C01F1">
              <w:rPr>
                <w:rFonts w:ascii="Times New Roman" w:hAnsi="Times New Roman" w:cs="Times New Roman"/>
                <w:vertAlign w:val="subscript"/>
              </w:rPr>
              <w:t>LL</w:t>
            </w:r>
            <w:r w:rsidRPr="005C01F1">
              <w:rPr>
                <w:rFonts w:ascii="Times New Roman" w:hAnsi="Times New Roman" w:cs="Times New Roman"/>
              </w:rPr>
              <w:t>)))</w:t>
            </w:r>
          </w:p>
          <w:p w14:paraId="6DCE62C0" w14:textId="77777777" w:rsidR="00CC0714" w:rsidRPr="005C01F1" w:rsidRDefault="00CC0714" w:rsidP="00CC0714">
            <w:pPr>
              <w:pStyle w:val="ListParagraph"/>
              <w:widowControl w:val="0"/>
              <w:numPr>
                <w:ilvl w:val="0"/>
                <w:numId w:val="12"/>
              </w:numPr>
              <w:autoSpaceDE w:val="0"/>
              <w:autoSpaceDN w:val="0"/>
              <w:adjustRightInd w:val="0"/>
              <w:spacing w:line="276" w:lineRule="auto"/>
              <w:ind w:left="520" w:hanging="180"/>
              <w:rPr>
                <w:rFonts w:ascii="Times New Roman" w:hAnsi="Times New Roman" w:cs="Times New Roman"/>
              </w:rPr>
            </w:pPr>
            <w:r w:rsidRPr="005C01F1">
              <w:rPr>
                <w:rFonts w:ascii="Times New Roman" w:hAnsi="Times New Roman" w:cs="Times New Roman"/>
              </w:rPr>
              <w:t>else: formula v2 + Pr(LL</w:t>
            </w:r>
            <w:r w:rsidRPr="005C01F1">
              <w:rPr>
                <w:rFonts w:ascii="Times New Roman" w:hAnsi="Times New Roman" w:cs="Times New Roman"/>
                <w:vertAlign w:val="subscript"/>
              </w:rPr>
              <w:t>choice</w:t>
            </w:r>
            <w:r w:rsidRPr="005C01F1">
              <w:rPr>
                <w:rFonts w:ascii="Times New Roman" w:hAnsi="Times New Roman" w:cs="Times New Roman"/>
              </w:rPr>
              <w:t>) = 1 / (1 + exp(-θ * (SV</w:t>
            </w:r>
            <w:r w:rsidRPr="005C01F1">
              <w:rPr>
                <w:rFonts w:ascii="Times New Roman" w:hAnsi="Times New Roman" w:cs="Times New Roman"/>
                <w:vertAlign w:val="subscript"/>
              </w:rPr>
              <w:t>SS</w:t>
            </w:r>
            <w:r w:rsidRPr="005C01F1">
              <w:rPr>
                <w:rFonts w:ascii="Times New Roman" w:hAnsi="Times New Roman" w:cs="Times New Roman"/>
              </w:rPr>
              <w:t xml:space="preserve"> – SV</w:t>
            </w:r>
            <w:r w:rsidRPr="005C01F1">
              <w:rPr>
                <w:rFonts w:ascii="Times New Roman" w:hAnsi="Times New Roman" w:cs="Times New Roman"/>
                <w:vertAlign w:val="subscript"/>
              </w:rPr>
              <w:t>LL</w:t>
            </w:r>
            <w:r w:rsidRPr="005C01F1">
              <w:rPr>
                <w:rFonts w:ascii="Times New Roman" w:hAnsi="Times New Roman" w:cs="Times New Roman"/>
              </w:rPr>
              <w:t>)))</w:t>
            </w:r>
          </w:p>
        </w:tc>
        <w:tc>
          <w:tcPr>
            <w:tcW w:w="900" w:type="dxa"/>
          </w:tcPr>
          <w:p w14:paraId="21AF5337"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lang w:val="uk-UA"/>
              </w:rPr>
              <w:t>61.391</w:t>
            </w:r>
          </w:p>
        </w:tc>
        <w:tc>
          <w:tcPr>
            <w:tcW w:w="881" w:type="dxa"/>
          </w:tcPr>
          <w:p w14:paraId="5E183B5F"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lang w:val="nb-NO"/>
              </w:rPr>
              <w:t>73.578</w:t>
            </w:r>
          </w:p>
        </w:tc>
        <w:tc>
          <w:tcPr>
            <w:tcW w:w="1099" w:type="dxa"/>
          </w:tcPr>
          <w:p w14:paraId="62AA95E8" w14:textId="77777777" w:rsidR="00CC0714" w:rsidRPr="005C01F1" w:rsidRDefault="00CC0714" w:rsidP="00771CB2">
            <w:pPr>
              <w:widowControl w:val="0"/>
              <w:autoSpaceDE w:val="0"/>
              <w:autoSpaceDN w:val="0"/>
              <w:adjustRightInd w:val="0"/>
              <w:spacing w:before="0" w:after="0" w:line="276" w:lineRule="auto"/>
              <w:jc w:val="center"/>
              <w:rPr>
                <w:lang w:val="it-IT"/>
              </w:rPr>
            </w:pPr>
            <w:r w:rsidRPr="005C01F1">
              <w:rPr>
                <w:lang w:val="it-IT"/>
              </w:rPr>
              <w:t>.899</w:t>
            </w:r>
          </w:p>
        </w:tc>
        <w:tc>
          <w:tcPr>
            <w:tcW w:w="1260" w:type="dxa"/>
          </w:tcPr>
          <w:p w14:paraId="4545E2C9" w14:textId="77777777" w:rsidR="00CC0714" w:rsidRPr="005C01F1" w:rsidRDefault="00CC0714" w:rsidP="00771CB2">
            <w:pPr>
              <w:widowControl w:val="0"/>
              <w:autoSpaceDE w:val="0"/>
              <w:autoSpaceDN w:val="0"/>
              <w:adjustRightInd w:val="0"/>
              <w:spacing w:before="0" w:after="0" w:line="276" w:lineRule="auto"/>
              <w:jc w:val="center"/>
              <w:rPr>
                <w:lang w:val="it-IT"/>
              </w:rPr>
            </w:pPr>
            <w:r w:rsidRPr="005C01F1">
              <w:rPr>
                <w:rFonts w:eastAsia="Times New Roman"/>
                <w:color w:val="000000"/>
              </w:rPr>
              <w:t>3</w:t>
            </w:r>
          </w:p>
        </w:tc>
      </w:tr>
      <w:tr w:rsidR="00CC0714" w:rsidRPr="005C01F1" w14:paraId="264EB317" w14:textId="77777777" w:rsidTr="00771CB2">
        <w:tc>
          <w:tcPr>
            <w:tcW w:w="9828" w:type="dxa"/>
            <w:tcBorders>
              <w:bottom w:val="nil"/>
            </w:tcBorders>
            <w:vAlign w:val="center"/>
          </w:tcPr>
          <w:p w14:paraId="75BF632B" w14:textId="77777777" w:rsidR="00CC0714" w:rsidRPr="005C01F1" w:rsidRDefault="00CC0714" w:rsidP="00771CB2">
            <w:pPr>
              <w:widowControl w:val="0"/>
              <w:autoSpaceDE w:val="0"/>
              <w:autoSpaceDN w:val="0"/>
              <w:adjustRightInd w:val="0"/>
              <w:spacing w:before="0" w:after="0" w:line="276" w:lineRule="auto"/>
              <w:rPr>
                <w:i/>
              </w:rPr>
            </w:pPr>
            <w:r w:rsidRPr="005C01F1">
              <w:rPr>
                <w:i/>
              </w:rPr>
              <w:t>Winning models Ikink et al. (2019):</w:t>
            </w:r>
          </w:p>
        </w:tc>
        <w:tc>
          <w:tcPr>
            <w:tcW w:w="900" w:type="dxa"/>
            <w:tcBorders>
              <w:bottom w:val="nil"/>
            </w:tcBorders>
          </w:tcPr>
          <w:p w14:paraId="4A4C4FB9" w14:textId="77777777" w:rsidR="00CC0714" w:rsidRPr="005C01F1" w:rsidRDefault="00CC0714" w:rsidP="00771CB2">
            <w:pPr>
              <w:widowControl w:val="0"/>
              <w:autoSpaceDE w:val="0"/>
              <w:autoSpaceDN w:val="0"/>
              <w:adjustRightInd w:val="0"/>
              <w:spacing w:before="0" w:after="0" w:line="276" w:lineRule="auto"/>
              <w:jc w:val="center"/>
              <w:rPr>
                <w:i/>
              </w:rPr>
            </w:pPr>
          </w:p>
        </w:tc>
        <w:tc>
          <w:tcPr>
            <w:tcW w:w="881" w:type="dxa"/>
            <w:tcBorders>
              <w:bottom w:val="nil"/>
            </w:tcBorders>
          </w:tcPr>
          <w:p w14:paraId="6C9B43A5" w14:textId="77777777" w:rsidR="00CC0714" w:rsidRPr="005C01F1" w:rsidRDefault="00CC0714" w:rsidP="00771CB2">
            <w:pPr>
              <w:widowControl w:val="0"/>
              <w:autoSpaceDE w:val="0"/>
              <w:autoSpaceDN w:val="0"/>
              <w:adjustRightInd w:val="0"/>
              <w:spacing w:before="0" w:after="0" w:line="276" w:lineRule="auto"/>
              <w:jc w:val="center"/>
              <w:rPr>
                <w:i/>
              </w:rPr>
            </w:pPr>
          </w:p>
        </w:tc>
        <w:tc>
          <w:tcPr>
            <w:tcW w:w="1099" w:type="dxa"/>
            <w:tcBorders>
              <w:bottom w:val="nil"/>
            </w:tcBorders>
          </w:tcPr>
          <w:p w14:paraId="1B7F102C" w14:textId="77777777" w:rsidR="00CC0714" w:rsidRPr="005C01F1" w:rsidRDefault="00CC0714" w:rsidP="00771CB2">
            <w:pPr>
              <w:widowControl w:val="0"/>
              <w:autoSpaceDE w:val="0"/>
              <w:autoSpaceDN w:val="0"/>
              <w:adjustRightInd w:val="0"/>
              <w:spacing w:before="0" w:after="0" w:line="276" w:lineRule="auto"/>
              <w:jc w:val="center"/>
              <w:rPr>
                <w:i/>
              </w:rPr>
            </w:pPr>
          </w:p>
        </w:tc>
        <w:tc>
          <w:tcPr>
            <w:tcW w:w="1260" w:type="dxa"/>
            <w:tcBorders>
              <w:bottom w:val="nil"/>
            </w:tcBorders>
          </w:tcPr>
          <w:p w14:paraId="749C2BF1" w14:textId="77777777" w:rsidR="00CC0714" w:rsidRPr="005C01F1" w:rsidRDefault="00CC0714" w:rsidP="00771CB2">
            <w:pPr>
              <w:widowControl w:val="0"/>
              <w:autoSpaceDE w:val="0"/>
              <w:autoSpaceDN w:val="0"/>
              <w:adjustRightInd w:val="0"/>
              <w:spacing w:before="0" w:after="0" w:line="276" w:lineRule="auto"/>
              <w:jc w:val="center"/>
              <w:rPr>
                <w:i/>
              </w:rPr>
            </w:pPr>
          </w:p>
        </w:tc>
      </w:tr>
      <w:tr w:rsidR="00CC0714" w:rsidRPr="005C01F1" w14:paraId="4A7CF8FB" w14:textId="77777777" w:rsidTr="00771CB2">
        <w:tc>
          <w:tcPr>
            <w:tcW w:w="9828" w:type="dxa"/>
            <w:tcBorders>
              <w:top w:val="nil"/>
              <w:bottom w:val="nil"/>
            </w:tcBorders>
            <w:vAlign w:val="center"/>
          </w:tcPr>
          <w:p w14:paraId="34393A9E" w14:textId="77777777" w:rsidR="00CC0714" w:rsidRPr="005C01F1" w:rsidRDefault="00CC0714" w:rsidP="00771CB2">
            <w:pPr>
              <w:widowControl w:val="0"/>
              <w:autoSpaceDE w:val="0"/>
              <w:autoSpaceDN w:val="0"/>
              <w:adjustRightInd w:val="0"/>
              <w:spacing w:before="0" w:after="0" w:line="276" w:lineRule="auto"/>
              <w:ind w:left="90"/>
              <w:rPr>
                <w:i/>
              </w:rPr>
            </w:pPr>
            <w:r w:rsidRPr="005C01F1">
              <w:t>-  Time perception model including noise parameter – removed (combining v1a &amp; v1j)</w:t>
            </w:r>
          </w:p>
        </w:tc>
        <w:tc>
          <w:tcPr>
            <w:tcW w:w="900" w:type="dxa"/>
            <w:tcBorders>
              <w:top w:val="nil"/>
              <w:bottom w:val="nil"/>
            </w:tcBorders>
          </w:tcPr>
          <w:p w14:paraId="128AA142"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i/>
              </w:rPr>
              <w:t>-</w:t>
            </w:r>
          </w:p>
        </w:tc>
        <w:tc>
          <w:tcPr>
            <w:tcW w:w="881" w:type="dxa"/>
            <w:tcBorders>
              <w:top w:val="nil"/>
              <w:bottom w:val="nil"/>
            </w:tcBorders>
          </w:tcPr>
          <w:p w14:paraId="6B591CFE"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i/>
              </w:rPr>
              <w:t>-</w:t>
            </w:r>
          </w:p>
        </w:tc>
        <w:tc>
          <w:tcPr>
            <w:tcW w:w="1099" w:type="dxa"/>
            <w:tcBorders>
              <w:top w:val="nil"/>
              <w:bottom w:val="nil"/>
            </w:tcBorders>
          </w:tcPr>
          <w:p w14:paraId="54BA2912"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i/>
              </w:rPr>
              <w:t>-</w:t>
            </w:r>
          </w:p>
        </w:tc>
        <w:tc>
          <w:tcPr>
            <w:tcW w:w="1260" w:type="dxa"/>
            <w:tcBorders>
              <w:top w:val="nil"/>
              <w:bottom w:val="nil"/>
            </w:tcBorders>
          </w:tcPr>
          <w:p w14:paraId="04C6677E"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i/>
              </w:rPr>
              <w:t>-</w:t>
            </w:r>
          </w:p>
        </w:tc>
      </w:tr>
      <w:tr w:rsidR="00CC0714" w:rsidRPr="005C01F1" w14:paraId="21C5055A" w14:textId="77777777" w:rsidTr="00771CB2">
        <w:tc>
          <w:tcPr>
            <w:tcW w:w="9828" w:type="dxa"/>
            <w:tcBorders>
              <w:top w:val="nil"/>
              <w:left w:val="nil"/>
              <w:bottom w:val="single" w:sz="4" w:space="0" w:color="auto"/>
              <w:right w:val="nil"/>
            </w:tcBorders>
            <w:vAlign w:val="center"/>
          </w:tcPr>
          <w:p w14:paraId="37689578" w14:textId="77777777" w:rsidR="00CC0714" w:rsidRPr="005C01F1" w:rsidRDefault="00CC0714" w:rsidP="00771CB2">
            <w:pPr>
              <w:widowControl w:val="0"/>
              <w:autoSpaceDE w:val="0"/>
              <w:autoSpaceDN w:val="0"/>
              <w:adjustRightInd w:val="0"/>
              <w:spacing w:before="0" w:after="0" w:line="276" w:lineRule="auto"/>
              <w:ind w:left="160" w:hanging="90"/>
            </w:pPr>
            <w:r w:rsidRPr="005C01F1">
              <w:t>-  Additive model including noise parameter:</w:t>
            </w:r>
          </w:p>
          <w:p w14:paraId="423ADFBB" w14:textId="77777777" w:rsidR="00CC0714" w:rsidRPr="005C01F1" w:rsidRDefault="00CC0714" w:rsidP="00CC0714">
            <w:pPr>
              <w:pStyle w:val="ListParagraph"/>
              <w:widowControl w:val="0"/>
              <w:numPr>
                <w:ilvl w:val="0"/>
                <w:numId w:val="13"/>
              </w:numPr>
              <w:autoSpaceDE w:val="0"/>
              <w:autoSpaceDN w:val="0"/>
              <w:adjustRightInd w:val="0"/>
              <w:spacing w:line="276" w:lineRule="auto"/>
              <w:ind w:left="520" w:hanging="180"/>
              <w:rPr>
                <w:rFonts w:ascii="Times New Roman" w:hAnsi="Times New Roman" w:cs="Times New Roman"/>
              </w:rPr>
            </w:pPr>
            <w:r w:rsidRPr="005C01F1">
              <w:rPr>
                <w:rFonts w:ascii="Times New Roman" w:hAnsi="Times New Roman" w:cs="Times New Roman"/>
              </w:rPr>
              <w:t xml:space="preserve">SV = OV / (1 + k * D) – </w:t>
            </w:r>
            <w:r w:rsidRPr="005C01F1">
              <w:rPr>
                <w:rFonts w:ascii="Times New Roman" w:hAnsi="Times New Roman" w:cs="Times New Roman"/>
                <w:color w:val="000000"/>
              </w:rPr>
              <w:t>β</w:t>
            </w:r>
            <w:r w:rsidRPr="005C01F1">
              <w:rPr>
                <w:rFonts w:ascii="Times New Roman" w:hAnsi="Times New Roman" w:cs="Times New Roman"/>
                <w:vertAlign w:val="subscript"/>
              </w:rPr>
              <w:t>SV</w:t>
            </w:r>
            <w:r w:rsidRPr="005C01F1">
              <w:rPr>
                <w:rFonts w:ascii="Times New Roman" w:hAnsi="Times New Roman" w:cs="Times New Roman"/>
              </w:rPr>
              <w:t xml:space="preserve"> * A (same as v1c)</w:t>
            </w:r>
          </w:p>
          <w:p w14:paraId="67A5D92E" w14:textId="77777777" w:rsidR="00CC0714" w:rsidRPr="005C01F1" w:rsidRDefault="00CC0714" w:rsidP="00CC0714">
            <w:pPr>
              <w:pStyle w:val="ListParagraph"/>
              <w:widowControl w:val="0"/>
              <w:numPr>
                <w:ilvl w:val="0"/>
                <w:numId w:val="13"/>
              </w:numPr>
              <w:autoSpaceDE w:val="0"/>
              <w:autoSpaceDN w:val="0"/>
              <w:adjustRightInd w:val="0"/>
              <w:spacing w:line="276" w:lineRule="auto"/>
              <w:ind w:left="520" w:hanging="180"/>
              <w:rPr>
                <w:rFonts w:ascii="Times New Roman" w:hAnsi="Times New Roman" w:cs="Times New Roman"/>
              </w:rPr>
            </w:pPr>
            <w:r w:rsidRPr="005C01F1">
              <w:rPr>
                <w:rFonts w:ascii="Times New Roman" w:eastAsia="MS Mincho" w:hAnsi="Times New Roman" w:cs="Times New Roman"/>
              </w:rPr>
              <w:t>if A; Pr(LL</w:t>
            </w:r>
            <w:r w:rsidRPr="005C01F1">
              <w:rPr>
                <w:rFonts w:ascii="Times New Roman" w:eastAsia="MS Mincho" w:hAnsi="Times New Roman" w:cs="Times New Roman"/>
                <w:vertAlign w:val="subscript"/>
              </w:rPr>
              <w:t>choice</w:t>
            </w:r>
            <w:r w:rsidRPr="005C01F1">
              <w:rPr>
                <w:rFonts w:ascii="Times New Roman" w:eastAsia="MS Mincho" w:hAnsi="Times New Roman" w:cs="Times New Roman"/>
              </w:rPr>
              <w:t xml:space="preserve">)= 1 / (1 + exp(-θ * (1 + </w:t>
            </w:r>
            <w:r w:rsidRPr="005C01F1">
              <w:rPr>
                <w:rFonts w:ascii="Times New Roman" w:eastAsia="MS Mincho" w:hAnsi="Times New Roman" w:cs="Times New Roman"/>
                <w:color w:val="000000"/>
              </w:rPr>
              <w:t>β</w:t>
            </w:r>
            <w:r w:rsidRPr="005C01F1">
              <w:rPr>
                <w:rFonts w:ascii="Times New Roman" w:eastAsia="MS Mincho" w:hAnsi="Times New Roman" w:cs="Times New Roman"/>
                <w:vertAlign w:val="subscript"/>
              </w:rPr>
              <w:t>noise</w:t>
            </w:r>
            <w:r w:rsidRPr="005C01F1">
              <w:rPr>
                <w:rFonts w:ascii="Times New Roman" w:eastAsia="MS Mincho" w:hAnsi="Times New Roman" w:cs="Times New Roman"/>
              </w:rPr>
              <w:t>) * (SV</w:t>
            </w:r>
            <w:r w:rsidRPr="005C01F1">
              <w:rPr>
                <w:rFonts w:ascii="Times New Roman" w:eastAsia="MS Mincho" w:hAnsi="Times New Roman" w:cs="Times New Roman"/>
                <w:vertAlign w:val="subscript"/>
              </w:rPr>
              <w:t>SS</w:t>
            </w:r>
            <w:r w:rsidRPr="005C01F1">
              <w:rPr>
                <w:rFonts w:ascii="Times New Roman" w:eastAsia="MS Mincho" w:hAnsi="Times New Roman" w:cs="Times New Roman"/>
              </w:rPr>
              <w:t xml:space="preserve"> – SV</w:t>
            </w:r>
            <w:r w:rsidRPr="005C01F1">
              <w:rPr>
                <w:rFonts w:ascii="Times New Roman" w:eastAsia="MS Mincho" w:hAnsi="Times New Roman" w:cs="Times New Roman"/>
                <w:vertAlign w:val="subscript"/>
              </w:rPr>
              <w:t>LL</w:t>
            </w:r>
            <w:r w:rsidRPr="005C01F1">
              <w:rPr>
                <w:rFonts w:ascii="Times New Roman" w:eastAsia="MS Mincho" w:hAnsi="Times New Roman" w:cs="Times New Roman"/>
              </w:rPr>
              <w:t>))) (same as v1j; using if/else)</w:t>
            </w:r>
          </w:p>
        </w:tc>
        <w:tc>
          <w:tcPr>
            <w:tcW w:w="900" w:type="dxa"/>
            <w:tcBorders>
              <w:top w:val="nil"/>
              <w:left w:val="nil"/>
              <w:bottom w:val="single" w:sz="4" w:space="0" w:color="auto"/>
              <w:right w:val="nil"/>
            </w:tcBorders>
          </w:tcPr>
          <w:p w14:paraId="6089A827" w14:textId="77777777" w:rsidR="00CC0714" w:rsidRPr="005C01F1" w:rsidRDefault="00CC0714" w:rsidP="00771CB2">
            <w:pPr>
              <w:widowControl w:val="0"/>
              <w:autoSpaceDE w:val="0"/>
              <w:autoSpaceDN w:val="0"/>
              <w:adjustRightInd w:val="0"/>
              <w:spacing w:before="0" w:after="0" w:line="276" w:lineRule="auto"/>
              <w:jc w:val="center"/>
              <w:rPr>
                <w:lang w:val="hr-HR"/>
              </w:rPr>
            </w:pPr>
            <w:r w:rsidRPr="005C01F1">
              <w:rPr>
                <w:lang w:val="nb-NO"/>
              </w:rPr>
              <w:t>62.702</w:t>
            </w:r>
          </w:p>
        </w:tc>
        <w:tc>
          <w:tcPr>
            <w:tcW w:w="881" w:type="dxa"/>
            <w:tcBorders>
              <w:top w:val="nil"/>
              <w:left w:val="nil"/>
              <w:bottom w:val="single" w:sz="4" w:space="0" w:color="auto"/>
              <w:right w:val="nil"/>
            </w:tcBorders>
          </w:tcPr>
          <w:p w14:paraId="1C04D655" w14:textId="77777777" w:rsidR="00CC0714" w:rsidRPr="005C01F1" w:rsidRDefault="00CC0714" w:rsidP="00771CB2">
            <w:pPr>
              <w:widowControl w:val="0"/>
              <w:autoSpaceDE w:val="0"/>
              <w:autoSpaceDN w:val="0"/>
              <w:adjustRightInd w:val="0"/>
              <w:spacing w:before="0" w:after="0" w:line="276" w:lineRule="auto"/>
              <w:jc w:val="center"/>
              <w:rPr>
                <w:lang w:val="nb-NO"/>
              </w:rPr>
            </w:pPr>
            <w:r w:rsidRPr="005C01F1">
              <w:rPr>
                <w:lang w:val="hr-HR"/>
              </w:rPr>
              <w:t>74.889</w:t>
            </w:r>
          </w:p>
        </w:tc>
        <w:tc>
          <w:tcPr>
            <w:tcW w:w="1099" w:type="dxa"/>
            <w:tcBorders>
              <w:top w:val="nil"/>
              <w:left w:val="nil"/>
              <w:bottom w:val="single" w:sz="4" w:space="0" w:color="auto"/>
              <w:right w:val="nil"/>
            </w:tcBorders>
          </w:tcPr>
          <w:p w14:paraId="009F3F84" w14:textId="77777777" w:rsidR="00CC0714" w:rsidRPr="005C01F1" w:rsidRDefault="00CC0714" w:rsidP="00771CB2">
            <w:pPr>
              <w:widowControl w:val="0"/>
              <w:autoSpaceDE w:val="0"/>
              <w:autoSpaceDN w:val="0"/>
              <w:adjustRightInd w:val="0"/>
              <w:spacing w:before="0" w:after="0" w:line="276" w:lineRule="auto"/>
              <w:jc w:val="center"/>
              <w:rPr>
                <w:lang w:val="it-IT"/>
              </w:rPr>
            </w:pPr>
            <w:r w:rsidRPr="005C01F1">
              <w:rPr>
                <w:lang w:val="it-IT"/>
              </w:rPr>
              <w:t>.895</w:t>
            </w:r>
          </w:p>
        </w:tc>
        <w:tc>
          <w:tcPr>
            <w:tcW w:w="1260" w:type="dxa"/>
            <w:tcBorders>
              <w:top w:val="nil"/>
              <w:left w:val="nil"/>
              <w:bottom w:val="single" w:sz="4" w:space="0" w:color="auto"/>
              <w:right w:val="nil"/>
            </w:tcBorders>
          </w:tcPr>
          <w:p w14:paraId="78546D1D" w14:textId="77777777" w:rsidR="00CC0714" w:rsidRPr="005C01F1" w:rsidRDefault="00CC0714" w:rsidP="00771CB2">
            <w:pPr>
              <w:spacing w:before="0" w:after="0" w:line="276" w:lineRule="auto"/>
              <w:jc w:val="center"/>
              <w:rPr>
                <w:rFonts w:eastAsia="Times New Roman"/>
                <w:color w:val="000000"/>
              </w:rPr>
            </w:pPr>
            <w:r w:rsidRPr="005C01F1">
              <w:rPr>
                <w:rFonts w:eastAsia="Times New Roman"/>
                <w:color w:val="000000"/>
              </w:rPr>
              <w:t>1</w:t>
            </w:r>
          </w:p>
          <w:p w14:paraId="59EADA49" w14:textId="77777777" w:rsidR="00CC0714" w:rsidRPr="005C01F1" w:rsidRDefault="00CC0714" w:rsidP="00771CB2">
            <w:pPr>
              <w:widowControl w:val="0"/>
              <w:autoSpaceDE w:val="0"/>
              <w:autoSpaceDN w:val="0"/>
              <w:adjustRightInd w:val="0"/>
              <w:spacing w:before="0" w:after="0" w:line="276" w:lineRule="auto"/>
              <w:jc w:val="center"/>
              <w:rPr>
                <w:lang w:val="it-IT"/>
              </w:rPr>
            </w:pPr>
          </w:p>
        </w:tc>
      </w:tr>
    </w:tbl>
    <w:p w14:paraId="1E6B1794" w14:textId="77777777" w:rsidR="00CC0714" w:rsidRPr="005C01F1" w:rsidRDefault="00CC0714" w:rsidP="00CC0714">
      <w:pPr>
        <w:widowControl w:val="0"/>
        <w:autoSpaceDE w:val="0"/>
        <w:autoSpaceDN w:val="0"/>
        <w:adjustRightInd w:val="0"/>
        <w:spacing w:line="276" w:lineRule="auto"/>
        <w:rPr>
          <w:szCs w:val="24"/>
        </w:rPr>
      </w:pPr>
      <w:r w:rsidRPr="005C01F1">
        <w:rPr>
          <w:i/>
          <w:szCs w:val="24"/>
        </w:rPr>
        <w:t>Note</w:t>
      </w:r>
      <w:r w:rsidRPr="005C01F1">
        <w:rPr>
          <w:szCs w:val="24"/>
        </w:rPr>
        <w:t xml:space="preserve">: A = time-ambiguity level; </w:t>
      </w:r>
      <w:r w:rsidRPr="005C01F1">
        <w:rPr>
          <w:i/>
          <w:szCs w:val="24"/>
        </w:rPr>
        <w:t>k</w:t>
      </w:r>
      <w:r w:rsidRPr="005C01F1">
        <w:rPr>
          <w:szCs w:val="24"/>
        </w:rPr>
        <w:t xml:space="preserve"> = discount rate; θ = choice stochasticity/noise parameter; </w:t>
      </w:r>
      <w:r w:rsidRPr="005C01F1">
        <w:rPr>
          <w:color w:val="000000"/>
          <w:szCs w:val="24"/>
        </w:rPr>
        <w:t>β</w:t>
      </w:r>
      <w:r w:rsidRPr="005C01F1">
        <w:rPr>
          <w:szCs w:val="24"/>
          <w:vertAlign w:val="subscript"/>
        </w:rPr>
        <w:t>SV</w:t>
      </w:r>
      <w:r w:rsidRPr="005C01F1">
        <w:rPr>
          <w:szCs w:val="24"/>
        </w:rPr>
        <w:t xml:space="preserve"> = time-ambiguity preference; </w:t>
      </w:r>
      <w:r w:rsidRPr="005C01F1">
        <w:rPr>
          <w:color w:val="000000"/>
          <w:szCs w:val="24"/>
        </w:rPr>
        <w:t>β</w:t>
      </w:r>
      <w:r w:rsidRPr="005C01F1">
        <w:rPr>
          <w:szCs w:val="24"/>
          <w:vertAlign w:val="subscript"/>
        </w:rPr>
        <w:t>noise</w:t>
      </w:r>
      <w:r w:rsidRPr="005C01F1">
        <w:rPr>
          <w:szCs w:val="24"/>
        </w:rPr>
        <w:t xml:space="preserve"> = noise-influencing parameter. Models were removed if not passing the model-checks. The best-fitting model (based on lowest BIC) is printed in bold.</w:t>
      </w:r>
    </w:p>
    <w:p w14:paraId="0D743FFE" w14:textId="77777777" w:rsidR="00CC0714" w:rsidRPr="005C01F1" w:rsidRDefault="00CC0714" w:rsidP="00CC0714">
      <w:pPr>
        <w:widowControl w:val="0"/>
        <w:autoSpaceDE w:val="0"/>
        <w:autoSpaceDN w:val="0"/>
        <w:adjustRightInd w:val="0"/>
        <w:spacing w:line="276" w:lineRule="auto"/>
        <w:rPr>
          <w:szCs w:val="24"/>
        </w:rPr>
        <w:sectPr w:rsidR="00CC0714" w:rsidRPr="005C01F1" w:rsidSect="00771CB2">
          <w:pgSz w:w="16838" w:h="11906" w:orient="landscape" w:code="9"/>
          <w:pgMar w:top="1440" w:right="1440" w:bottom="1440" w:left="1440" w:header="720" w:footer="720" w:gutter="0"/>
          <w:cols w:space="720"/>
          <w:docGrid w:linePitch="360"/>
        </w:sectPr>
      </w:pPr>
    </w:p>
    <w:p w14:paraId="3FC7A1BB" w14:textId="77777777" w:rsidR="00CC0714" w:rsidRPr="005C01F1" w:rsidRDefault="00CC0714" w:rsidP="00CC0714">
      <w:pPr>
        <w:spacing w:before="0" w:after="0" w:line="276" w:lineRule="auto"/>
        <w:outlineLvl w:val="3"/>
        <w:rPr>
          <w:i/>
          <w:szCs w:val="24"/>
        </w:rPr>
      </w:pPr>
      <w:r w:rsidRPr="005C01F1">
        <w:rPr>
          <w:szCs w:val="24"/>
        </w:rPr>
        <w:lastRenderedPageBreak/>
        <w:t xml:space="preserve">Table A </w:t>
      </w:r>
      <w:r w:rsidRPr="005C01F1">
        <w:rPr>
          <w:i/>
          <w:szCs w:val="24"/>
        </w:rPr>
        <w:t>(continued)</w:t>
      </w:r>
    </w:p>
    <w:tbl>
      <w:tblPr>
        <w:tblStyle w:val="TableGrid"/>
        <w:tblpPr w:leftFromText="180" w:rightFromText="180" w:vertAnchor="page" w:horzAnchor="page" w:tblpX="1549" w:tblpY="1801"/>
        <w:tblW w:w="1396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8"/>
        <w:gridCol w:w="900"/>
        <w:gridCol w:w="881"/>
        <w:gridCol w:w="1099"/>
        <w:gridCol w:w="1260"/>
      </w:tblGrid>
      <w:tr w:rsidR="00CC0714" w:rsidRPr="005C01F1" w14:paraId="092006A7" w14:textId="77777777" w:rsidTr="00771CB2">
        <w:tc>
          <w:tcPr>
            <w:tcW w:w="9828" w:type="dxa"/>
            <w:tcBorders>
              <w:top w:val="single" w:sz="4" w:space="0" w:color="auto"/>
              <w:bottom w:val="single" w:sz="4" w:space="0" w:color="auto"/>
            </w:tcBorders>
            <w:vAlign w:val="center"/>
          </w:tcPr>
          <w:p w14:paraId="68944E16" w14:textId="77777777" w:rsidR="00CC0714" w:rsidRPr="005C01F1" w:rsidRDefault="00CC0714" w:rsidP="00771CB2">
            <w:pPr>
              <w:widowControl w:val="0"/>
              <w:autoSpaceDE w:val="0"/>
              <w:autoSpaceDN w:val="0"/>
              <w:adjustRightInd w:val="0"/>
              <w:spacing w:before="0" w:after="0" w:line="276" w:lineRule="auto"/>
              <w:rPr>
                <w:i/>
              </w:rPr>
            </w:pPr>
            <w:r w:rsidRPr="005C01F1">
              <w:rPr>
                <w:bCs/>
              </w:rPr>
              <w:t xml:space="preserve">  Model</w:t>
            </w:r>
          </w:p>
        </w:tc>
        <w:tc>
          <w:tcPr>
            <w:tcW w:w="900" w:type="dxa"/>
            <w:tcBorders>
              <w:top w:val="single" w:sz="4" w:space="0" w:color="auto"/>
              <w:bottom w:val="single" w:sz="4" w:space="0" w:color="auto"/>
            </w:tcBorders>
            <w:vAlign w:val="center"/>
          </w:tcPr>
          <w:p w14:paraId="1C8482F4"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bCs/>
                <w:i/>
              </w:rPr>
              <w:t>M</w:t>
            </w:r>
            <w:r w:rsidRPr="005C01F1">
              <w:rPr>
                <w:bCs/>
                <w:vertAlign w:val="subscript"/>
              </w:rPr>
              <w:t>AIC</w:t>
            </w:r>
          </w:p>
        </w:tc>
        <w:tc>
          <w:tcPr>
            <w:tcW w:w="881" w:type="dxa"/>
            <w:tcBorders>
              <w:top w:val="single" w:sz="4" w:space="0" w:color="auto"/>
              <w:bottom w:val="single" w:sz="4" w:space="0" w:color="auto"/>
            </w:tcBorders>
            <w:vAlign w:val="center"/>
          </w:tcPr>
          <w:p w14:paraId="22A07FC4"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bCs/>
                <w:i/>
              </w:rPr>
              <w:t>M</w:t>
            </w:r>
            <w:r w:rsidRPr="005C01F1">
              <w:rPr>
                <w:bCs/>
                <w:vertAlign w:val="subscript"/>
              </w:rPr>
              <w:t>BIC</w:t>
            </w:r>
          </w:p>
        </w:tc>
        <w:tc>
          <w:tcPr>
            <w:tcW w:w="1099" w:type="dxa"/>
            <w:tcBorders>
              <w:top w:val="single" w:sz="4" w:space="0" w:color="auto"/>
              <w:bottom w:val="single" w:sz="4" w:space="0" w:color="auto"/>
            </w:tcBorders>
            <w:vAlign w:val="center"/>
          </w:tcPr>
          <w:p w14:paraId="025253BB" w14:textId="77777777" w:rsidR="00CC0714" w:rsidRPr="005C01F1" w:rsidRDefault="00CC0714" w:rsidP="00771CB2">
            <w:pPr>
              <w:widowControl w:val="0"/>
              <w:autoSpaceDE w:val="0"/>
              <w:autoSpaceDN w:val="0"/>
              <w:adjustRightInd w:val="0"/>
              <w:spacing w:before="0" w:after="0" w:line="276" w:lineRule="auto"/>
              <w:jc w:val="center"/>
              <w:rPr>
                <w:bCs/>
                <w:i/>
              </w:rPr>
            </w:pPr>
            <w:r w:rsidRPr="005C01F1">
              <w:rPr>
                <w:bCs/>
                <w:i/>
              </w:rPr>
              <w:t>M</w:t>
            </w:r>
            <w:r w:rsidRPr="005C01F1">
              <w:rPr>
                <w:bCs/>
                <w:vertAlign w:val="subscript"/>
              </w:rPr>
              <w:t>Accuracy</w:t>
            </w:r>
          </w:p>
        </w:tc>
        <w:tc>
          <w:tcPr>
            <w:tcW w:w="1260" w:type="dxa"/>
            <w:tcBorders>
              <w:top w:val="single" w:sz="4" w:space="0" w:color="auto"/>
              <w:bottom w:val="single" w:sz="4" w:space="0" w:color="auto"/>
            </w:tcBorders>
            <w:vAlign w:val="center"/>
          </w:tcPr>
          <w:p w14:paraId="2B62D206" w14:textId="77777777" w:rsidR="00CC0714" w:rsidRPr="005C01F1" w:rsidRDefault="00CC0714" w:rsidP="00771CB2">
            <w:pPr>
              <w:widowControl w:val="0"/>
              <w:autoSpaceDE w:val="0"/>
              <w:autoSpaceDN w:val="0"/>
              <w:adjustRightInd w:val="0"/>
              <w:spacing w:before="0" w:after="0" w:line="276" w:lineRule="auto"/>
              <w:jc w:val="center"/>
              <w:rPr>
                <w:bCs/>
                <w:i/>
              </w:rPr>
            </w:pPr>
            <w:r w:rsidRPr="005C01F1">
              <w:rPr>
                <w:bCs/>
                <w:i/>
              </w:rPr>
              <w:t>Nr of pps best fitted</w:t>
            </w:r>
          </w:p>
        </w:tc>
      </w:tr>
      <w:tr w:rsidR="00CC0714" w:rsidRPr="005C01F1" w14:paraId="78AD880F" w14:textId="77777777" w:rsidTr="00771CB2">
        <w:tc>
          <w:tcPr>
            <w:tcW w:w="9828" w:type="dxa"/>
            <w:tcBorders>
              <w:top w:val="single" w:sz="4" w:space="0" w:color="auto"/>
            </w:tcBorders>
            <w:vAlign w:val="center"/>
          </w:tcPr>
          <w:p w14:paraId="2CABF050" w14:textId="77777777" w:rsidR="00CC0714" w:rsidRPr="005C01F1" w:rsidRDefault="00CC0714" w:rsidP="00771CB2">
            <w:pPr>
              <w:widowControl w:val="0"/>
              <w:autoSpaceDE w:val="0"/>
              <w:autoSpaceDN w:val="0"/>
              <w:adjustRightInd w:val="0"/>
              <w:spacing w:before="0" w:after="0" w:line="276" w:lineRule="auto"/>
              <w:rPr>
                <w:i/>
              </w:rPr>
            </w:pPr>
            <w:r w:rsidRPr="005C01F1">
              <w:rPr>
                <w:i/>
              </w:rPr>
              <w:t>Crossover models:</w:t>
            </w:r>
          </w:p>
        </w:tc>
        <w:tc>
          <w:tcPr>
            <w:tcW w:w="900" w:type="dxa"/>
            <w:tcBorders>
              <w:top w:val="single" w:sz="4" w:space="0" w:color="auto"/>
            </w:tcBorders>
          </w:tcPr>
          <w:p w14:paraId="5B2EF704" w14:textId="77777777" w:rsidR="00CC0714" w:rsidRPr="005C01F1" w:rsidRDefault="00CC0714" w:rsidP="00771CB2">
            <w:pPr>
              <w:widowControl w:val="0"/>
              <w:autoSpaceDE w:val="0"/>
              <w:autoSpaceDN w:val="0"/>
              <w:adjustRightInd w:val="0"/>
              <w:spacing w:before="0" w:after="0" w:line="276" w:lineRule="auto"/>
              <w:jc w:val="center"/>
              <w:rPr>
                <w:i/>
              </w:rPr>
            </w:pPr>
          </w:p>
        </w:tc>
        <w:tc>
          <w:tcPr>
            <w:tcW w:w="881" w:type="dxa"/>
            <w:tcBorders>
              <w:top w:val="single" w:sz="4" w:space="0" w:color="auto"/>
            </w:tcBorders>
          </w:tcPr>
          <w:p w14:paraId="33C73902" w14:textId="77777777" w:rsidR="00CC0714" w:rsidRPr="005C01F1" w:rsidRDefault="00CC0714" w:rsidP="00771CB2">
            <w:pPr>
              <w:widowControl w:val="0"/>
              <w:autoSpaceDE w:val="0"/>
              <w:autoSpaceDN w:val="0"/>
              <w:adjustRightInd w:val="0"/>
              <w:spacing w:before="0" w:after="0" w:line="276" w:lineRule="auto"/>
              <w:jc w:val="center"/>
              <w:rPr>
                <w:i/>
              </w:rPr>
            </w:pPr>
          </w:p>
        </w:tc>
        <w:tc>
          <w:tcPr>
            <w:tcW w:w="1099" w:type="dxa"/>
            <w:tcBorders>
              <w:top w:val="single" w:sz="4" w:space="0" w:color="auto"/>
            </w:tcBorders>
          </w:tcPr>
          <w:p w14:paraId="7CE2D26C" w14:textId="77777777" w:rsidR="00CC0714" w:rsidRPr="005C01F1" w:rsidRDefault="00CC0714" w:rsidP="00771CB2">
            <w:pPr>
              <w:widowControl w:val="0"/>
              <w:autoSpaceDE w:val="0"/>
              <w:autoSpaceDN w:val="0"/>
              <w:adjustRightInd w:val="0"/>
              <w:spacing w:before="0" w:after="0" w:line="276" w:lineRule="auto"/>
              <w:jc w:val="center"/>
              <w:rPr>
                <w:i/>
              </w:rPr>
            </w:pPr>
          </w:p>
        </w:tc>
        <w:tc>
          <w:tcPr>
            <w:tcW w:w="1260" w:type="dxa"/>
            <w:tcBorders>
              <w:top w:val="single" w:sz="4" w:space="0" w:color="auto"/>
            </w:tcBorders>
          </w:tcPr>
          <w:p w14:paraId="24AF6B21" w14:textId="77777777" w:rsidR="00CC0714" w:rsidRPr="005C01F1" w:rsidRDefault="00CC0714" w:rsidP="00771CB2">
            <w:pPr>
              <w:widowControl w:val="0"/>
              <w:autoSpaceDE w:val="0"/>
              <w:autoSpaceDN w:val="0"/>
              <w:adjustRightInd w:val="0"/>
              <w:spacing w:before="0" w:after="0" w:line="276" w:lineRule="auto"/>
              <w:jc w:val="center"/>
              <w:rPr>
                <w:i/>
              </w:rPr>
            </w:pPr>
          </w:p>
        </w:tc>
      </w:tr>
      <w:tr w:rsidR="00CC0714" w:rsidRPr="005C01F1" w14:paraId="375E5E05" w14:textId="77777777" w:rsidTr="00771CB2">
        <w:tc>
          <w:tcPr>
            <w:tcW w:w="9828" w:type="dxa"/>
            <w:vAlign w:val="center"/>
          </w:tcPr>
          <w:p w14:paraId="344994B2" w14:textId="77777777" w:rsidR="00CC0714" w:rsidRPr="005C01F1" w:rsidRDefault="00CC0714" w:rsidP="00771CB2">
            <w:pPr>
              <w:widowControl w:val="0"/>
              <w:autoSpaceDE w:val="0"/>
              <w:autoSpaceDN w:val="0"/>
              <w:adjustRightInd w:val="0"/>
              <w:spacing w:before="0" w:after="0" w:line="276" w:lineRule="auto"/>
              <w:rPr>
                <w:i/>
              </w:rPr>
            </w:pPr>
            <w:r w:rsidRPr="005C01F1">
              <w:rPr>
                <w:color w:val="000000"/>
                <w:kern w:val="24"/>
              </w:rPr>
              <w:t>-  v3k: incorporating A: SV = OV * exp(-1 * (k*D)</w:t>
            </w:r>
            <w:r w:rsidRPr="005C01F1">
              <w:rPr>
                <w:color w:val="000000"/>
                <w:kern w:val="24"/>
                <w:vertAlign w:val="superscript"/>
              </w:rPr>
              <w:t xml:space="preserve">(1 + </w:t>
            </w:r>
            <w:r w:rsidRPr="005C01F1">
              <w:rPr>
                <w:color w:val="000000"/>
                <w:vertAlign w:val="superscript"/>
              </w:rPr>
              <w:t>β</w:t>
            </w:r>
            <w:r w:rsidRPr="005C01F1">
              <w:rPr>
                <w:vertAlign w:val="superscript"/>
              </w:rPr>
              <w:t>sv</w:t>
            </w:r>
            <w:r w:rsidRPr="005C01F1">
              <w:t xml:space="preserve"> </w:t>
            </w:r>
            <w:r w:rsidRPr="005C01F1">
              <w:rPr>
                <w:color w:val="000000"/>
                <w:kern w:val="24"/>
                <w:vertAlign w:val="superscript"/>
              </w:rPr>
              <w:t>* A/D)</w:t>
            </w:r>
          </w:p>
        </w:tc>
        <w:tc>
          <w:tcPr>
            <w:tcW w:w="900" w:type="dxa"/>
          </w:tcPr>
          <w:p w14:paraId="05DA4437"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color w:val="000000"/>
                <w:kern w:val="24"/>
                <w:lang w:val="nb-NO"/>
              </w:rPr>
              <w:t>67.453</w:t>
            </w:r>
          </w:p>
        </w:tc>
        <w:tc>
          <w:tcPr>
            <w:tcW w:w="881" w:type="dxa"/>
          </w:tcPr>
          <w:p w14:paraId="21779367"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color w:val="000000"/>
                <w:kern w:val="24"/>
                <w:lang w:val="hr-HR"/>
              </w:rPr>
              <w:t>76.593</w:t>
            </w:r>
          </w:p>
        </w:tc>
        <w:tc>
          <w:tcPr>
            <w:tcW w:w="1099" w:type="dxa"/>
          </w:tcPr>
          <w:p w14:paraId="035E8A59" w14:textId="77777777" w:rsidR="00CC0714" w:rsidRPr="005C01F1" w:rsidRDefault="00CC0714" w:rsidP="00771CB2">
            <w:pPr>
              <w:widowControl w:val="0"/>
              <w:autoSpaceDE w:val="0"/>
              <w:autoSpaceDN w:val="0"/>
              <w:adjustRightInd w:val="0"/>
              <w:spacing w:before="0" w:after="0" w:line="276" w:lineRule="auto"/>
              <w:jc w:val="center"/>
              <w:rPr>
                <w:color w:val="000000"/>
                <w:kern w:val="24"/>
                <w:lang w:val="nb-NO"/>
              </w:rPr>
            </w:pPr>
            <w:r w:rsidRPr="005C01F1">
              <w:rPr>
                <w:color w:val="000000"/>
                <w:kern w:val="24"/>
                <w:lang w:val="nb-NO"/>
              </w:rPr>
              <w:t>.883</w:t>
            </w:r>
          </w:p>
        </w:tc>
        <w:tc>
          <w:tcPr>
            <w:tcW w:w="1260" w:type="dxa"/>
          </w:tcPr>
          <w:p w14:paraId="5CEE2716" w14:textId="77777777" w:rsidR="00CC0714" w:rsidRPr="005C01F1" w:rsidRDefault="00CC0714" w:rsidP="00771CB2">
            <w:pPr>
              <w:widowControl w:val="0"/>
              <w:autoSpaceDE w:val="0"/>
              <w:autoSpaceDN w:val="0"/>
              <w:adjustRightInd w:val="0"/>
              <w:spacing w:before="0" w:after="0" w:line="276" w:lineRule="auto"/>
              <w:jc w:val="center"/>
              <w:rPr>
                <w:color w:val="000000"/>
                <w:kern w:val="24"/>
                <w:lang w:val="nb-NO"/>
              </w:rPr>
            </w:pPr>
            <w:r w:rsidRPr="005C01F1">
              <w:rPr>
                <w:rFonts w:eastAsia="Times New Roman"/>
                <w:color w:val="000000"/>
              </w:rPr>
              <w:t>16</w:t>
            </w:r>
          </w:p>
        </w:tc>
      </w:tr>
      <w:tr w:rsidR="00CC0714" w:rsidRPr="005C01F1" w14:paraId="0EA5F81B" w14:textId="77777777" w:rsidTr="00771CB2">
        <w:tc>
          <w:tcPr>
            <w:tcW w:w="9828" w:type="dxa"/>
            <w:vAlign w:val="center"/>
          </w:tcPr>
          <w:p w14:paraId="3A49B64A" w14:textId="77777777" w:rsidR="00CC0714" w:rsidRPr="005C01F1" w:rsidRDefault="00CC0714" w:rsidP="00771CB2">
            <w:pPr>
              <w:widowControl w:val="0"/>
              <w:autoSpaceDE w:val="0"/>
              <w:autoSpaceDN w:val="0"/>
              <w:adjustRightInd w:val="0"/>
              <w:spacing w:before="0" w:after="0" w:line="276" w:lineRule="auto"/>
              <w:rPr>
                <w:i/>
              </w:rPr>
            </w:pPr>
            <w:r w:rsidRPr="005C01F1">
              <w:rPr>
                <w:color w:val="000000"/>
                <w:kern w:val="24"/>
              </w:rPr>
              <w:t>-  v3l: using presence/absence A: SV = OV * exp(-1 * (k*D)</w:t>
            </w:r>
            <w:r w:rsidRPr="005C01F1">
              <w:rPr>
                <w:color w:val="000000"/>
                <w:kern w:val="24"/>
                <w:vertAlign w:val="superscript"/>
              </w:rPr>
              <w:t xml:space="preserve">(1 + </w:t>
            </w:r>
            <w:r w:rsidRPr="005C01F1">
              <w:rPr>
                <w:color w:val="000000"/>
                <w:vertAlign w:val="superscript"/>
              </w:rPr>
              <w:t>β</w:t>
            </w:r>
            <w:r w:rsidRPr="005C01F1">
              <w:rPr>
                <w:vertAlign w:val="superscript"/>
              </w:rPr>
              <w:t>sv</w:t>
            </w:r>
            <w:r w:rsidRPr="005C01F1">
              <w:rPr>
                <w:color w:val="000000"/>
                <w:kern w:val="24"/>
                <w:vertAlign w:val="superscript"/>
              </w:rPr>
              <w:t>)</w:t>
            </w:r>
          </w:p>
        </w:tc>
        <w:tc>
          <w:tcPr>
            <w:tcW w:w="900" w:type="dxa"/>
          </w:tcPr>
          <w:p w14:paraId="38E311DF"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color w:val="000000"/>
                <w:kern w:val="24"/>
                <w:lang w:val="hr-HR"/>
              </w:rPr>
              <w:t>64.093</w:t>
            </w:r>
          </w:p>
        </w:tc>
        <w:tc>
          <w:tcPr>
            <w:tcW w:w="881" w:type="dxa"/>
          </w:tcPr>
          <w:p w14:paraId="7A315B72"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color w:val="000000"/>
                <w:kern w:val="24"/>
                <w:lang w:val="hr-HR"/>
              </w:rPr>
              <w:t>73.233</w:t>
            </w:r>
          </w:p>
        </w:tc>
        <w:tc>
          <w:tcPr>
            <w:tcW w:w="1099" w:type="dxa"/>
          </w:tcPr>
          <w:p w14:paraId="528E1089" w14:textId="77777777" w:rsidR="00CC0714" w:rsidRPr="005C01F1" w:rsidRDefault="00CC0714" w:rsidP="00771CB2">
            <w:pPr>
              <w:widowControl w:val="0"/>
              <w:autoSpaceDE w:val="0"/>
              <w:autoSpaceDN w:val="0"/>
              <w:adjustRightInd w:val="0"/>
              <w:spacing w:before="0" w:after="0" w:line="276" w:lineRule="auto"/>
              <w:jc w:val="center"/>
              <w:rPr>
                <w:color w:val="000000"/>
                <w:kern w:val="24"/>
                <w:lang w:val="it-IT"/>
              </w:rPr>
            </w:pPr>
            <w:r w:rsidRPr="005C01F1">
              <w:rPr>
                <w:color w:val="000000"/>
                <w:kern w:val="24"/>
                <w:lang w:val="it-IT"/>
              </w:rPr>
              <w:t>.891</w:t>
            </w:r>
          </w:p>
        </w:tc>
        <w:tc>
          <w:tcPr>
            <w:tcW w:w="1260" w:type="dxa"/>
          </w:tcPr>
          <w:p w14:paraId="2F1D35CE" w14:textId="77777777" w:rsidR="00CC0714" w:rsidRPr="005C01F1" w:rsidRDefault="00CC0714" w:rsidP="00771CB2">
            <w:pPr>
              <w:widowControl w:val="0"/>
              <w:autoSpaceDE w:val="0"/>
              <w:autoSpaceDN w:val="0"/>
              <w:adjustRightInd w:val="0"/>
              <w:spacing w:before="0" w:after="0" w:line="276" w:lineRule="auto"/>
              <w:jc w:val="center"/>
              <w:rPr>
                <w:color w:val="000000"/>
                <w:kern w:val="24"/>
                <w:lang w:val="it-IT"/>
              </w:rPr>
            </w:pPr>
            <w:r w:rsidRPr="005C01F1">
              <w:rPr>
                <w:rFonts w:eastAsia="Times New Roman"/>
                <w:color w:val="000000"/>
              </w:rPr>
              <w:t>6</w:t>
            </w:r>
          </w:p>
        </w:tc>
      </w:tr>
      <w:tr w:rsidR="00CC0714" w:rsidRPr="005C01F1" w14:paraId="5D5B80A8" w14:textId="77777777" w:rsidTr="00771CB2">
        <w:tc>
          <w:tcPr>
            <w:tcW w:w="9828" w:type="dxa"/>
            <w:vAlign w:val="center"/>
          </w:tcPr>
          <w:p w14:paraId="102BD63D" w14:textId="77777777" w:rsidR="00CC0714" w:rsidRPr="005C01F1" w:rsidRDefault="00CC0714" w:rsidP="00771CB2">
            <w:pPr>
              <w:widowControl w:val="0"/>
              <w:autoSpaceDE w:val="0"/>
              <w:autoSpaceDN w:val="0"/>
              <w:adjustRightInd w:val="0"/>
              <w:spacing w:before="0" w:after="0" w:line="276" w:lineRule="auto"/>
              <w:rPr>
                <w:i/>
              </w:rPr>
            </w:pPr>
            <w:r w:rsidRPr="005C01F1">
              <w:rPr>
                <w:i/>
                <w:color w:val="000000"/>
                <w:kern w:val="24"/>
              </w:rPr>
              <w:t>Possible today-delivery models:</w:t>
            </w:r>
          </w:p>
        </w:tc>
        <w:tc>
          <w:tcPr>
            <w:tcW w:w="900" w:type="dxa"/>
          </w:tcPr>
          <w:p w14:paraId="7CC69F00" w14:textId="77777777" w:rsidR="00CC0714" w:rsidRPr="005C01F1" w:rsidRDefault="00CC0714" w:rsidP="00771CB2">
            <w:pPr>
              <w:widowControl w:val="0"/>
              <w:autoSpaceDE w:val="0"/>
              <w:autoSpaceDN w:val="0"/>
              <w:adjustRightInd w:val="0"/>
              <w:spacing w:before="0" w:after="0" w:line="276" w:lineRule="auto"/>
              <w:jc w:val="center"/>
              <w:rPr>
                <w:i/>
              </w:rPr>
            </w:pPr>
          </w:p>
        </w:tc>
        <w:tc>
          <w:tcPr>
            <w:tcW w:w="881" w:type="dxa"/>
          </w:tcPr>
          <w:p w14:paraId="6ACEAFB8" w14:textId="77777777" w:rsidR="00CC0714" w:rsidRPr="005C01F1" w:rsidRDefault="00CC0714" w:rsidP="00771CB2">
            <w:pPr>
              <w:widowControl w:val="0"/>
              <w:autoSpaceDE w:val="0"/>
              <w:autoSpaceDN w:val="0"/>
              <w:adjustRightInd w:val="0"/>
              <w:spacing w:before="0" w:after="0" w:line="276" w:lineRule="auto"/>
              <w:jc w:val="center"/>
              <w:rPr>
                <w:i/>
              </w:rPr>
            </w:pPr>
          </w:p>
        </w:tc>
        <w:tc>
          <w:tcPr>
            <w:tcW w:w="1099" w:type="dxa"/>
          </w:tcPr>
          <w:p w14:paraId="16381544" w14:textId="77777777" w:rsidR="00CC0714" w:rsidRPr="005C01F1" w:rsidRDefault="00CC0714" w:rsidP="00771CB2">
            <w:pPr>
              <w:widowControl w:val="0"/>
              <w:autoSpaceDE w:val="0"/>
              <w:autoSpaceDN w:val="0"/>
              <w:adjustRightInd w:val="0"/>
              <w:spacing w:before="0" w:after="0" w:line="276" w:lineRule="auto"/>
              <w:jc w:val="center"/>
              <w:rPr>
                <w:i/>
              </w:rPr>
            </w:pPr>
          </w:p>
        </w:tc>
        <w:tc>
          <w:tcPr>
            <w:tcW w:w="1260" w:type="dxa"/>
          </w:tcPr>
          <w:p w14:paraId="00948914" w14:textId="77777777" w:rsidR="00CC0714" w:rsidRPr="005C01F1" w:rsidRDefault="00CC0714" w:rsidP="00771CB2">
            <w:pPr>
              <w:widowControl w:val="0"/>
              <w:autoSpaceDE w:val="0"/>
              <w:autoSpaceDN w:val="0"/>
              <w:adjustRightInd w:val="0"/>
              <w:spacing w:before="0" w:after="0" w:line="276" w:lineRule="auto"/>
              <w:jc w:val="center"/>
              <w:rPr>
                <w:i/>
              </w:rPr>
            </w:pPr>
          </w:p>
        </w:tc>
      </w:tr>
      <w:tr w:rsidR="00CC0714" w:rsidRPr="005C01F1" w14:paraId="658823A3" w14:textId="77777777" w:rsidTr="00771CB2">
        <w:tc>
          <w:tcPr>
            <w:tcW w:w="9828" w:type="dxa"/>
            <w:vAlign w:val="center"/>
          </w:tcPr>
          <w:p w14:paraId="1A63964F" w14:textId="77777777" w:rsidR="00CC0714" w:rsidRPr="005C01F1" w:rsidRDefault="00CC0714" w:rsidP="00771CB2">
            <w:pPr>
              <w:widowControl w:val="0"/>
              <w:autoSpaceDE w:val="0"/>
              <w:autoSpaceDN w:val="0"/>
              <w:adjustRightInd w:val="0"/>
              <w:spacing w:before="0" w:after="0" w:line="276" w:lineRule="auto"/>
              <w:rPr>
                <w:i/>
              </w:rPr>
            </w:pPr>
            <w:r w:rsidRPr="005C01F1">
              <w:rPr>
                <w:color w:val="000000"/>
                <w:kern w:val="24"/>
              </w:rPr>
              <w:t>-  Time perception model v2a; estimating only</w:t>
            </w:r>
            <w:r w:rsidRPr="005C01F1">
              <w:rPr>
                <w:vertAlign w:val="subscript"/>
              </w:rPr>
              <w:t xml:space="preserve"> </w:t>
            </w:r>
            <w:r w:rsidRPr="005C01F1">
              <w:rPr>
                <w:color w:val="000000"/>
              </w:rPr>
              <w:t>β</w:t>
            </w:r>
            <w:r w:rsidRPr="005C01F1">
              <w:rPr>
                <w:vertAlign w:val="subscript"/>
              </w:rPr>
              <w:t>noPTD</w:t>
            </w:r>
          </w:p>
        </w:tc>
        <w:tc>
          <w:tcPr>
            <w:tcW w:w="900" w:type="dxa"/>
          </w:tcPr>
          <w:p w14:paraId="798A1B81"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color w:val="000000"/>
                <w:kern w:val="24"/>
                <w:lang w:val="nb-NO"/>
              </w:rPr>
              <w:t>61.734</w:t>
            </w:r>
          </w:p>
        </w:tc>
        <w:tc>
          <w:tcPr>
            <w:tcW w:w="881" w:type="dxa"/>
          </w:tcPr>
          <w:p w14:paraId="424E16A7"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color w:val="000000"/>
                <w:kern w:val="24"/>
                <w:lang w:val="hr-HR"/>
              </w:rPr>
              <w:t>73.920</w:t>
            </w:r>
          </w:p>
        </w:tc>
        <w:tc>
          <w:tcPr>
            <w:tcW w:w="1099" w:type="dxa"/>
          </w:tcPr>
          <w:p w14:paraId="48C7E8FF" w14:textId="77777777" w:rsidR="00CC0714" w:rsidRPr="005C01F1" w:rsidRDefault="00CC0714" w:rsidP="00771CB2">
            <w:pPr>
              <w:widowControl w:val="0"/>
              <w:autoSpaceDE w:val="0"/>
              <w:autoSpaceDN w:val="0"/>
              <w:adjustRightInd w:val="0"/>
              <w:spacing w:before="0" w:after="0" w:line="276" w:lineRule="auto"/>
              <w:jc w:val="center"/>
              <w:rPr>
                <w:color w:val="000000"/>
                <w:kern w:val="24"/>
                <w:lang w:val="it-IT"/>
              </w:rPr>
            </w:pPr>
            <w:r w:rsidRPr="005C01F1">
              <w:rPr>
                <w:color w:val="000000"/>
                <w:kern w:val="24"/>
                <w:lang w:val="nb-NO"/>
              </w:rPr>
              <w:t>.900</w:t>
            </w:r>
          </w:p>
        </w:tc>
        <w:tc>
          <w:tcPr>
            <w:tcW w:w="1260" w:type="dxa"/>
          </w:tcPr>
          <w:p w14:paraId="384260CB" w14:textId="77777777" w:rsidR="00CC0714" w:rsidRPr="005C01F1" w:rsidRDefault="00CC0714" w:rsidP="00771CB2">
            <w:pPr>
              <w:widowControl w:val="0"/>
              <w:autoSpaceDE w:val="0"/>
              <w:autoSpaceDN w:val="0"/>
              <w:adjustRightInd w:val="0"/>
              <w:spacing w:before="0" w:after="0" w:line="276" w:lineRule="auto"/>
              <w:jc w:val="center"/>
              <w:rPr>
                <w:color w:val="000000"/>
                <w:kern w:val="24"/>
                <w:lang w:val="it-IT"/>
              </w:rPr>
            </w:pPr>
            <w:r w:rsidRPr="005C01F1">
              <w:rPr>
                <w:rFonts w:eastAsia="Times New Roman"/>
                <w:color w:val="000000"/>
              </w:rPr>
              <w:t>2</w:t>
            </w:r>
          </w:p>
        </w:tc>
      </w:tr>
      <w:tr w:rsidR="00CC0714" w:rsidRPr="005C01F1" w14:paraId="437B0FE1" w14:textId="77777777" w:rsidTr="00771CB2">
        <w:tc>
          <w:tcPr>
            <w:tcW w:w="9828" w:type="dxa"/>
            <w:vAlign w:val="center"/>
          </w:tcPr>
          <w:p w14:paraId="32CC0087" w14:textId="77777777" w:rsidR="00CC0714" w:rsidRPr="005C01F1" w:rsidRDefault="00CC0714" w:rsidP="00771CB2">
            <w:pPr>
              <w:widowControl w:val="0"/>
              <w:autoSpaceDE w:val="0"/>
              <w:autoSpaceDN w:val="0"/>
              <w:adjustRightInd w:val="0"/>
              <w:spacing w:before="0" w:after="0" w:line="276" w:lineRule="auto"/>
              <w:rPr>
                <w:i/>
              </w:rPr>
            </w:pPr>
            <w:r w:rsidRPr="005C01F1">
              <w:rPr>
                <w:color w:val="000000"/>
                <w:kern w:val="24"/>
              </w:rPr>
              <w:t xml:space="preserve">-  Time perception model v2a; estimating </w:t>
            </w:r>
            <w:r w:rsidRPr="005C01F1">
              <w:rPr>
                <w:color w:val="000000"/>
              </w:rPr>
              <w:t>β</w:t>
            </w:r>
            <w:r w:rsidRPr="005C01F1">
              <w:rPr>
                <w:vertAlign w:val="subscript"/>
              </w:rPr>
              <w:t>noPTD</w:t>
            </w:r>
            <w:r w:rsidRPr="005C01F1">
              <w:t xml:space="preserve"> and </w:t>
            </w:r>
            <w:r w:rsidRPr="005C01F1">
              <w:rPr>
                <w:color w:val="000000"/>
              </w:rPr>
              <w:t>β</w:t>
            </w:r>
            <w:r w:rsidRPr="005C01F1">
              <w:rPr>
                <w:vertAlign w:val="subscript"/>
              </w:rPr>
              <w:t>PTD</w:t>
            </w:r>
          </w:p>
        </w:tc>
        <w:tc>
          <w:tcPr>
            <w:tcW w:w="900" w:type="dxa"/>
          </w:tcPr>
          <w:p w14:paraId="573D0C7D"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color w:val="000000"/>
                <w:kern w:val="24"/>
                <w:lang w:val="hr-HR"/>
              </w:rPr>
              <w:t>59.230</w:t>
            </w:r>
          </w:p>
        </w:tc>
        <w:tc>
          <w:tcPr>
            <w:tcW w:w="881" w:type="dxa"/>
          </w:tcPr>
          <w:p w14:paraId="5C150242"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color w:val="000000"/>
                <w:kern w:val="24"/>
                <w:lang w:val="hr-HR"/>
              </w:rPr>
              <w:t>74.464</w:t>
            </w:r>
          </w:p>
        </w:tc>
        <w:tc>
          <w:tcPr>
            <w:tcW w:w="1099" w:type="dxa"/>
          </w:tcPr>
          <w:p w14:paraId="2D047891" w14:textId="77777777" w:rsidR="00CC0714" w:rsidRPr="005C01F1" w:rsidRDefault="00CC0714" w:rsidP="00771CB2">
            <w:pPr>
              <w:widowControl w:val="0"/>
              <w:autoSpaceDE w:val="0"/>
              <w:autoSpaceDN w:val="0"/>
              <w:adjustRightInd w:val="0"/>
              <w:spacing w:before="0" w:after="0" w:line="276" w:lineRule="auto"/>
              <w:jc w:val="center"/>
              <w:rPr>
                <w:color w:val="000000"/>
                <w:kern w:val="24"/>
                <w:lang w:val="it-IT"/>
              </w:rPr>
            </w:pPr>
            <w:r w:rsidRPr="005C01F1">
              <w:rPr>
                <w:color w:val="000000"/>
                <w:kern w:val="24"/>
                <w:lang w:val="hr-HR"/>
              </w:rPr>
              <w:t>.907</w:t>
            </w:r>
          </w:p>
        </w:tc>
        <w:tc>
          <w:tcPr>
            <w:tcW w:w="1260" w:type="dxa"/>
          </w:tcPr>
          <w:p w14:paraId="1F921D4F" w14:textId="77777777" w:rsidR="00CC0714" w:rsidRPr="005C01F1" w:rsidRDefault="00CC0714" w:rsidP="00771CB2">
            <w:pPr>
              <w:widowControl w:val="0"/>
              <w:autoSpaceDE w:val="0"/>
              <w:autoSpaceDN w:val="0"/>
              <w:adjustRightInd w:val="0"/>
              <w:spacing w:before="0" w:after="0" w:line="276" w:lineRule="auto"/>
              <w:jc w:val="center"/>
              <w:rPr>
                <w:color w:val="000000"/>
                <w:kern w:val="24"/>
                <w:lang w:val="it-IT"/>
              </w:rPr>
            </w:pPr>
            <w:r w:rsidRPr="005C01F1">
              <w:rPr>
                <w:rFonts w:eastAsia="Times New Roman"/>
                <w:color w:val="000000"/>
              </w:rPr>
              <w:t>1</w:t>
            </w:r>
          </w:p>
        </w:tc>
      </w:tr>
      <w:tr w:rsidR="00CC0714" w:rsidRPr="005C01F1" w14:paraId="6D3C70D7" w14:textId="77777777" w:rsidTr="00771CB2">
        <w:tc>
          <w:tcPr>
            <w:tcW w:w="9828" w:type="dxa"/>
            <w:vAlign w:val="center"/>
          </w:tcPr>
          <w:p w14:paraId="631CFCB5" w14:textId="77777777" w:rsidR="00CC0714" w:rsidRPr="005C01F1" w:rsidRDefault="00CC0714" w:rsidP="00771CB2">
            <w:pPr>
              <w:widowControl w:val="0"/>
              <w:autoSpaceDE w:val="0"/>
              <w:autoSpaceDN w:val="0"/>
              <w:adjustRightInd w:val="0"/>
              <w:spacing w:before="0" w:after="0" w:line="276" w:lineRule="auto"/>
            </w:pPr>
            <w:r w:rsidRPr="005C01F1">
              <w:rPr>
                <w:color w:val="000000"/>
                <w:kern w:val="24"/>
              </w:rPr>
              <w:t>-  Additive model v2c; estimating only</w:t>
            </w:r>
            <w:r w:rsidRPr="005C01F1">
              <w:rPr>
                <w:vertAlign w:val="subscript"/>
              </w:rPr>
              <w:t xml:space="preserve"> </w:t>
            </w:r>
            <w:r w:rsidRPr="005C01F1">
              <w:rPr>
                <w:color w:val="000000"/>
              </w:rPr>
              <w:t>β</w:t>
            </w:r>
            <w:r w:rsidRPr="005C01F1">
              <w:rPr>
                <w:vertAlign w:val="subscript"/>
              </w:rPr>
              <w:t>noPTD</w:t>
            </w:r>
          </w:p>
        </w:tc>
        <w:tc>
          <w:tcPr>
            <w:tcW w:w="900" w:type="dxa"/>
          </w:tcPr>
          <w:p w14:paraId="6A17A104"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color w:val="000000"/>
                <w:kern w:val="24"/>
                <w:lang w:val="nb-NO"/>
              </w:rPr>
              <w:t>61.448</w:t>
            </w:r>
          </w:p>
        </w:tc>
        <w:tc>
          <w:tcPr>
            <w:tcW w:w="881" w:type="dxa"/>
          </w:tcPr>
          <w:p w14:paraId="2788FA8F"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color w:val="000000"/>
                <w:kern w:val="24"/>
                <w:lang w:val="hr-HR"/>
              </w:rPr>
              <w:t>73.634</w:t>
            </w:r>
          </w:p>
        </w:tc>
        <w:tc>
          <w:tcPr>
            <w:tcW w:w="1099" w:type="dxa"/>
          </w:tcPr>
          <w:p w14:paraId="4D010D33"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color w:val="000000"/>
                <w:kern w:val="24"/>
                <w:lang w:val="it-IT"/>
              </w:rPr>
              <w:t>.899</w:t>
            </w:r>
          </w:p>
        </w:tc>
        <w:tc>
          <w:tcPr>
            <w:tcW w:w="1260" w:type="dxa"/>
          </w:tcPr>
          <w:p w14:paraId="3C6441C8"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rFonts w:eastAsia="Times New Roman"/>
                <w:color w:val="000000"/>
              </w:rPr>
              <w:t>2</w:t>
            </w:r>
          </w:p>
        </w:tc>
      </w:tr>
      <w:tr w:rsidR="00CC0714" w:rsidRPr="005C01F1" w14:paraId="39C19E6E" w14:textId="77777777" w:rsidTr="00771CB2">
        <w:tc>
          <w:tcPr>
            <w:tcW w:w="9828" w:type="dxa"/>
            <w:vAlign w:val="center"/>
          </w:tcPr>
          <w:p w14:paraId="42C1EA7B" w14:textId="77777777" w:rsidR="00CC0714" w:rsidRPr="005C01F1" w:rsidRDefault="00CC0714" w:rsidP="00771CB2">
            <w:pPr>
              <w:widowControl w:val="0"/>
              <w:autoSpaceDE w:val="0"/>
              <w:autoSpaceDN w:val="0"/>
              <w:adjustRightInd w:val="0"/>
              <w:spacing w:before="0" w:after="0" w:line="276" w:lineRule="auto"/>
            </w:pPr>
            <w:r w:rsidRPr="005C01F1">
              <w:rPr>
                <w:color w:val="000000"/>
                <w:kern w:val="24"/>
              </w:rPr>
              <w:t xml:space="preserve">-  Additive model v2c; estimating </w:t>
            </w:r>
            <w:r w:rsidRPr="005C01F1">
              <w:rPr>
                <w:color w:val="000000"/>
              </w:rPr>
              <w:t>β</w:t>
            </w:r>
            <w:r w:rsidRPr="005C01F1">
              <w:rPr>
                <w:vertAlign w:val="subscript"/>
              </w:rPr>
              <w:t>noPTD</w:t>
            </w:r>
            <w:r w:rsidRPr="005C01F1">
              <w:t xml:space="preserve"> and </w:t>
            </w:r>
            <w:r w:rsidRPr="005C01F1">
              <w:rPr>
                <w:color w:val="000000"/>
              </w:rPr>
              <w:t>β</w:t>
            </w:r>
            <w:r w:rsidRPr="005C01F1">
              <w:rPr>
                <w:vertAlign w:val="subscript"/>
              </w:rPr>
              <w:t>PTD</w:t>
            </w:r>
          </w:p>
        </w:tc>
        <w:tc>
          <w:tcPr>
            <w:tcW w:w="900" w:type="dxa"/>
          </w:tcPr>
          <w:p w14:paraId="244D4C9F"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color w:val="000000"/>
                <w:kern w:val="24"/>
                <w:lang w:val="hr-HR"/>
              </w:rPr>
              <w:t>59.581</w:t>
            </w:r>
          </w:p>
        </w:tc>
        <w:tc>
          <w:tcPr>
            <w:tcW w:w="881" w:type="dxa"/>
          </w:tcPr>
          <w:p w14:paraId="448144BB"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color w:val="000000"/>
                <w:kern w:val="24"/>
                <w:lang w:val="hr-HR"/>
              </w:rPr>
              <w:t>74.814</w:t>
            </w:r>
          </w:p>
        </w:tc>
        <w:tc>
          <w:tcPr>
            <w:tcW w:w="1099" w:type="dxa"/>
          </w:tcPr>
          <w:p w14:paraId="2E369306" w14:textId="77777777" w:rsidR="00CC0714" w:rsidRPr="005C01F1" w:rsidRDefault="00CC0714" w:rsidP="00771CB2">
            <w:pPr>
              <w:widowControl w:val="0"/>
              <w:autoSpaceDE w:val="0"/>
              <w:autoSpaceDN w:val="0"/>
              <w:adjustRightInd w:val="0"/>
              <w:spacing w:before="0" w:after="0" w:line="276" w:lineRule="auto"/>
              <w:jc w:val="center"/>
              <w:rPr>
                <w:color w:val="000000"/>
                <w:kern w:val="24"/>
                <w:lang w:val="it-IT"/>
              </w:rPr>
            </w:pPr>
            <w:r w:rsidRPr="005C01F1">
              <w:rPr>
                <w:color w:val="000000"/>
                <w:kern w:val="24"/>
                <w:lang w:val="pl-PL"/>
              </w:rPr>
              <w:t>.906</w:t>
            </w:r>
          </w:p>
        </w:tc>
        <w:tc>
          <w:tcPr>
            <w:tcW w:w="1260" w:type="dxa"/>
          </w:tcPr>
          <w:p w14:paraId="7EB325E4" w14:textId="77777777" w:rsidR="00CC0714" w:rsidRPr="005C01F1" w:rsidRDefault="00CC0714" w:rsidP="00771CB2">
            <w:pPr>
              <w:widowControl w:val="0"/>
              <w:autoSpaceDE w:val="0"/>
              <w:autoSpaceDN w:val="0"/>
              <w:adjustRightInd w:val="0"/>
              <w:spacing w:before="0" w:after="0" w:line="276" w:lineRule="auto"/>
              <w:jc w:val="center"/>
              <w:rPr>
                <w:color w:val="000000"/>
                <w:kern w:val="24"/>
                <w:lang w:val="it-IT"/>
              </w:rPr>
            </w:pPr>
            <w:r w:rsidRPr="005C01F1">
              <w:rPr>
                <w:rFonts w:eastAsia="Times New Roman"/>
                <w:color w:val="000000"/>
              </w:rPr>
              <w:t>0</w:t>
            </w:r>
          </w:p>
        </w:tc>
      </w:tr>
      <w:tr w:rsidR="00CC0714" w:rsidRPr="005C01F1" w14:paraId="27EE76C5" w14:textId="77777777" w:rsidTr="00771CB2">
        <w:tc>
          <w:tcPr>
            <w:tcW w:w="9828" w:type="dxa"/>
            <w:vAlign w:val="center"/>
          </w:tcPr>
          <w:p w14:paraId="53E7AC84" w14:textId="77777777" w:rsidR="00CC0714" w:rsidRPr="005C01F1" w:rsidRDefault="00CC0714" w:rsidP="00771CB2">
            <w:pPr>
              <w:widowControl w:val="0"/>
              <w:autoSpaceDE w:val="0"/>
              <w:autoSpaceDN w:val="0"/>
              <w:adjustRightInd w:val="0"/>
              <w:spacing w:before="0" w:after="0" w:line="276" w:lineRule="auto"/>
              <w:rPr>
                <w:i/>
              </w:rPr>
            </w:pPr>
            <w:r w:rsidRPr="005C01F1">
              <w:rPr>
                <w:color w:val="000000"/>
                <w:kern w:val="24"/>
              </w:rPr>
              <w:t>-  Exponential model v1f; estimating only</w:t>
            </w:r>
            <w:r w:rsidRPr="005C01F1">
              <w:rPr>
                <w:vertAlign w:val="subscript"/>
              </w:rPr>
              <w:t xml:space="preserve"> </w:t>
            </w:r>
            <w:r w:rsidRPr="005C01F1">
              <w:rPr>
                <w:color w:val="000000"/>
              </w:rPr>
              <w:t>β</w:t>
            </w:r>
            <w:r w:rsidRPr="005C01F1">
              <w:rPr>
                <w:vertAlign w:val="subscript"/>
              </w:rPr>
              <w:t>noPTD</w:t>
            </w:r>
            <w:r w:rsidRPr="005C01F1">
              <w:rPr>
                <w:color w:val="000000"/>
                <w:kern w:val="24"/>
              </w:rPr>
              <w:t xml:space="preserve"> – removed </w:t>
            </w:r>
          </w:p>
        </w:tc>
        <w:tc>
          <w:tcPr>
            <w:tcW w:w="900" w:type="dxa"/>
          </w:tcPr>
          <w:p w14:paraId="79D21386"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i/>
              </w:rPr>
              <w:t>-</w:t>
            </w:r>
          </w:p>
        </w:tc>
        <w:tc>
          <w:tcPr>
            <w:tcW w:w="881" w:type="dxa"/>
          </w:tcPr>
          <w:p w14:paraId="0B43F824"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i/>
              </w:rPr>
              <w:t>-</w:t>
            </w:r>
          </w:p>
        </w:tc>
        <w:tc>
          <w:tcPr>
            <w:tcW w:w="1099" w:type="dxa"/>
          </w:tcPr>
          <w:p w14:paraId="49932550" w14:textId="77777777" w:rsidR="00CC0714" w:rsidRPr="005C01F1" w:rsidRDefault="00CC0714" w:rsidP="00771CB2">
            <w:pPr>
              <w:widowControl w:val="0"/>
              <w:autoSpaceDE w:val="0"/>
              <w:autoSpaceDN w:val="0"/>
              <w:adjustRightInd w:val="0"/>
              <w:spacing w:before="0" w:after="0" w:line="276" w:lineRule="auto"/>
              <w:jc w:val="center"/>
              <w:rPr>
                <w:color w:val="000000"/>
                <w:kern w:val="24"/>
                <w:lang w:val="it-IT"/>
              </w:rPr>
            </w:pPr>
            <w:r w:rsidRPr="005C01F1">
              <w:rPr>
                <w:i/>
              </w:rPr>
              <w:t>-</w:t>
            </w:r>
          </w:p>
        </w:tc>
        <w:tc>
          <w:tcPr>
            <w:tcW w:w="1260" w:type="dxa"/>
          </w:tcPr>
          <w:p w14:paraId="2D0B5CA8" w14:textId="77777777" w:rsidR="00CC0714" w:rsidRPr="005C01F1" w:rsidRDefault="00CC0714" w:rsidP="00771CB2">
            <w:pPr>
              <w:widowControl w:val="0"/>
              <w:autoSpaceDE w:val="0"/>
              <w:autoSpaceDN w:val="0"/>
              <w:adjustRightInd w:val="0"/>
              <w:spacing w:before="0" w:after="0" w:line="276" w:lineRule="auto"/>
              <w:jc w:val="center"/>
              <w:rPr>
                <w:color w:val="000000"/>
                <w:kern w:val="24"/>
                <w:lang w:val="it-IT"/>
              </w:rPr>
            </w:pPr>
            <w:r w:rsidRPr="005C01F1">
              <w:rPr>
                <w:i/>
              </w:rPr>
              <w:t>-</w:t>
            </w:r>
          </w:p>
        </w:tc>
      </w:tr>
      <w:tr w:rsidR="00CC0714" w:rsidRPr="005C01F1" w14:paraId="6FF4747C" w14:textId="77777777" w:rsidTr="00771CB2">
        <w:trPr>
          <w:trHeight w:val="360"/>
        </w:trPr>
        <w:tc>
          <w:tcPr>
            <w:tcW w:w="9828" w:type="dxa"/>
            <w:vAlign w:val="center"/>
          </w:tcPr>
          <w:p w14:paraId="024F1FF6" w14:textId="77777777" w:rsidR="00CC0714" w:rsidRPr="005C01F1" w:rsidRDefault="00CC0714" w:rsidP="00771CB2">
            <w:pPr>
              <w:widowControl w:val="0"/>
              <w:autoSpaceDE w:val="0"/>
              <w:autoSpaceDN w:val="0"/>
              <w:adjustRightInd w:val="0"/>
              <w:spacing w:before="0" w:after="0" w:line="276" w:lineRule="auto"/>
              <w:rPr>
                <w:i/>
              </w:rPr>
            </w:pPr>
            <w:r w:rsidRPr="005C01F1">
              <w:rPr>
                <w:color w:val="000000"/>
                <w:kern w:val="24"/>
              </w:rPr>
              <w:t xml:space="preserve">-  Exponential model v1f: estimating </w:t>
            </w:r>
            <w:r w:rsidRPr="005C01F1">
              <w:rPr>
                <w:color w:val="000000"/>
              </w:rPr>
              <w:t>β</w:t>
            </w:r>
            <w:r w:rsidRPr="005C01F1">
              <w:rPr>
                <w:vertAlign w:val="subscript"/>
              </w:rPr>
              <w:t>noPTD</w:t>
            </w:r>
            <w:r w:rsidRPr="005C01F1">
              <w:t xml:space="preserve"> and </w:t>
            </w:r>
            <w:r w:rsidRPr="005C01F1">
              <w:rPr>
                <w:color w:val="000000"/>
              </w:rPr>
              <w:t>β</w:t>
            </w:r>
            <w:r w:rsidRPr="005C01F1">
              <w:rPr>
                <w:vertAlign w:val="subscript"/>
              </w:rPr>
              <w:t>PTD</w:t>
            </w:r>
          </w:p>
        </w:tc>
        <w:tc>
          <w:tcPr>
            <w:tcW w:w="900" w:type="dxa"/>
          </w:tcPr>
          <w:p w14:paraId="3089E348"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color w:val="000000"/>
                <w:kern w:val="24"/>
                <w:lang w:val="nb-NO"/>
              </w:rPr>
              <w:t>61.104</w:t>
            </w:r>
          </w:p>
        </w:tc>
        <w:tc>
          <w:tcPr>
            <w:tcW w:w="881" w:type="dxa"/>
          </w:tcPr>
          <w:p w14:paraId="34E0FC81" w14:textId="77777777" w:rsidR="00CC0714" w:rsidRPr="005C01F1" w:rsidRDefault="00CC0714" w:rsidP="00771CB2">
            <w:pPr>
              <w:widowControl w:val="0"/>
              <w:autoSpaceDE w:val="0"/>
              <w:autoSpaceDN w:val="0"/>
              <w:adjustRightInd w:val="0"/>
              <w:spacing w:before="0" w:after="0" w:line="276" w:lineRule="auto"/>
              <w:jc w:val="center"/>
              <w:rPr>
                <w:i/>
              </w:rPr>
            </w:pPr>
            <w:r w:rsidRPr="005C01F1">
              <w:rPr>
                <w:color w:val="000000"/>
                <w:kern w:val="24"/>
                <w:lang w:val="hr-HR"/>
              </w:rPr>
              <w:t>73.290</w:t>
            </w:r>
          </w:p>
        </w:tc>
        <w:tc>
          <w:tcPr>
            <w:tcW w:w="1099" w:type="dxa"/>
          </w:tcPr>
          <w:p w14:paraId="3643A5F3" w14:textId="77777777" w:rsidR="00CC0714" w:rsidRPr="005C01F1" w:rsidRDefault="00CC0714" w:rsidP="00771CB2">
            <w:pPr>
              <w:widowControl w:val="0"/>
              <w:autoSpaceDE w:val="0"/>
              <w:autoSpaceDN w:val="0"/>
              <w:adjustRightInd w:val="0"/>
              <w:spacing w:before="0" w:after="0" w:line="276" w:lineRule="auto"/>
              <w:jc w:val="center"/>
              <w:rPr>
                <w:color w:val="000000"/>
                <w:kern w:val="24"/>
                <w:lang w:val="it-IT"/>
              </w:rPr>
            </w:pPr>
            <w:r w:rsidRPr="005C01F1">
              <w:rPr>
                <w:color w:val="000000"/>
                <w:kern w:val="24"/>
                <w:lang w:val="it-IT"/>
              </w:rPr>
              <w:t>.898</w:t>
            </w:r>
          </w:p>
        </w:tc>
        <w:tc>
          <w:tcPr>
            <w:tcW w:w="1260" w:type="dxa"/>
          </w:tcPr>
          <w:p w14:paraId="5C4220E2" w14:textId="77777777" w:rsidR="00CC0714" w:rsidRPr="005C01F1" w:rsidRDefault="00CC0714" w:rsidP="00771CB2">
            <w:pPr>
              <w:widowControl w:val="0"/>
              <w:autoSpaceDE w:val="0"/>
              <w:autoSpaceDN w:val="0"/>
              <w:adjustRightInd w:val="0"/>
              <w:spacing w:before="0" w:after="0" w:line="276" w:lineRule="auto"/>
              <w:jc w:val="center"/>
              <w:rPr>
                <w:color w:val="000000"/>
                <w:kern w:val="24"/>
                <w:lang w:val="it-IT"/>
              </w:rPr>
            </w:pPr>
            <w:r w:rsidRPr="005C01F1">
              <w:rPr>
                <w:color w:val="000000"/>
                <w:kern w:val="24"/>
                <w:lang w:val="it-IT"/>
              </w:rPr>
              <w:t>1</w:t>
            </w:r>
          </w:p>
        </w:tc>
      </w:tr>
      <w:tr w:rsidR="00CC0714" w:rsidRPr="005C01F1" w14:paraId="12DB4100" w14:textId="77777777" w:rsidTr="00771CB2">
        <w:tc>
          <w:tcPr>
            <w:tcW w:w="9828" w:type="dxa"/>
            <w:vAlign w:val="center"/>
          </w:tcPr>
          <w:p w14:paraId="1025B8F4" w14:textId="77777777" w:rsidR="00CC0714" w:rsidRPr="005C01F1" w:rsidRDefault="00CC0714" w:rsidP="00771CB2">
            <w:pPr>
              <w:widowControl w:val="0"/>
              <w:autoSpaceDE w:val="0"/>
              <w:autoSpaceDN w:val="0"/>
              <w:adjustRightInd w:val="0"/>
              <w:spacing w:before="0" w:after="0" w:line="276" w:lineRule="auto"/>
            </w:pPr>
            <w:r w:rsidRPr="005C01F1">
              <w:rPr>
                <w:color w:val="000000"/>
                <w:kern w:val="24"/>
              </w:rPr>
              <w:t>-  Multiplicative model v2g; estimating only</w:t>
            </w:r>
            <w:r w:rsidRPr="005C01F1">
              <w:rPr>
                <w:vertAlign w:val="subscript"/>
              </w:rPr>
              <w:t xml:space="preserve"> </w:t>
            </w:r>
            <w:r w:rsidRPr="005C01F1">
              <w:rPr>
                <w:color w:val="000000"/>
              </w:rPr>
              <w:t>β</w:t>
            </w:r>
            <w:r w:rsidRPr="005C01F1">
              <w:rPr>
                <w:vertAlign w:val="subscript"/>
              </w:rPr>
              <w:t>noPTD</w:t>
            </w:r>
          </w:p>
        </w:tc>
        <w:tc>
          <w:tcPr>
            <w:tcW w:w="900" w:type="dxa"/>
          </w:tcPr>
          <w:p w14:paraId="12351E84" w14:textId="77777777" w:rsidR="00CC0714" w:rsidRPr="005C01F1" w:rsidRDefault="00CC0714" w:rsidP="00771CB2">
            <w:pPr>
              <w:widowControl w:val="0"/>
              <w:autoSpaceDE w:val="0"/>
              <w:autoSpaceDN w:val="0"/>
              <w:adjustRightInd w:val="0"/>
              <w:spacing w:before="0" w:after="0" w:line="276" w:lineRule="auto"/>
              <w:jc w:val="center"/>
              <w:rPr>
                <w:lang w:val="hr-HR"/>
              </w:rPr>
            </w:pPr>
            <w:r w:rsidRPr="005C01F1">
              <w:rPr>
                <w:color w:val="000000"/>
                <w:kern w:val="24"/>
                <w:lang w:val="hr-HR"/>
              </w:rPr>
              <w:t>61.134</w:t>
            </w:r>
          </w:p>
        </w:tc>
        <w:tc>
          <w:tcPr>
            <w:tcW w:w="881" w:type="dxa"/>
          </w:tcPr>
          <w:p w14:paraId="1AE0786F" w14:textId="77777777" w:rsidR="00CC0714" w:rsidRPr="005C01F1" w:rsidRDefault="00CC0714" w:rsidP="00771CB2">
            <w:pPr>
              <w:widowControl w:val="0"/>
              <w:autoSpaceDE w:val="0"/>
              <w:autoSpaceDN w:val="0"/>
              <w:adjustRightInd w:val="0"/>
              <w:spacing w:before="0" w:after="0" w:line="276" w:lineRule="auto"/>
              <w:jc w:val="center"/>
              <w:rPr>
                <w:lang w:val="nb-NO"/>
              </w:rPr>
            </w:pPr>
            <w:r w:rsidRPr="005C01F1">
              <w:rPr>
                <w:color w:val="000000"/>
                <w:kern w:val="24"/>
                <w:lang w:val="hr-HR"/>
              </w:rPr>
              <w:t>73.320</w:t>
            </w:r>
          </w:p>
        </w:tc>
        <w:tc>
          <w:tcPr>
            <w:tcW w:w="1099" w:type="dxa"/>
          </w:tcPr>
          <w:p w14:paraId="307902EE" w14:textId="77777777" w:rsidR="00CC0714" w:rsidRPr="005C01F1" w:rsidRDefault="00CC0714" w:rsidP="00771CB2">
            <w:pPr>
              <w:widowControl w:val="0"/>
              <w:autoSpaceDE w:val="0"/>
              <w:autoSpaceDN w:val="0"/>
              <w:adjustRightInd w:val="0"/>
              <w:spacing w:before="0" w:after="0" w:line="276" w:lineRule="auto"/>
              <w:jc w:val="center"/>
              <w:rPr>
                <w:color w:val="000000"/>
                <w:kern w:val="24"/>
                <w:lang w:val="nb-NO"/>
              </w:rPr>
            </w:pPr>
            <w:r w:rsidRPr="005C01F1">
              <w:rPr>
                <w:color w:val="000000"/>
                <w:kern w:val="24"/>
                <w:lang w:val="nb-NO"/>
              </w:rPr>
              <w:t>.900</w:t>
            </w:r>
          </w:p>
        </w:tc>
        <w:tc>
          <w:tcPr>
            <w:tcW w:w="1260" w:type="dxa"/>
          </w:tcPr>
          <w:p w14:paraId="2D723EAD" w14:textId="77777777" w:rsidR="00CC0714" w:rsidRPr="005C01F1" w:rsidRDefault="00CC0714" w:rsidP="00771CB2">
            <w:pPr>
              <w:widowControl w:val="0"/>
              <w:autoSpaceDE w:val="0"/>
              <w:autoSpaceDN w:val="0"/>
              <w:adjustRightInd w:val="0"/>
              <w:spacing w:before="0" w:after="0" w:line="276" w:lineRule="auto"/>
              <w:jc w:val="center"/>
              <w:rPr>
                <w:color w:val="000000"/>
                <w:kern w:val="24"/>
                <w:lang w:val="nb-NO"/>
              </w:rPr>
            </w:pPr>
            <w:r w:rsidRPr="005C01F1">
              <w:rPr>
                <w:rFonts w:eastAsia="Times New Roman"/>
                <w:color w:val="000000"/>
              </w:rPr>
              <w:t>0</w:t>
            </w:r>
          </w:p>
        </w:tc>
      </w:tr>
      <w:tr w:rsidR="00CC0714" w:rsidRPr="005C01F1" w14:paraId="6AF909B9" w14:textId="77777777" w:rsidTr="00771CB2">
        <w:tc>
          <w:tcPr>
            <w:tcW w:w="9828" w:type="dxa"/>
            <w:vAlign w:val="center"/>
          </w:tcPr>
          <w:p w14:paraId="005961CA" w14:textId="77777777" w:rsidR="00CC0714" w:rsidRPr="005C01F1" w:rsidRDefault="00CC0714" w:rsidP="00771CB2">
            <w:pPr>
              <w:widowControl w:val="0"/>
              <w:autoSpaceDE w:val="0"/>
              <w:autoSpaceDN w:val="0"/>
              <w:adjustRightInd w:val="0"/>
              <w:spacing w:before="0" w:after="0" w:line="276" w:lineRule="auto"/>
            </w:pPr>
            <w:r w:rsidRPr="005C01F1">
              <w:rPr>
                <w:color w:val="000000"/>
                <w:kern w:val="24"/>
              </w:rPr>
              <w:t xml:space="preserve">-  Multiplicative model v2g; estimating </w:t>
            </w:r>
            <w:r w:rsidRPr="005C01F1">
              <w:rPr>
                <w:color w:val="000000"/>
              </w:rPr>
              <w:t>β</w:t>
            </w:r>
            <w:r w:rsidRPr="005C01F1">
              <w:rPr>
                <w:vertAlign w:val="subscript"/>
              </w:rPr>
              <w:t>noPTD</w:t>
            </w:r>
            <w:r w:rsidRPr="005C01F1">
              <w:t xml:space="preserve"> and </w:t>
            </w:r>
            <w:r w:rsidRPr="005C01F1">
              <w:rPr>
                <w:color w:val="000000"/>
              </w:rPr>
              <w:t>β</w:t>
            </w:r>
            <w:r w:rsidRPr="005C01F1">
              <w:rPr>
                <w:vertAlign w:val="subscript"/>
              </w:rPr>
              <w:t>PTD</w:t>
            </w:r>
          </w:p>
        </w:tc>
        <w:tc>
          <w:tcPr>
            <w:tcW w:w="900" w:type="dxa"/>
          </w:tcPr>
          <w:p w14:paraId="00092C1F" w14:textId="77777777" w:rsidR="00CC0714" w:rsidRPr="005C01F1" w:rsidRDefault="00CC0714" w:rsidP="00771CB2">
            <w:pPr>
              <w:widowControl w:val="0"/>
              <w:autoSpaceDE w:val="0"/>
              <w:autoSpaceDN w:val="0"/>
              <w:adjustRightInd w:val="0"/>
              <w:spacing w:before="0" w:after="0" w:line="276" w:lineRule="auto"/>
              <w:jc w:val="center"/>
              <w:rPr>
                <w:lang w:val="hr-HR"/>
              </w:rPr>
            </w:pPr>
            <w:r w:rsidRPr="005C01F1">
              <w:rPr>
                <w:color w:val="000000"/>
                <w:kern w:val="24"/>
                <w:lang w:val="hr-HR"/>
              </w:rPr>
              <w:t>58.973</w:t>
            </w:r>
          </w:p>
        </w:tc>
        <w:tc>
          <w:tcPr>
            <w:tcW w:w="881" w:type="dxa"/>
          </w:tcPr>
          <w:p w14:paraId="7AEE5B67" w14:textId="77777777" w:rsidR="00CC0714" w:rsidRPr="005C01F1" w:rsidRDefault="00CC0714" w:rsidP="00771CB2">
            <w:pPr>
              <w:widowControl w:val="0"/>
              <w:autoSpaceDE w:val="0"/>
              <w:autoSpaceDN w:val="0"/>
              <w:adjustRightInd w:val="0"/>
              <w:spacing w:before="0" w:after="0" w:line="276" w:lineRule="auto"/>
              <w:jc w:val="center"/>
              <w:rPr>
                <w:lang w:val="nb-NO"/>
              </w:rPr>
            </w:pPr>
            <w:r w:rsidRPr="005C01F1">
              <w:rPr>
                <w:color w:val="000000"/>
                <w:kern w:val="24"/>
                <w:lang w:val="is-IS"/>
              </w:rPr>
              <w:t>74.207</w:t>
            </w:r>
          </w:p>
        </w:tc>
        <w:tc>
          <w:tcPr>
            <w:tcW w:w="1099" w:type="dxa"/>
          </w:tcPr>
          <w:p w14:paraId="25358B33" w14:textId="77777777" w:rsidR="00CC0714" w:rsidRPr="005C01F1" w:rsidRDefault="00CC0714" w:rsidP="00771CB2">
            <w:pPr>
              <w:widowControl w:val="0"/>
              <w:autoSpaceDE w:val="0"/>
              <w:autoSpaceDN w:val="0"/>
              <w:adjustRightInd w:val="0"/>
              <w:spacing w:before="0" w:after="0" w:line="276" w:lineRule="auto"/>
              <w:jc w:val="center"/>
              <w:rPr>
                <w:color w:val="000000"/>
                <w:kern w:val="24"/>
                <w:lang w:val="hr-HR"/>
              </w:rPr>
            </w:pPr>
            <w:r w:rsidRPr="005C01F1">
              <w:rPr>
                <w:color w:val="000000"/>
                <w:kern w:val="24"/>
                <w:lang w:val="nb-NO"/>
              </w:rPr>
              <w:t>.908</w:t>
            </w:r>
          </w:p>
        </w:tc>
        <w:tc>
          <w:tcPr>
            <w:tcW w:w="1260" w:type="dxa"/>
          </w:tcPr>
          <w:p w14:paraId="1229DC67" w14:textId="77777777" w:rsidR="00CC0714" w:rsidRPr="005C01F1" w:rsidRDefault="00CC0714" w:rsidP="00771CB2">
            <w:pPr>
              <w:widowControl w:val="0"/>
              <w:autoSpaceDE w:val="0"/>
              <w:autoSpaceDN w:val="0"/>
              <w:adjustRightInd w:val="0"/>
              <w:spacing w:before="0" w:after="0" w:line="276" w:lineRule="auto"/>
              <w:jc w:val="center"/>
              <w:rPr>
                <w:color w:val="000000"/>
                <w:kern w:val="24"/>
                <w:lang w:val="hr-HR"/>
              </w:rPr>
            </w:pPr>
            <w:r w:rsidRPr="005C01F1">
              <w:rPr>
                <w:rFonts w:eastAsia="Times New Roman"/>
                <w:color w:val="000000"/>
              </w:rPr>
              <w:t>2</w:t>
            </w:r>
          </w:p>
        </w:tc>
      </w:tr>
      <w:tr w:rsidR="00CC0714" w:rsidRPr="005C01F1" w14:paraId="108DE987" w14:textId="77777777" w:rsidTr="00771CB2">
        <w:tc>
          <w:tcPr>
            <w:tcW w:w="9828" w:type="dxa"/>
            <w:vAlign w:val="center"/>
          </w:tcPr>
          <w:p w14:paraId="6EF6E1C9" w14:textId="77777777" w:rsidR="00CC0714" w:rsidRPr="005C01F1" w:rsidRDefault="00CC0714" w:rsidP="00771CB2">
            <w:pPr>
              <w:widowControl w:val="0"/>
              <w:autoSpaceDE w:val="0"/>
              <w:autoSpaceDN w:val="0"/>
              <w:adjustRightInd w:val="0"/>
              <w:spacing w:before="0" w:after="0" w:line="276" w:lineRule="auto"/>
              <w:rPr>
                <w:color w:val="000000"/>
                <w:kern w:val="24"/>
              </w:rPr>
            </w:pPr>
            <w:r w:rsidRPr="005C01F1">
              <w:rPr>
                <w:color w:val="000000"/>
                <w:kern w:val="24"/>
              </w:rPr>
              <w:t>-  Noise model v1j; estimating only</w:t>
            </w:r>
            <w:r w:rsidRPr="005C01F1">
              <w:rPr>
                <w:vertAlign w:val="subscript"/>
              </w:rPr>
              <w:t xml:space="preserve"> </w:t>
            </w:r>
            <w:r w:rsidRPr="005C01F1">
              <w:rPr>
                <w:color w:val="000000"/>
              </w:rPr>
              <w:t>β</w:t>
            </w:r>
            <w:r w:rsidRPr="005C01F1">
              <w:rPr>
                <w:vertAlign w:val="subscript"/>
              </w:rPr>
              <w:t>noise_noPTD</w:t>
            </w:r>
          </w:p>
        </w:tc>
        <w:tc>
          <w:tcPr>
            <w:tcW w:w="900" w:type="dxa"/>
          </w:tcPr>
          <w:p w14:paraId="1040C54C" w14:textId="77777777" w:rsidR="00CC0714" w:rsidRPr="005C01F1" w:rsidRDefault="00CC0714" w:rsidP="00771CB2">
            <w:pPr>
              <w:widowControl w:val="0"/>
              <w:autoSpaceDE w:val="0"/>
              <w:autoSpaceDN w:val="0"/>
              <w:adjustRightInd w:val="0"/>
              <w:spacing w:before="0" w:after="0" w:line="276" w:lineRule="auto"/>
              <w:jc w:val="center"/>
              <w:rPr>
                <w:color w:val="000000"/>
                <w:kern w:val="24"/>
                <w:lang w:val="hr-HR"/>
              </w:rPr>
            </w:pPr>
            <w:r w:rsidRPr="005C01F1">
              <w:rPr>
                <w:color w:val="000000"/>
                <w:kern w:val="24"/>
                <w:lang w:val="hr-HR"/>
              </w:rPr>
              <w:t>63.575</w:t>
            </w:r>
          </w:p>
        </w:tc>
        <w:tc>
          <w:tcPr>
            <w:tcW w:w="881" w:type="dxa"/>
          </w:tcPr>
          <w:p w14:paraId="1FDDB008" w14:textId="77777777" w:rsidR="00CC0714" w:rsidRPr="005C01F1" w:rsidRDefault="00CC0714" w:rsidP="00771CB2">
            <w:pPr>
              <w:widowControl w:val="0"/>
              <w:autoSpaceDE w:val="0"/>
              <w:autoSpaceDN w:val="0"/>
              <w:adjustRightInd w:val="0"/>
              <w:spacing w:before="0" w:after="0" w:line="276" w:lineRule="auto"/>
              <w:jc w:val="center"/>
              <w:rPr>
                <w:color w:val="000000"/>
                <w:kern w:val="24"/>
                <w:lang w:val="hr-HR"/>
              </w:rPr>
            </w:pPr>
            <w:r w:rsidRPr="005C01F1">
              <w:rPr>
                <w:color w:val="000000"/>
                <w:kern w:val="24"/>
                <w:lang w:val="hr-HR"/>
              </w:rPr>
              <w:t>72.715</w:t>
            </w:r>
          </w:p>
        </w:tc>
        <w:tc>
          <w:tcPr>
            <w:tcW w:w="1099" w:type="dxa"/>
          </w:tcPr>
          <w:p w14:paraId="16B6D7F5" w14:textId="77777777" w:rsidR="00CC0714" w:rsidRPr="005C01F1" w:rsidRDefault="00CC0714" w:rsidP="00771CB2">
            <w:pPr>
              <w:widowControl w:val="0"/>
              <w:autoSpaceDE w:val="0"/>
              <w:autoSpaceDN w:val="0"/>
              <w:adjustRightInd w:val="0"/>
              <w:spacing w:before="0" w:after="0" w:line="276" w:lineRule="auto"/>
              <w:jc w:val="center"/>
              <w:rPr>
                <w:color w:val="000000"/>
                <w:kern w:val="24"/>
                <w:lang w:val="hr-HR"/>
              </w:rPr>
            </w:pPr>
            <w:r w:rsidRPr="005C01F1">
              <w:rPr>
                <w:color w:val="000000"/>
                <w:kern w:val="24"/>
                <w:lang w:val="it-IT"/>
              </w:rPr>
              <w:t>.889</w:t>
            </w:r>
          </w:p>
        </w:tc>
        <w:tc>
          <w:tcPr>
            <w:tcW w:w="1260" w:type="dxa"/>
          </w:tcPr>
          <w:p w14:paraId="7F879C8E" w14:textId="77777777" w:rsidR="00CC0714" w:rsidRPr="005C01F1" w:rsidRDefault="00CC0714" w:rsidP="00771CB2">
            <w:pPr>
              <w:widowControl w:val="0"/>
              <w:autoSpaceDE w:val="0"/>
              <w:autoSpaceDN w:val="0"/>
              <w:adjustRightInd w:val="0"/>
              <w:spacing w:before="0" w:after="0" w:line="276" w:lineRule="auto"/>
              <w:jc w:val="center"/>
              <w:rPr>
                <w:rFonts w:eastAsia="Times New Roman"/>
                <w:color w:val="000000"/>
              </w:rPr>
            </w:pPr>
            <w:r w:rsidRPr="005C01F1">
              <w:rPr>
                <w:rFonts w:eastAsia="Times New Roman"/>
                <w:color w:val="000000"/>
              </w:rPr>
              <w:t>5</w:t>
            </w:r>
          </w:p>
        </w:tc>
      </w:tr>
      <w:tr w:rsidR="00CC0714" w:rsidRPr="005C01F1" w14:paraId="60AE1183" w14:textId="77777777" w:rsidTr="00771CB2">
        <w:tc>
          <w:tcPr>
            <w:tcW w:w="9828" w:type="dxa"/>
            <w:vAlign w:val="center"/>
          </w:tcPr>
          <w:p w14:paraId="2F448FEC" w14:textId="77777777" w:rsidR="00CC0714" w:rsidRPr="005C01F1" w:rsidRDefault="00CC0714" w:rsidP="00771CB2">
            <w:pPr>
              <w:widowControl w:val="0"/>
              <w:autoSpaceDE w:val="0"/>
              <w:autoSpaceDN w:val="0"/>
              <w:adjustRightInd w:val="0"/>
              <w:spacing w:before="0" w:after="0" w:line="276" w:lineRule="auto"/>
              <w:rPr>
                <w:color w:val="000000"/>
                <w:kern w:val="24"/>
              </w:rPr>
            </w:pPr>
            <w:r w:rsidRPr="005C01F1">
              <w:rPr>
                <w:color w:val="000000"/>
                <w:kern w:val="24"/>
              </w:rPr>
              <w:t xml:space="preserve">-  Noise model v1j; estimating </w:t>
            </w:r>
            <w:r w:rsidRPr="005C01F1">
              <w:rPr>
                <w:color w:val="000000"/>
              </w:rPr>
              <w:t>β</w:t>
            </w:r>
            <w:r w:rsidRPr="005C01F1">
              <w:rPr>
                <w:vertAlign w:val="subscript"/>
              </w:rPr>
              <w:t>noise_noPTD</w:t>
            </w:r>
            <w:r w:rsidRPr="005C01F1">
              <w:t xml:space="preserve"> and </w:t>
            </w:r>
            <w:r w:rsidRPr="005C01F1">
              <w:rPr>
                <w:color w:val="000000"/>
              </w:rPr>
              <w:t>β</w:t>
            </w:r>
            <w:r w:rsidRPr="005C01F1">
              <w:rPr>
                <w:vertAlign w:val="subscript"/>
              </w:rPr>
              <w:t>noise_PTD</w:t>
            </w:r>
          </w:p>
        </w:tc>
        <w:tc>
          <w:tcPr>
            <w:tcW w:w="900" w:type="dxa"/>
          </w:tcPr>
          <w:p w14:paraId="74522D31" w14:textId="77777777" w:rsidR="00CC0714" w:rsidRPr="005C01F1" w:rsidRDefault="00CC0714" w:rsidP="00771CB2">
            <w:pPr>
              <w:widowControl w:val="0"/>
              <w:autoSpaceDE w:val="0"/>
              <w:autoSpaceDN w:val="0"/>
              <w:adjustRightInd w:val="0"/>
              <w:spacing w:before="0" w:after="0" w:line="276" w:lineRule="auto"/>
              <w:jc w:val="center"/>
              <w:rPr>
                <w:color w:val="000000"/>
                <w:kern w:val="24"/>
                <w:lang w:val="hr-HR"/>
              </w:rPr>
            </w:pPr>
            <w:r w:rsidRPr="005C01F1">
              <w:rPr>
                <w:color w:val="000000"/>
                <w:kern w:val="24"/>
                <w:lang w:val="nb-NO"/>
              </w:rPr>
              <w:t>61.081</w:t>
            </w:r>
          </w:p>
        </w:tc>
        <w:tc>
          <w:tcPr>
            <w:tcW w:w="881" w:type="dxa"/>
          </w:tcPr>
          <w:p w14:paraId="0F9CB68D" w14:textId="77777777" w:rsidR="00CC0714" w:rsidRPr="005C01F1" w:rsidRDefault="00CC0714" w:rsidP="00771CB2">
            <w:pPr>
              <w:widowControl w:val="0"/>
              <w:autoSpaceDE w:val="0"/>
              <w:autoSpaceDN w:val="0"/>
              <w:adjustRightInd w:val="0"/>
              <w:spacing w:before="0" w:after="0" w:line="276" w:lineRule="auto"/>
              <w:jc w:val="center"/>
              <w:rPr>
                <w:color w:val="000000"/>
                <w:kern w:val="24"/>
                <w:lang w:val="hr-HR"/>
              </w:rPr>
            </w:pPr>
            <w:r w:rsidRPr="005C01F1">
              <w:rPr>
                <w:color w:val="000000"/>
                <w:kern w:val="24"/>
                <w:lang w:val="is-IS"/>
              </w:rPr>
              <w:t>73.268</w:t>
            </w:r>
          </w:p>
        </w:tc>
        <w:tc>
          <w:tcPr>
            <w:tcW w:w="1099" w:type="dxa"/>
          </w:tcPr>
          <w:p w14:paraId="0A13FB8B" w14:textId="77777777" w:rsidR="00CC0714" w:rsidRPr="005C01F1" w:rsidRDefault="00CC0714" w:rsidP="00771CB2">
            <w:pPr>
              <w:widowControl w:val="0"/>
              <w:autoSpaceDE w:val="0"/>
              <w:autoSpaceDN w:val="0"/>
              <w:adjustRightInd w:val="0"/>
              <w:spacing w:before="0" w:after="0" w:line="276" w:lineRule="auto"/>
              <w:jc w:val="center"/>
              <w:rPr>
                <w:color w:val="000000"/>
                <w:kern w:val="24"/>
                <w:lang w:val="hr-HR"/>
              </w:rPr>
            </w:pPr>
            <w:r w:rsidRPr="005C01F1">
              <w:rPr>
                <w:color w:val="000000"/>
                <w:kern w:val="24"/>
                <w:lang w:val="it-IT"/>
              </w:rPr>
              <w:t>.899</w:t>
            </w:r>
          </w:p>
        </w:tc>
        <w:tc>
          <w:tcPr>
            <w:tcW w:w="1260" w:type="dxa"/>
          </w:tcPr>
          <w:p w14:paraId="3BA5BF70" w14:textId="77777777" w:rsidR="00CC0714" w:rsidRPr="005C01F1" w:rsidRDefault="00CC0714" w:rsidP="00771CB2">
            <w:pPr>
              <w:widowControl w:val="0"/>
              <w:autoSpaceDE w:val="0"/>
              <w:autoSpaceDN w:val="0"/>
              <w:adjustRightInd w:val="0"/>
              <w:spacing w:before="0" w:after="0" w:line="276" w:lineRule="auto"/>
              <w:jc w:val="center"/>
              <w:rPr>
                <w:rFonts w:eastAsia="Times New Roman"/>
                <w:color w:val="000000"/>
              </w:rPr>
            </w:pPr>
            <w:r w:rsidRPr="005C01F1">
              <w:rPr>
                <w:rFonts w:eastAsia="Times New Roman"/>
                <w:color w:val="000000"/>
              </w:rPr>
              <w:t>0</w:t>
            </w:r>
          </w:p>
        </w:tc>
      </w:tr>
      <w:tr w:rsidR="00CC0714" w:rsidRPr="005C01F1" w14:paraId="616A5B24" w14:textId="77777777" w:rsidTr="00771CB2">
        <w:tc>
          <w:tcPr>
            <w:tcW w:w="9828" w:type="dxa"/>
            <w:vAlign w:val="center"/>
          </w:tcPr>
          <w:p w14:paraId="10E2C907" w14:textId="77777777" w:rsidR="00CC0714" w:rsidRPr="005C01F1" w:rsidRDefault="00CC0714" w:rsidP="00771CB2">
            <w:pPr>
              <w:widowControl w:val="0"/>
              <w:autoSpaceDE w:val="0"/>
              <w:autoSpaceDN w:val="0"/>
              <w:adjustRightInd w:val="0"/>
              <w:spacing w:before="0" w:after="0" w:line="276" w:lineRule="auto"/>
              <w:rPr>
                <w:color w:val="000000"/>
                <w:kern w:val="24"/>
              </w:rPr>
            </w:pPr>
            <w:r w:rsidRPr="005C01F1">
              <w:rPr>
                <w:color w:val="000000"/>
                <w:kern w:val="24"/>
              </w:rPr>
              <w:t xml:space="preserve">-  Crossover model v3l; estimating one </w:t>
            </w:r>
            <w:r w:rsidRPr="005C01F1">
              <w:rPr>
                <w:color w:val="000000"/>
              </w:rPr>
              <w:t>β</w:t>
            </w:r>
            <w:r w:rsidRPr="005C01F1">
              <w:rPr>
                <w:vertAlign w:val="subscript"/>
              </w:rPr>
              <w:t xml:space="preserve"> </w:t>
            </w:r>
            <w:r w:rsidRPr="005C01F1">
              <w:rPr>
                <w:color w:val="000000"/>
                <w:kern w:val="24"/>
              </w:rPr>
              <w:t>for trials with no PTD (</w:t>
            </w:r>
            <w:r w:rsidRPr="005C01F1">
              <w:rPr>
                <w:color w:val="000000"/>
              </w:rPr>
              <w:t>β</w:t>
            </w:r>
            <w:r w:rsidRPr="005C01F1">
              <w:rPr>
                <w:vertAlign w:val="subscript"/>
              </w:rPr>
              <w:t>noPTD)</w:t>
            </w:r>
          </w:p>
        </w:tc>
        <w:tc>
          <w:tcPr>
            <w:tcW w:w="900" w:type="dxa"/>
          </w:tcPr>
          <w:p w14:paraId="6746BD60" w14:textId="77777777" w:rsidR="00CC0714" w:rsidRPr="005C01F1" w:rsidRDefault="00CC0714" w:rsidP="00771CB2">
            <w:pPr>
              <w:widowControl w:val="0"/>
              <w:autoSpaceDE w:val="0"/>
              <w:autoSpaceDN w:val="0"/>
              <w:adjustRightInd w:val="0"/>
              <w:spacing w:before="0" w:after="0" w:line="276" w:lineRule="auto"/>
              <w:jc w:val="center"/>
              <w:rPr>
                <w:color w:val="000000"/>
                <w:kern w:val="24"/>
                <w:lang w:val="hr-HR"/>
              </w:rPr>
            </w:pPr>
            <w:r w:rsidRPr="005C01F1">
              <w:rPr>
                <w:color w:val="000000"/>
                <w:kern w:val="24"/>
                <w:lang w:val="sk-SK"/>
              </w:rPr>
              <w:t>65.164</w:t>
            </w:r>
          </w:p>
        </w:tc>
        <w:tc>
          <w:tcPr>
            <w:tcW w:w="881" w:type="dxa"/>
          </w:tcPr>
          <w:p w14:paraId="1FDBEFAF" w14:textId="77777777" w:rsidR="00CC0714" w:rsidRPr="005C01F1" w:rsidRDefault="00CC0714" w:rsidP="00771CB2">
            <w:pPr>
              <w:widowControl w:val="0"/>
              <w:autoSpaceDE w:val="0"/>
              <w:autoSpaceDN w:val="0"/>
              <w:adjustRightInd w:val="0"/>
              <w:spacing w:before="0" w:after="0" w:line="276" w:lineRule="auto"/>
              <w:jc w:val="center"/>
              <w:rPr>
                <w:color w:val="000000"/>
                <w:kern w:val="24"/>
                <w:lang w:val="hr-HR"/>
              </w:rPr>
            </w:pPr>
            <w:r w:rsidRPr="005C01F1">
              <w:rPr>
                <w:color w:val="000000"/>
                <w:kern w:val="24"/>
                <w:lang w:val="hr-HR"/>
              </w:rPr>
              <w:t>74.304</w:t>
            </w:r>
          </w:p>
        </w:tc>
        <w:tc>
          <w:tcPr>
            <w:tcW w:w="1099" w:type="dxa"/>
          </w:tcPr>
          <w:p w14:paraId="5386BDF3" w14:textId="77777777" w:rsidR="00CC0714" w:rsidRPr="005C01F1" w:rsidRDefault="00CC0714" w:rsidP="00771CB2">
            <w:pPr>
              <w:widowControl w:val="0"/>
              <w:autoSpaceDE w:val="0"/>
              <w:autoSpaceDN w:val="0"/>
              <w:adjustRightInd w:val="0"/>
              <w:spacing w:before="0" w:after="0" w:line="276" w:lineRule="auto"/>
              <w:jc w:val="center"/>
              <w:rPr>
                <w:color w:val="000000"/>
                <w:kern w:val="24"/>
                <w:lang w:val="hr-HR"/>
              </w:rPr>
            </w:pPr>
            <w:r w:rsidRPr="005C01F1">
              <w:rPr>
                <w:color w:val="000000"/>
                <w:kern w:val="24"/>
                <w:lang w:val="it-IT"/>
              </w:rPr>
              <w:t>.889</w:t>
            </w:r>
          </w:p>
        </w:tc>
        <w:tc>
          <w:tcPr>
            <w:tcW w:w="1260" w:type="dxa"/>
          </w:tcPr>
          <w:p w14:paraId="73320803" w14:textId="77777777" w:rsidR="00CC0714" w:rsidRPr="005C01F1" w:rsidRDefault="00CC0714" w:rsidP="00771CB2">
            <w:pPr>
              <w:widowControl w:val="0"/>
              <w:autoSpaceDE w:val="0"/>
              <w:autoSpaceDN w:val="0"/>
              <w:adjustRightInd w:val="0"/>
              <w:spacing w:before="0" w:after="0" w:line="276" w:lineRule="auto"/>
              <w:jc w:val="center"/>
              <w:rPr>
                <w:rFonts w:eastAsia="Times New Roman"/>
                <w:color w:val="000000"/>
              </w:rPr>
            </w:pPr>
            <w:r w:rsidRPr="005C01F1">
              <w:rPr>
                <w:rFonts w:eastAsia="Times New Roman"/>
                <w:color w:val="000000"/>
              </w:rPr>
              <w:t>15</w:t>
            </w:r>
          </w:p>
        </w:tc>
      </w:tr>
      <w:tr w:rsidR="00CC0714" w:rsidRPr="005C01F1" w14:paraId="1D9C64FC" w14:textId="77777777" w:rsidTr="00771CB2">
        <w:tc>
          <w:tcPr>
            <w:tcW w:w="9828" w:type="dxa"/>
            <w:vAlign w:val="center"/>
          </w:tcPr>
          <w:p w14:paraId="48375E40" w14:textId="77777777" w:rsidR="00CC0714" w:rsidRPr="005C01F1" w:rsidRDefault="00CC0714" w:rsidP="00771CB2">
            <w:pPr>
              <w:widowControl w:val="0"/>
              <w:autoSpaceDE w:val="0"/>
              <w:autoSpaceDN w:val="0"/>
              <w:adjustRightInd w:val="0"/>
              <w:spacing w:before="0" w:after="0" w:line="276" w:lineRule="auto"/>
              <w:rPr>
                <w:color w:val="000000"/>
                <w:kern w:val="24"/>
              </w:rPr>
            </w:pPr>
            <w:r w:rsidRPr="005C01F1">
              <w:rPr>
                <w:color w:val="000000"/>
                <w:kern w:val="24"/>
              </w:rPr>
              <w:t xml:space="preserve">-  Crossover model v3l; estimating two separate </w:t>
            </w:r>
            <w:r w:rsidRPr="005C01F1">
              <w:rPr>
                <w:color w:val="000000"/>
              </w:rPr>
              <w:t>β</w:t>
            </w:r>
            <w:r w:rsidRPr="005C01F1">
              <w:t xml:space="preserve">’s </w:t>
            </w:r>
            <w:r w:rsidRPr="005C01F1">
              <w:rPr>
                <w:color w:val="000000"/>
                <w:kern w:val="24"/>
              </w:rPr>
              <w:t>for trials with and without PTD  (</w:t>
            </w:r>
            <w:r w:rsidRPr="005C01F1">
              <w:rPr>
                <w:color w:val="000000"/>
              </w:rPr>
              <w:t>β</w:t>
            </w:r>
            <w:r w:rsidRPr="005C01F1">
              <w:rPr>
                <w:vertAlign w:val="subscript"/>
              </w:rPr>
              <w:t>noPTD</w:t>
            </w:r>
            <w:r w:rsidRPr="005C01F1">
              <w:t xml:space="preserve">; </w:t>
            </w:r>
            <w:r w:rsidRPr="005C01F1">
              <w:rPr>
                <w:color w:val="000000"/>
              </w:rPr>
              <w:t>β</w:t>
            </w:r>
            <w:r w:rsidRPr="005C01F1">
              <w:rPr>
                <w:vertAlign w:val="subscript"/>
              </w:rPr>
              <w:t>PTD</w:t>
            </w:r>
            <w:r w:rsidRPr="005C01F1">
              <w:t>)</w:t>
            </w:r>
          </w:p>
        </w:tc>
        <w:tc>
          <w:tcPr>
            <w:tcW w:w="900" w:type="dxa"/>
          </w:tcPr>
          <w:p w14:paraId="0F27A5DA" w14:textId="77777777" w:rsidR="00CC0714" w:rsidRPr="005C01F1" w:rsidRDefault="00CC0714" w:rsidP="00771CB2">
            <w:pPr>
              <w:widowControl w:val="0"/>
              <w:autoSpaceDE w:val="0"/>
              <w:autoSpaceDN w:val="0"/>
              <w:adjustRightInd w:val="0"/>
              <w:spacing w:before="0" w:after="0" w:line="276" w:lineRule="auto"/>
              <w:jc w:val="center"/>
              <w:rPr>
                <w:color w:val="000000"/>
                <w:kern w:val="24"/>
                <w:lang w:val="hr-HR"/>
              </w:rPr>
            </w:pPr>
            <w:r w:rsidRPr="005C01F1">
              <w:rPr>
                <w:color w:val="000000"/>
                <w:kern w:val="24"/>
                <w:lang w:val="nb-NO"/>
              </w:rPr>
              <w:t>63.781</w:t>
            </w:r>
          </w:p>
        </w:tc>
        <w:tc>
          <w:tcPr>
            <w:tcW w:w="881" w:type="dxa"/>
          </w:tcPr>
          <w:p w14:paraId="7F12658C" w14:textId="77777777" w:rsidR="00CC0714" w:rsidRPr="005C01F1" w:rsidRDefault="00CC0714" w:rsidP="00771CB2">
            <w:pPr>
              <w:widowControl w:val="0"/>
              <w:autoSpaceDE w:val="0"/>
              <w:autoSpaceDN w:val="0"/>
              <w:adjustRightInd w:val="0"/>
              <w:spacing w:before="0" w:after="0" w:line="276" w:lineRule="auto"/>
              <w:jc w:val="center"/>
              <w:rPr>
                <w:color w:val="000000"/>
                <w:kern w:val="24"/>
                <w:lang w:val="hr-HR"/>
              </w:rPr>
            </w:pPr>
            <w:r w:rsidRPr="005C01F1">
              <w:rPr>
                <w:color w:val="000000"/>
                <w:kern w:val="24"/>
                <w:lang w:val="nb-NO"/>
              </w:rPr>
              <w:t>75.968</w:t>
            </w:r>
          </w:p>
        </w:tc>
        <w:tc>
          <w:tcPr>
            <w:tcW w:w="1099" w:type="dxa"/>
          </w:tcPr>
          <w:p w14:paraId="7FCEA564" w14:textId="77777777" w:rsidR="00CC0714" w:rsidRPr="005C01F1" w:rsidRDefault="00CC0714" w:rsidP="00771CB2">
            <w:pPr>
              <w:widowControl w:val="0"/>
              <w:autoSpaceDE w:val="0"/>
              <w:autoSpaceDN w:val="0"/>
              <w:adjustRightInd w:val="0"/>
              <w:spacing w:before="0" w:after="0" w:line="276" w:lineRule="auto"/>
              <w:jc w:val="center"/>
              <w:rPr>
                <w:color w:val="000000"/>
                <w:kern w:val="24"/>
                <w:lang w:val="hr-HR"/>
              </w:rPr>
            </w:pPr>
            <w:r w:rsidRPr="005C01F1">
              <w:rPr>
                <w:color w:val="000000"/>
                <w:kern w:val="24"/>
                <w:lang w:val="it-IT"/>
              </w:rPr>
              <w:t>.895</w:t>
            </w:r>
          </w:p>
        </w:tc>
        <w:tc>
          <w:tcPr>
            <w:tcW w:w="1260" w:type="dxa"/>
          </w:tcPr>
          <w:p w14:paraId="35ABDF25" w14:textId="77777777" w:rsidR="00CC0714" w:rsidRPr="005C01F1" w:rsidRDefault="00CC0714" w:rsidP="00771CB2">
            <w:pPr>
              <w:widowControl w:val="0"/>
              <w:autoSpaceDE w:val="0"/>
              <w:autoSpaceDN w:val="0"/>
              <w:adjustRightInd w:val="0"/>
              <w:spacing w:before="0" w:after="0" w:line="276" w:lineRule="auto"/>
              <w:jc w:val="center"/>
              <w:rPr>
                <w:rFonts w:eastAsia="Times New Roman"/>
                <w:color w:val="000000"/>
              </w:rPr>
            </w:pPr>
            <w:r w:rsidRPr="005C01F1">
              <w:rPr>
                <w:rFonts w:eastAsia="Times New Roman"/>
                <w:color w:val="000000"/>
              </w:rPr>
              <w:t>1</w:t>
            </w:r>
          </w:p>
        </w:tc>
      </w:tr>
    </w:tbl>
    <w:p w14:paraId="13DAE985" w14:textId="77777777" w:rsidR="00CC0714" w:rsidRPr="005C01F1" w:rsidRDefault="00CC0714" w:rsidP="00CC0714">
      <w:pPr>
        <w:widowControl w:val="0"/>
        <w:autoSpaceDE w:val="0"/>
        <w:autoSpaceDN w:val="0"/>
        <w:adjustRightInd w:val="0"/>
        <w:spacing w:line="276" w:lineRule="auto"/>
        <w:rPr>
          <w:szCs w:val="24"/>
        </w:rPr>
      </w:pPr>
      <w:r w:rsidRPr="005C01F1">
        <w:rPr>
          <w:i/>
          <w:szCs w:val="24"/>
        </w:rPr>
        <w:t>Note</w:t>
      </w:r>
      <w:r w:rsidRPr="005C01F1">
        <w:rPr>
          <w:szCs w:val="24"/>
        </w:rPr>
        <w:t xml:space="preserve">: A = time-ambiguity level; </w:t>
      </w:r>
      <w:r w:rsidRPr="005C01F1">
        <w:rPr>
          <w:i/>
          <w:szCs w:val="24"/>
        </w:rPr>
        <w:t>k</w:t>
      </w:r>
      <w:r w:rsidRPr="005C01F1">
        <w:rPr>
          <w:szCs w:val="24"/>
        </w:rPr>
        <w:t xml:space="preserve"> = discount rate; θ = choice stochasticity/noise parameter; </w:t>
      </w:r>
      <w:r w:rsidRPr="005C01F1">
        <w:rPr>
          <w:color w:val="000000"/>
          <w:szCs w:val="24"/>
        </w:rPr>
        <w:t>β</w:t>
      </w:r>
      <w:r w:rsidRPr="005C01F1">
        <w:rPr>
          <w:szCs w:val="24"/>
          <w:vertAlign w:val="subscript"/>
        </w:rPr>
        <w:t>SV</w:t>
      </w:r>
      <w:r w:rsidRPr="005C01F1">
        <w:rPr>
          <w:szCs w:val="24"/>
        </w:rPr>
        <w:t xml:space="preserve"> = time-ambiguity preference; </w:t>
      </w:r>
      <w:r w:rsidRPr="005C01F1">
        <w:rPr>
          <w:color w:val="000000"/>
          <w:szCs w:val="24"/>
        </w:rPr>
        <w:t>β</w:t>
      </w:r>
      <w:r w:rsidRPr="005C01F1">
        <w:rPr>
          <w:szCs w:val="24"/>
          <w:vertAlign w:val="subscript"/>
        </w:rPr>
        <w:t>noise</w:t>
      </w:r>
      <w:r w:rsidRPr="005C01F1">
        <w:rPr>
          <w:szCs w:val="24"/>
        </w:rPr>
        <w:t xml:space="preserve"> = noise-influencing parameter. Models were removed if not passing the model-checks. The best-fitting model (based on lowest BIC) is printed in bold. </w:t>
      </w:r>
    </w:p>
    <w:p w14:paraId="503D6237" w14:textId="77777777" w:rsidR="00CC0714" w:rsidRPr="005C01F1" w:rsidRDefault="00CC0714" w:rsidP="00CC0714">
      <w:pPr>
        <w:spacing w:before="0" w:after="0" w:line="276" w:lineRule="auto"/>
        <w:outlineLvl w:val="3"/>
        <w:rPr>
          <w:szCs w:val="24"/>
        </w:rPr>
        <w:sectPr w:rsidR="00CC0714" w:rsidRPr="005C01F1" w:rsidSect="00771CB2">
          <w:pgSz w:w="16838" w:h="11906" w:orient="landscape" w:code="9"/>
          <w:pgMar w:top="1440" w:right="1440" w:bottom="1440" w:left="1440" w:header="720" w:footer="720" w:gutter="0"/>
          <w:cols w:space="720"/>
          <w:docGrid w:linePitch="360"/>
        </w:sectPr>
      </w:pPr>
    </w:p>
    <w:p w14:paraId="5DEDBC15" w14:textId="77777777" w:rsidR="00CC0714" w:rsidRPr="005C01F1" w:rsidRDefault="00CC0714" w:rsidP="00CC0714">
      <w:pPr>
        <w:spacing w:line="276" w:lineRule="auto"/>
        <w:rPr>
          <w:szCs w:val="24"/>
        </w:rPr>
      </w:pPr>
      <w:r w:rsidRPr="005C01F1">
        <w:rPr>
          <w:szCs w:val="24"/>
        </w:rPr>
        <w:lastRenderedPageBreak/>
        <w:t>Table B</w:t>
      </w:r>
    </w:p>
    <w:tbl>
      <w:tblPr>
        <w:tblpPr w:leftFromText="180" w:rightFromText="180" w:vertAnchor="page" w:horzAnchor="margin" w:tblpY="2845"/>
        <w:tblW w:w="14580" w:type="dxa"/>
        <w:tblLayout w:type="fixed"/>
        <w:tblLook w:val="04A0" w:firstRow="1" w:lastRow="0" w:firstColumn="1" w:lastColumn="0" w:noHBand="0" w:noVBand="1"/>
      </w:tblPr>
      <w:tblGrid>
        <w:gridCol w:w="3708"/>
        <w:gridCol w:w="900"/>
        <w:gridCol w:w="1350"/>
        <w:gridCol w:w="990"/>
        <w:gridCol w:w="270"/>
        <w:gridCol w:w="1098"/>
        <w:gridCol w:w="1440"/>
        <w:gridCol w:w="1062"/>
        <w:gridCol w:w="252"/>
        <w:gridCol w:w="1024"/>
        <w:gridCol w:w="1440"/>
        <w:gridCol w:w="1046"/>
      </w:tblGrid>
      <w:tr w:rsidR="00F041BE" w:rsidRPr="005C01F1" w14:paraId="1EB31C1A" w14:textId="77777777" w:rsidTr="00F041BE">
        <w:tc>
          <w:tcPr>
            <w:tcW w:w="3708" w:type="dxa"/>
            <w:tcBorders>
              <w:top w:val="single" w:sz="4" w:space="0" w:color="auto"/>
            </w:tcBorders>
            <w:shd w:val="clear" w:color="auto" w:fill="auto"/>
            <w:vAlign w:val="center"/>
          </w:tcPr>
          <w:p w14:paraId="0455653F" w14:textId="77777777" w:rsidR="00F041BE" w:rsidRPr="005C01F1" w:rsidRDefault="00F041BE" w:rsidP="00F041BE">
            <w:pPr>
              <w:spacing w:before="0" w:after="0" w:line="276" w:lineRule="auto"/>
              <w:rPr>
                <w:i/>
                <w:szCs w:val="24"/>
              </w:rPr>
            </w:pPr>
          </w:p>
        </w:tc>
        <w:tc>
          <w:tcPr>
            <w:tcW w:w="3240" w:type="dxa"/>
            <w:gridSpan w:val="3"/>
            <w:tcBorders>
              <w:top w:val="single" w:sz="4" w:space="0" w:color="auto"/>
              <w:bottom w:val="single" w:sz="4" w:space="0" w:color="auto"/>
            </w:tcBorders>
            <w:shd w:val="clear" w:color="auto" w:fill="auto"/>
            <w:vAlign w:val="center"/>
          </w:tcPr>
          <w:p w14:paraId="5B19DFC7" w14:textId="77777777" w:rsidR="00F041BE" w:rsidRPr="005C01F1" w:rsidRDefault="00F041BE" w:rsidP="00F041BE">
            <w:pPr>
              <w:tabs>
                <w:tab w:val="left" w:pos="7380"/>
              </w:tabs>
              <w:spacing w:before="0" w:after="0" w:line="276" w:lineRule="auto"/>
              <w:jc w:val="center"/>
              <w:rPr>
                <w:szCs w:val="24"/>
              </w:rPr>
            </w:pPr>
            <w:r w:rsidRPr="005C01F1">
              <w:rPr>
                <w:szCs w:val="24"/>
              </w:rPr>
              <w:t>WAIC Study 1</w:t>
            </w:r>
          </w:p>
        </w:tc>
        <w:tc>
          <w:tcPr>
            <w:tcW w:w="270" w:type="dxa"/>
            <w:tcBorders>
              <w:top w:val="single" w:sz="4" w:space="0" w:color="auto"/>
            </w:tcBorders>
          </w:tcPr>
          <w:p w14:paraId="0AAAB07C" w14:textId="77777777" w:rsidR="00F041BE" w:rsidRPr="005C01F1" w:rsidRDefault="00F041BE" w:rsidP="00F041BE">
            <w:pPr>
              <w:spacing w:before="0" w:after="0" w:line="276" w:lineRule="auto"/>
              <w:jc w:val="center"/>
              <w:rPr>
                <w:szCs w:val="24"/>
              </w:rPr>
            </w:pPr>
          </w:p>
        </w:tc>
        <w:tc>
          <w:tcPr>
            <w:tcW w:w="3600" w:type="dxa"/>
            <w:gridSpan w:val="3"/>
            <w:tcBorders>
              <w:top w:val="single" w:sz="4" w:space="0" w:color="auto"/>
              <w:bottom w:val="single" w:sz="4" w:space="0" w:color="auto"/>
            </w:tcBorders>
            <w:shd w:val="clear" w:color="auto" w:fill="auto"/>
            <w:vAlign w:val="center"/>
          </w:tcPr>
          <w:p w14:paraId="51413AB2" w14:textId="77777777" w:rsidR="00F041BE" w:rsidRPr="005C01F1" w:rsidRDefault="00F041BE" w:rsidP="00F041BE">
            <w:pPr>
              <w:spacing w:before="0" w:after="0" w:line="276" w:lineRule="auto"/>
              <w:jc w:val="center"/>
              <w:rPr>
                <w:szCs w:val="24"/>
              </w:rPr>
            </w:pPr>
            <w:r w:rsidRPr="005C01F1">
              <w:rPr>
                <w:szCs w:val="24"/>
              </w:rPr>
              <w:t>WAIC Study 2</w:t>
            </w:r>
          </w:p>
        </w:tc>
        <w:tc>
          <w:tcPr>
            <w:tcW w:w="252" w:type="dxa"/>
            <w:tcBorders>
              <w:top w:val="single" w:sz="4" w:space="0" w:color="auto"/>
            </w:tcBorders>
          </w:tcPr>
          <w:p w14:paraId="4E759A9A" w14:textId="77777777" w:rsidR="00F041BE" w:rsidRPr="005C01F1" w:rsidRDefault="00F041BE" w:rsidP="00F041BE">
            <w:pPr>
              <w:spacing w:before="0" w:after="0" w:line="276" w:lineRule="auto"/>
              <w:jc w:val="center"/>
              <w:rPr>
                <w:szCs w:val="24"/>
              </w:rPr>
            </w:pPr>
          </w:p>
        </w:tc>
        <w:tc>
          <w:tcPr>
            <w:tcW w:w="3510" w:type="dxa"/>
            <w:gridSpan w:val="3"/>
            <w:tcBorders>
              <w:top w:val="single" w:sz="4" w:space="0" w:color="auto"/>
              <w:bottom w:val="single" w:sz="4" w:space="0" w:color="auto"/>
            </w:tcBorders>
            <w:shd w:val="clear" w:color="auto" w:fill="auto"/>
            <w:vAlign w:val="center"/>
          </w:tcPr>
          <w:p w14:paraId="10B8DAEB" w14:textId="77777777" w:rsidR="00F041BE" w:rsidRPr="005C01F1" w:rsidRDefault="00F041BE" w:rsidP="00F041BE">
            <w:pPr>
              <w:spacing w:before="0" w:after="0" w:line="276" w:lineRule="auto"/>
              <w:jc w:val="center"/>
              <w:rPr>
                <w:szCs w:val="24"/>
              </w:rPr>
            </w:pPr>
            <w:r w:rsidRPr="005C01F1">
              <w:rPr>
                <w:szCs w:val="24"/>
              </w:rPr>
              <w:t>WAIC Combined</w:t>
            </w:r>
          </w:p>
        </w:tc>
      </w:tr>
      <w:tr w:rsidR="00F041BE" w:rsidRPr="005C01F1" w14:paraId="77A283B2" w14:textId="77777777" w:rsidTr="00F041BE">
        <w:tc>
          <w:tcPr>
            <w:tcW w:w="3708" w:type="dxa"/>
            <w:tcBorders>
              <w:bottom w:val="single" w:sz="4" w:space="0" w:color="auto"/>
            </w:tcBorders>
            <w:shd w:val="clear" w:color="auto" w:fill="auto"/>
            <w:vAlign w:val="center"/>
          </w:tcPr>
          <w:p w14:paraId="5849C3CC" w14:textId="77777777" w:rsidR="00F041BE" w:rsidRPr="005C01F1" w:rsidRDefault="00F041BE" w:rsidP="00F041BE">
            <w:pPr>
              <w:spacing w:before="0" w:after="0" w:line="276" w:lineRule="auto"/>
              <w:rPr>
                <w:szCs w:val="24"/>
              </w:rPr>
            </w:pPr>
            <w:r w:rsidRPr="005C01F1">
              <w:rPr>
                <w:szCs w:val="24"/>
              </w:rPr>
              <w:t>Time-ambiguity encoding</w:t>
            </w:r>
          </w:p>
        </w:tc>
        <w:tc>
          <w:tcPr>
            <w:tcW w:w="900" w:type="dxa"/>
            <w:tcBorders>
              <w:top w:val="single" w:sz="4" w:space="0" w:color="auto"/>
              <w:bottom w:val="single" w:sz="4" w:space="0" w:color="auto"/>
            </w:tcBorders>
            <w:shd w:val="clear" w:color="auto" w:fill="auto"/>
            <w:vAlign w:val="center"/>
          </w:tcPr>
          <w:p w14:paraId="20E94559" w14:textId="77777777" w:rsidR="00F041BE" w:rsidRPr="005C01F1" w:rsidRDefault="00F041BE" w:rsidP="00F041BE">
            <w:pPr>
              <w:spacing w:before="0" w:after="0" w:line="276" w:lineRule="auto"/>
              <w:jc w:val="center"/>
              <w:rPr>
                <w:i/>
                <w:szCs w:val="24"/>
              </w:rPr>
            </w:pPr>
            <w:r w:rsidRPr="005C01F1">
              <w:rPr>
                <w:kern w:val="24"/>
                <w:szCs w:val="24"/>
              </w:rPr>
              <w:t>ARIM</w:t>
            </w:r>
            <w:r w:rsidRPr="005C01F1">
              <w:rPr>
                <w:i/>
                <w:kern w:val="24"/>
                <w:szCs w:val="24"/>
              </w:rPr>
              <w:t xml:space="preserve"> (n=76)</w:t>
            </w:r>
          </w:p>
        </w:tc>
        <w:tc>
          <w:tcPr>
            <w:tcW w:w="1350" w:type="dxa"/>
            <w:tcBorders>
              <w:top w:val="single" w:sz="4" w:space="0" w:color="auto"/>
              <w:bottom w:val="single" w:sz="4" w:space="0" w:color="auto"/>
            </w:tcBorders>
            <w:shd w:val="clear" w:color="auto" w:fill="auto"/>
            <w:vAlign w:val="center"/>
          </w:tcPr>
          <w:p w14:paraId="301631D0" w14:textId="77777777" w:rsidR="00F041BE" w:rsidRPr="005C01F1" w:rsidRDefault="00F041BE" w:rsidP="00F041BE">
            <w:pPr>
              <w:spacing w:before="0" w:after="0" w:line="276" w:lineRule="auto"/>
              <w:jc w:val="center"/>
              <w:rPr>
                <w:szCs w:val="24"/>
              </w:rPr>
            </w:pPr>
            <w:r w:rsidRPr="005C01F1">
              <w:rPr>
                <w:szCs w:val="24"/>
              </w:rPr>
              <w:t>Incl. odd trial (</w:t>
            </w:r>
            <w:r w:rsidRPr="005C01F1">
              <w:rPr>
                <w:i/>
                <w:szCs w:val="24"/>
              </w:rPr>
              <w:t>n</w:t>
            </w:r>
            <w:r w:rsidRPr="005C01F1">
              <w:rPr>
                <w:szCs w:val="24"/>
              </w:rPr>
              <w:t>=76)</w:t>
            </w:r>
          </w:p>
        </w:tc>
        <w:tc>
          <w:tcPr>
            <w:tcW w:w="990" w:type="dxa"/>
            <w:tcBorders>
              <w:top w:val="single" w:sz="4" w:space="0" w:color="auto"/>
              <w:bottom w:val="single" w:sz="4" w:space="0" w:color="auto"/>
            </w:tcBorders>
            <w:shd w:val="clear" w:color="auto" w:fill="auto"/>
            <w:vAlign w:val="center"/>
          </w:tcPr>
          <w:p w14:paraId="5E81C12B" w14:textId="77777777" w:rsidR="00F041BE" w:rsidRPr="005C01F1" w:rsidRDefault="00F041BE" w:rsidP="00F041BE">
            <w:pPr>
              <w:spacing w:before="0" w:after="0" w:line="276" w:lineRule="auto"/>
              <w:jc w:val="center"/>
              <w:rPr>
                <w:szCs w:val="24"/>
              </w:rPr>
            </w:pPr>
            <w:r w:rsidRPr="005C01F1">
              <w:rPr>
                <w:szCs w:val="24"/>
              </w:rPr>
              <w:t>All pps (</w:t>
            </w:r>
            <w:r w:rsidRPr="005C01F1">
              <w:rPr>
                <w:i/>
                <w:szCs w:val="24"/>
              </w:rPr>
              <w:t>n</w:t>
            </w:r>
            <w:r w:rsidRPr="005C01F1">
              <w:rPr>
                <w:szCs w:val="24"/>
              </w:rPr>
              <w:t>=88)</w:t>
            </w:r>
          </w:p>
        </w:tc>
        <w:tc>
          <w:tcPr>
            <w:tcW w:w="270" w:type="dxa"/>
            <w:tcBorders>
              <w:bottom w:val="single" w:sz="4" w:space="0" w:color="auto"/>
            </w:tcBorders>
          </w:tcPr>
          <w:p w14:paraId="32DC68D6" w14:textId="77777777" w:rsidR="00F041BE" w:rsidRPr="005C01F1" w:rsidRDefault="00F041BE" w:rsidP="00F041BE">
            <w:pPr>
              <w:spacing w:before="0" w:after="0" w:line="276" w:lineRule="auto"/>
              <w:jc w:val="center"/>
              <w:rPr>
                <w:kern w:val="24"/>
                <w:szCs w:val="24"/>
              </w:rPr>
            </w:pPr>
          </w:p>
        </w:tc>
        <w:tc>
          <w:tcPr>
            <w:tcW w:w="1098" w:type="dxa"/>
            <w:tcBorders>
              <w:top w:val="single" w:sz="4" w:space="0" w:color="auto"/>
              <w:bottom w:val="single" w:sz="4" w:space="0" w:color="auto"/>
            </w:tcBorders>
            <w:shd w:val="clear" w:color="auto" w:fill="auto"/>
            <w:vAlign w:val="center"/>
          </w:tcPr>
          <w:p w14:paraId="4CAEA7E4" w14:textId="77777777" w:rsidR="00F041BE" w:rsidRPr="005C01F1" w:rsidRDefault="00F041BE" w:rsidP="00F041BE">
            <w:pPr>
              <w:spacing w:before="0" w:after="0" w:line="276" w:lineRule="auto"/>
              <w:jc w:val="center"/>
              <w:rPr>
                <w:i/>
                <w:szCs w:val="24"/>
              </w:rPr>
            </w:pPr>
            <w:r w:rsidRPr="005C01F1">
              <w:rPr>
                <w:kern w:val="24"/>
                <w:szCs w:val="24"/>
              </w:rPr>
              <w:t>ARIM</w:t>
            </w:r>
            <w:r w:rsidRPr="005C01F1">
              <w:rPr>
                <w:i/>
                <w:kern w:val="24"/>
                <w:szCs w:val="24"/>
              </w:rPr>
              <w:t xml:space="preserve"> (n=118)</w:t>
            </w:r>
          </w:p>
        </w:tc>
        <w:tc>
          <w:tcPr>
            <w:tcW w:w="1440" w:type="dxa"/>
            <w:tcBorders>
              <w:top w:val="single" w:sz="4" w:space="0" w:color="auto"/>
              <w:bottom w:val="single" w:sz="4" w:space="0" w:color="auto"/>
            </w:tcBorders>
            <w:shd w:val="clear" w:color="auto" w:fill="auto"/>
            <w:vAlign w:val="center"/>
          </w:tcPr>
          <w:p w14:paraId="636BC0F9" w14:textId="77777777" w:rsidR="00F041BE" w:rsidRPr="005C01F1" w:rsidRDefault="00F041BE" w:rsidP="00F041BE">
            <w:pPr>
              <w:spacing w:before="0" w:after="0" w:line="276" w:lineRule="auto"/>
              <w:jc w:val="center"/>
              <w:rPr>
                <w:i/>
                <w:szCs w:val="24"/>
              </w:rPr>
            </w:pPr>
            <w:r w:rsidRPr="005C01F1">
              <w:rPr>
                <w:szCs w:val="24"/>
              </w:rPr>
              <w:t>Incl. odd trial (</w:t>
            </w:r>
            <w:r w:rsidRPr="005C01F1">
              <w:rPr>
                <w:i/>
                <w:szCs w:val="24"/>
              </w:rPr>
              <w:t>n</w:t>
            </w:r>
            <w:r w:rsidRPr="005C01F1">
              <w:rPr>
                <w:szCs w:val="24"/>
              </w:rPr>
              <w:t>=118)</w:t>
            </w:r>
          </w:p>
        </w:tc>
        <w:tc>
          <w:tcPr>
            <w:tcW w:w="1062" w:type="dxa"/>
            <w:tcBorders>
              <w:top w:val="single" w:sz="4" w:space="0" w:color="auto"/>
              <w:bottom w:val="single" w:sz="4" w:space="0" w:color="auto"/>
            </w:tcBorders>
            <w:shd w:val="clear" w:color="auto" w:fill="auto"/>
            <w:vAlign w:val="center"/>
          </w:tcPr>
          <w:p w14:paraId="37D706EB" w14:textId="77777777" w:rsidR="00F041BE" w:rsidRPr="005C01F1" w:rsidRDefault="00F041BE" w:rsidP="00F041BE">
            <w:pPr>
              <w:spacing w:before="0" w:after="0" w:line="276" w:lineRule="auto"/>
              <w:jc w:val="center"/>
              <w:rPr>
                <w:szCs w:val="24"/>
              </w:rPr>
            </w:pPr>
            <w:r w:rsidRPr="005C01F1">
              <w:rPr>
                <w:szCs w:val="24"/>
              </w:rPr>
              <w:t>All pps (</w:t>
            </w:r>
            <w:r w:rsidRPr="005C01F1">
              <w:rPr>
                <w:i/>
                <w:szCs w:val="24"/>
              </w:rPr>
              <w:t>n</w:t>
            </w:r>
            <w:r w:rsidRPr="005C01F1">
              <w:rPr>
                <w:szCs w:val="24"/>
              </w:rPr>
              <w:t>=145)</w:t>
            </w:r>
          </w:p>
        </w:tc>
        <w:tc>
          <w:tcPr>
            <w:tcW w:w="252" w:type="dxa"/>
            <w:tcBorders>
              <w:bottom w:val="single" w:sz="4" w:space="0" w:color="auto"/>
            </w:tcBorders>
          </w:tcPr>
          <w:p w14:paraId="4F3145E1" w14:textId="77777777" w:rsidR="00F041BE" w:rsidRPr="005C01F1" w:rsidRDefault="00F041BE" w:rsidP="00F041BE">
            <w:pPr>
              <w:spacing w:before="0" w:after="0" w:line="276" w:lineRule="auto"/>
              <w:jc w:val="center"/>
              <w:rPr>
                <w:kern w:val="24"/>
                <w:szCs w:val="24"/>
              </w:rPr>
            </w:pPr>
          </w:p>
        </w:tc>
        <w:tc>
          <w:tcPr>
            <w:tcW w:w="1024" w:type="dxa"/>
            <w:tcBorders>
              <w:top w:val="single" w:sz="4" w:space="0" w:color="auto"/>
              <w:bottom w:val="single" w:sz="4" w:space="0" w:color="auto"/>
            </w:tcBorders>
            <w:shd w:val="clear" w:color="auto" w:fill="auto"/>
            <w:vAlign w:val="center"/>
          </w:tcPr>
          <w:p w14:paraId="3052A0C8" w14:textId="77777777" w:rsidR="00F041BE" w:rsidRPr="005C01F1" w:rsidRDefault="00F041BE" w:rsidP="00F041BE">
            <w:pPr>
              <w:spacing w:before="0" w:after="0" w:line="276" w:lineRule="auto"/>
              <w:jc w:val="center"/>
              <w:rPr>
                <w:i/>
                <w:szCs w:val="24"/>
              </w:rPr>
            </w:pPr>
            <w:r w:rsidRPr="005C01F1">
              <w:rPr>
                <w:kern w:val="24"/>
                <w:szCs w:val="24"/>
              </w:rPr>
              <w:t>ARIM</w:t>
            </w:r>
            <w:r w:rsidRPr="005C01F1">
              <w:rPr>
                <w:i/>
                <w:kern w:val="24"/>
                <w:szCs w:val="24"/>
              </w:rPr>
              <w:t xml:space="preserve"> (n=194)</w:t>
            </w:r>
          </w:p>
        </w:tc>
        <w:tc>
          <w:tcPr>
            <w:tcW w:w="1440" w:type="dxa"/>
            <w:tcBorders>
              <w:top w:val="single" w:sz="4" w:space="0" w:color="auto"/>
              <w:bottom w:val="single" w:sz="4" w:space="0" w:color="auto"/>
            </w:tcBorders>
            <w:shd w:val="clear" w:color="auto" w:fill="auto"/>
            <w:vAlign w:val="center"/>
          </w:tcPr>
          <w:p w14:paraId="6CEEDC8A" w14:textId="77777777" w:rsidR="00F041BE" w:rsidRPr="005C01F1" w:rsidRDefault="00F041BE" w:rsidP="00F041BE">
            <w:pPr>
              <w:spacing w:before="0" w:after="0" w:line="276" w:lineRule="auto"/>
              <w:jc w:val="center"/>
              <w:rPr>
                <w:i/>
                <w:szCs w:val="24"/>
              </w:rPr>
            </w:pPr>
            <w:r w:rsidRPr="005C01F1">
              <w:rPr>
                <w:szCs w:val="24"/>
              </w:rPr>
              <w:t>Incl. odd trial (</w:t>
            </w:r>
            <w:r w:rsidRPr="005C01F1">
              <w:rPr>
                <w:i/>
                <w:szCs w:val="24"/>
              </w:rPr>
              <w:t>n</w:t>
            </w:r>
            <w:r w:rsidRPr="005C01F1">
              <w:rPr>
                <w:szCs w:val="24"/>
              </w:rPr>
              <w:t>=194)</w:t>
            </w:r>
          </w:p>
        </w:tc>
        <w:tc>
          <w:tcPr>
            <w:tcW w:w="1046" w:type="dxa"/>
            <w:tcBorders>
              <w:top w:val="single" w:sz="4" w:space="0" w:color="auto"/>
              <w:bottom w:val="single" w:sz="4" w:space="0" w:color="auto"/>
            </w:tcBorders>
            <w:shd w:val="clear" w:color="auto" w:fill="auto"/>
            <w:vAlign w:val="center"/>
          </w:tcPr>
          <w:p w14:paraId="228F89B4" w14:textId="77777777" w:rsidR="00F041BE" w:rsidRPr="005C01F1" w:rsidRDefault="00F041BE" w:rsidP="00F041BE">
            <w:pPr>
              <w:spacing w:before="0" w:after="0" w:line="276" w:lineRule="auto"/>
              <w:jc w:val="center"/>
              <w:rPr>
                <w:szCs w:val="24"/>
              </w:rPr>
            </w:pPr>
            <w:r w:rsidRPr="005C01F1">
              <w:rPr>
                <w:szCs w:val="24"/>
              </w:rPr>
              <w:t>All pps (</w:t>
            </w:r>
            <w:r w:rsidRPr="005C01F1">
              <w:rPr>
                <w:i/>
                <w:szCs w:val="24"/>
              </w:rPr>
              <w:t>n</w:t>
            </w:r>
            <w:r w:rsidRPr="005C01F1">
              <w:rPr>
                <w:szCs w:val="24"/>
              </w:rPr>
              <w:t>=233)</w:t>
            </w:r>
          </w:p>
        </w:tc>
      </w:tr>
      <w:tr w:rsidR="00F041BE" w:rsidRPr="005C01F1" w14:paraId="6AAA1A1C" w14:textId="77777777" w:rsidTr="00F041BE">
        <w:tc>
          <w:tcPr>
            <w:tcW w:w="3708" w:type="dxa"/>
            <w:shd w:val="clear" w:color="auto" w:fill="auto"/>
            <w:vAlign w:val="center"/>
          </w:tcPr>
          <w:p w14:paraId="30A3448B" w14:textId="77777777" w:rsidR="00F041BE" w:rsidRPr="005C01F1" w:rsidRDefault="00F041BE" w:rsidP="00F041BE">
            <w:pPr>
              <w:spacing w:before="0" w:after="0" w:line="276" w:lineRule="auto"/>
              <w:rPr>
                <w:i/>
                <w:szCs w:val="24"/>
              </w:rPr>
            </w:pPr>
            <w:r w:rsidRPr="005C01F1">
              <w:rPr>
                <w:szCs w:val="24"/>
              </w:rPr>
              <w:t>Presence/absence of time-ambiguity</w:t>
            </w:r>
          </w:p>
        </w:tc>
        <w:tc>
          <w:tcPr>
            <w:tcW w:w="900" w:type="dxa"/>
            <w:shd w:val="clear" w:color="auto" w:fill="auto"/>
            <w:vAlign w:val="center"/>
          </w:tcPr>
          <w:p w14:paraId="02894C29" w14:textId="77777777" w:rsidR="00F041BE" w:rsidRPr="005C01F1" w:rsidRDefault="00F041BE" w:rsidP="00F041BE">
            <w:pPr>
              <w:spacing w:before="0" w:after="0" w:line="276" w:lineRule="auto"/>
              <w:jc w:val="center"/>
              <w:rPr>
                <w:i/>
                <w:szCs w:val="24"/>
              </w:rPr>
            </w:pPr>
            <w:r w:rsidRPr="005C01F1">
              <w:rPr>
                <w:szCs w:val="24"/>
              </w:rPr>
              <w:t>5017</w:t>
            </w:r>
          </w:p>
        </w:tc>
        <w:tc>
          <w:tcPr>
            <w:tcW w:w="1350" w:type="dxa"/>
            <w:shd w:val="clear" w:color="auto" w:fill="auto"/>
            <w:vAlign w:val="center"/>
          </w:tcPr>
          <w:p w14:paraId="683B7531" w14:textId="77777777" w:rsidR="00F041BE" w:rsidRPr="005C01F1" w:rsidRDefault="00F041BE" w:rsidP="00F041BE">
            <w:pPr>
              <w:spacing w:before="0" w:after="0" w:line="276" w:lineRule="auto"/>
              <w:jc w:val="center"/>
              <w:rPr>
                <w:szCs w:val="24"/>
              </w:rPr>
            </w:pPr>
            <w:r w:rsidRPr="005C01F1">
              <w:rPr>
                <w:szCs w:val="24"/>
              </w:rPr>
              <w:t>5247</w:t>
            </w:r>
          </w:p>
        </w:tc>
        <w:tc>
          <w:tcPr>
            <w:tcW w:w="990" w:type="dxa"/>
            <w:shd w:val="clear" w:color="auto" w:fill="auto"/>
            <w:vAlign w:val="center"/>
          </w:tcPr>
          <w:p w14:paraId="4C0BD0C3" w14:textId="77777777" w:rsidR="00F041BE" w:rsidRPr="005C01F1" w:rsidRDefault="00F041BE" w:rsidP="00F041BE">
            <w:pPr>
              <w:spacing w:before="0" w:after="0" w:line="276" w:lineRule="auto"/>
              <w:jc w:val="center"/>
              <w:rPr>
                <w:szCs w:val="24"/>
              </w:rPr>
            </w:pPr>
            <w:r w:rsidRPr="005C01F1">
              <w:rPr>
                <w:szCs w:val="24"/>
              </w:rPr>
              <w:t>5888</w:t>
            </w:r>
          </w:p>
        </w:tc>
        <w:tc>
          <w:tcPr>
            <w:tcW w:w="270" w:type="dxa"/>
          </w:tcPr>
          <w:p w14:paraId="7C54B243" w14:textId="77777777" w:rsidR="00F041BE" w:rsidRPr="005C01F1" w:rsidRDefault="00F041BE" w:rsidP="00F041BE">
            <w:pPr>
              <w:spacing w:before="0" w:after="0" w:line="276" w:lineRule="auto"/>
              <w:jc w:val="center"/>
              <w:rPr>
                <w:szCs w:val="24"/>
              </w:rPr>
            </w:pPr>
          </w:p>
        </w:tc>
        <w:tc>
          <w:tcPr>
            <w:tcW w:w="1098" w:type="dxa"/>
            <w:shd w:val="clear" w:color="auto" w:fill="auto"/>
            <w:vAlign w:val="center"/>
          </w:tcPr>
          <w:p w14:paraId="5847A3FB" w14:textId="77777777" w:rsidR="00F041BE" w:rsidRPr="005C01F1" w:rsidRDefault="00F041BE" w:rsidP="00F041BE">
            <w:pPr>
              <w:spacing w:before="0" w:after="0" w:line="276" w:lineRule="auto"/>
              <w:jc w:val="center"/>
              <w:rPr>
                <w:i/>
                <w:szCs w:val="24"/>
              </w:rPr>
            </w:pPr>
            <w:r w:rsidRPr="005C01F1">
              <w:rPr>
                <w:szCs w:val="24"/>
              </w:rPr>
              <w:t>7573</w:t>
            </w:r>
          </w:p>
        </w:tc>
        <w:tc>
          <w:tcPr>
            <w:tcW w:w="1440" w:type="dxa"/>
            <w:shd w:val="clear" w:color="auto" w:fill="auto"/>
            <w:vAlign w:val="center"/>
          </w:tcPr>
          <w:p w14:paraId="4F6AC6E6" w14:textId="77777777" w:rsidR="00F041BE" w:rsidRPr="005C01F1" w:rsidRDefault="00F041BE" w:rsidP="00F041BE">
            <w:pPr>
              <w:spacing w:before="0" w:after="0" w:line="276" w:lineRule="auto"/>
              <w:jc w:val="center"/>
              <w:rPr>
                <w:szCs w:val="24"/>
              </w:rPr>
            </w:pPr>
            <w:r w:rsidRPr="005C01F1">
              <w:rPr>
                <w:szCs w:val="24"/>
              </w:rPr>
              <w:t>7959</w:t>
            </w:r>
          </w:p>
        </w:tc>
        <w:tc>
          <w:tcPr>
            <w:tcW w:w="1062" w:type="dxa"/>
            <w:shd w:val="clear" w:color="auto" w:fill="auto"/>
            <w:vAlign w:val="center"/>
          </w:tcPr>
          <w:p w14:paraId="4E5D42EA" w14:textId="77777777" w:rsidR="00F041BE" w:rsidRPr="005C01F1" w:rsidRDefault="00F041BE" w:rsidP="00F041BE">
            <w:pPr>
              <w:spacing w:before="0" w:after="0" w:line="276" w:lineRule="auto"/>
              <w:jc w:val="center"/>
              <w:rPr>
                <w:szCs w:val="24"/>
              </w:rPr>
            </w:pPr>
            <w:r w:rsidRPr="005C01F1">
              <w:rPr>
                <w:szCs w:val="24"/>
              </w:rPr>
              <w:t>9871</w:t>
            </w:r>
          </w:p>
        </w:tc>
        <w:tc>
          <w:tcPr>
            <w:tcW w:w="252" w:type="dxa"/>
          </w:tcPr>
          <w:p w14:paraId="6ADCF148" w14:textId="77777777" w:rsidR="00F041BE" w:rsidRPr="005C01F1" w:rsidRDefault="00F041BE" w:rsidP="00F041BE">
            <w:pPr>
              <w:spacing w:before="0" w:after="0" w:line="276" w:lineRule="auto"/>
              <w:jc w:val="center"/>
              <w:rPr>
                <w:szCs w:val="24"/>
              </w:rPr>
            </w:pPr>
          </w:p>
        </w:tc>
        <w:tc>
          <w:tcPr>
            <w:tcW w:w="1024" w:type="dxa"/>
            <w:shd w:val="clear" w:color="auto" w:fill="auto"/>
            <w:vAlign w:val="center"/>
          </w:tcPr>
          <w:p w14:paraId="39215509" w14:textId="77777777" w:rsidR="00F041BE" w:rsidRPr="005C01F1" w:rsidRDefault="00F041BE" w:rsidP="00F041BE">
            <w:pPr>
              <w:spacing w:before="0" w:after="0" w:line="276" w:lineRule="auto"/>
              <w:jc w:val="center"/>
              <w:rPr>
                <w:i/>
                <w:szCs w:val="24"/>
              </w:rPr>
            </w:pPr>
            <w:r w:rsidRPr="005C01F1">
              <w:rPr>
                <w:szCs w:val="24"/>
              </w:rPr>
              <w:t>12564</w:t>
            </w:r>
          </w:p>
        </w:tc>
        <w:tc>
          <w:tcPr>
            <w:tcW w:w="1440" w:type="dxa"/>
            <w:shd w:val="clear" w:color="auto" w:fill="auto"/>
            <w:vAlign w:val="center"/>
          </w:tcPr>
          <w:p w14:paraId="4EC81A1A" w14:textId="77777777" w:rsidR="00F041BE" w:rsidRPr="005C01F1" w:rsidRDefault="00F041BE" w:rsidP="00F041BE">
            <w:pPr>
              <w:spacing w:before="0" w:after="0" w:line="276" w:lineRule="auto"/>
              <w:jc w:val="center"/>
              <w:rPr>
                <w:szCs w:val="24"/>
              </w:rPr>
            </w:pPr>
            <w:r w:rsidRPr="005C01F1">
              <w:rPr>
                <w:szCs w:val="24"/>
              </w:rPr>
              <w:t>13139</w:t>
            </w:r>
          </w:p>
        </w:tc>
        <w:tc>
          <w:tcPr>
            <w:tcW w:w="1046" w:type="dxa"/>
            <w:shd w:val="clear" w:color="auto" w:fill="auto"/>
            <w:vAlign w:val="center"/>
          </w:tcPr>
          <w:p w14:paraId="6D9E3D7F" w14:textId="77777777" w:rsidR="00F041BE" w:rsidRPr="005C01F1" w:rsidRDefault="00F041BE" w:rsidP="00F041BE">
            <w:pPr>
              <w:spacing w:before="0" w:after="0" w:line="276" w:lineRule="auto"/>
              <w:jc w:val="center"/>
              <w:rPr>
                <w:szCs w:val="24"/>
              </w:rPr>
            </w:pPr>
            <w:r w:rsidRPr="005C01F1">
              <w:rPr>
                <w:szCs w:val="24"/>
              </w:rPr>
              <w:t>15720</w:t>
            </w:r>
          </w:p>
        </w:tc>
      </w:tr>
      <w:tr w:rsidR="00F041BE" w:rsidRPr="005C01F1" w14:paraId="6DD8E5C3" w14:textId="77777777" w:rsidTr="00F041BE">
        <w:tc>
          <w:tcPr>
            <w:tcW w:w="3708" w:type="dxa"/>
            <w:shd w:val="clear" w:color="auto" w:fill="auto"/>
            <w:vAlign w:val="center"/>
          </w:tcPr>
          <w:p w14:paraId="1AB89072" w14:textId="77777777" w:rsidR="00F041BE" w:rsidRPr="005C01F1" w:rsidRDefault="00F041BE" w:rsidP="00F041BE">
            <w:pPr>
              <w:spacing w:before="0" w:after="0" w:line="276" w:lineRule="auto"/>
              <w:rPr>
                <w:i/>
                <w:szCs w:val="24"/>
              </w:rPr>
            </w:pPr>
            <w:r w:rsidRPr="005C01F1">
              <w:rPr>
                <w:szCs w:val="24"/>
              </w:rPr>
              <w:t>Relative time-ambiguity (in %)</w:t>
            </w:r>
          </w:p>
        </w:tc>
        <w:tc>
          <w:tcPr>
            <w:tcW w:w="900" w:type="dxa"/>
            <w:shd w:val="clear" w:color="auto" w:fill="auto"/>
            <w:vAlign w:val="center"/>
          </w:tcPr>
          <w:p w14:paraId="358A2AF3" w14:textId="77777777" w:rsidR="00F041BE" w:rsidRPr="005C01F1" w:rsidRDefault="00F041BE" w:rsidP="00F041BE">
            <w:pPr>
              <w:spacing w:before="0" w:after="0" w:line="276" w:lineRule="auto"/>
              <w:jc w:val="center"/>
              <w:rPr>
                <w:i/>
                <w:szCs w:val="24"/>
              </w:rPr>
            </w:pPr>
            <w:r w:rsidRPr="005C01F1">
              <w:rPr>
                <w:szCs w:val="24"/>
              </w:rPr>
              <w:t>4897</w:t>
            </w:r>
          </w:p>
        </w:tc>
        <w:tc>
          <w:tcPr>
            <w:tcW w:w="1350" w:type="dxa"/>
            <w:shd w:val="clear" w:color="auto" w:fill="auto"/>
            <w:vAlign w:val="center"/>
          </w:tcPr>
          <w:p w14:paraId="109E7556" w14:textId="77777777" w:rsidR="00F041BE" w:rsidRPr="005C01F1" w:rsidRDefault="00F041BE" w:rsidP="00F041BE">
            <w:pPr>
              <w:spacing w:before="0" w:after="0" w:line="276" w:lineRule="auto"/>
              <w:jc w:val="center"/>
              <w:rPr>
                <w:szCs w:val="24"/>
              </w:rPr>
            </w:pPr>
            <w:r w:rsidRPr="005C01F1">
              <w:rPr>
                <w:szCs w:val="24"/>
              </w:rPr>
              <w:t>5168</w:t>
            </w:r>
          </w:p>
        </w:tc>
        <w:tc>
          <w:tcPr>
            <w:tcW w:w="990" w:type="dxa"/>
            <w:shd w:val="clear" w:color="auto" w:fill="auto"/>
            <w:vAlign w:val="center"/>
          </w:tcPr>
          <w:p w14:paraId="2A081B8A" w14:textId="77777777" w:rsidR="00F041BE" w:rsidRPr="005C01F1" w:rsidRDefault="00F041BE" w:rsidP="00F041BE">
            <w:pPr>
              <w:spacing w:before="0" w:after="0" w:line="276" w:lineRule="auto"/>
              <w:jc w:val="center"/>
              <w:rPr>
                <w:szCs w:val="24"/>
              </w:rPr>
            </w:pPr>
            <w:r w:rsidRPr="005C01F1">
              <w:rPr>
                <w:szCs w:val="24"/>
              </w:rPr>
              <w:t>5705</w:t>
            </w:r>
          </w:p>
        </w:tc>
        <w:tc>
          <w:tcPr>
            <w:tcW w:w="270" w:type="dxa"/>
          </w:tcPr>
          <w:p w14:paraId="141558EC" w14:textId="77777777" w:rsidR="00F041BE" w:rsidRPr="005C01F1" w:rsidRDefault="00F041BE" w:rsidP="00F041BE">
            <w:pPr>
              <w:spacing w:before="0" w:after="0" w:line="276" w:lineRule="auto"/>
              <w:jc w:val="center"/>
              <w:rPr>
                <w:szCs w:val="24"/>
              </w:rPr>
            </w:pPr>
          </w:p>
        </w:tc>
        <w:tc>
          <w:tcPr>
            <w:tcW w:w="1098" w:type="dxa"/>
            <w:shd w:val="clear" w:color="auto" w:fill="auto"/>
            <w:vAlign w:val="center"/>
          </w:tcPr>
          <w:p w14:paraId="12011CC5" w14:textId="77777777" w:rsidR="00F041BE" w:rsidRPr="005C01F1" w:rsidRDefault="00F041BE" w:rsidP="00F041BE">
            <w:pPr>
              <w:spacing w:before="0" w:after="0" w:line="276" w:lineRule="auto"/>
              <w:jc w:val="center"/>
              <w:rPr>
                <w:i/>
                <w:szCs w:val="24"/>
              </w:rPr>
            </w:pPr>
            <w:r w:rsidRPr="005C01F1">
              <w:rPr>
                <w:szCs w:val="24"/>
              </w:rPr>
              <w:t>7315</w:t>
            </w:r>
          </w:p>
        </w:tc>
        <w:tc>
          <w:tcPr>
            <w:tcW w:w="1440" w:type="dxa"/>
            <w:shd w:val="clear" w:color="auto" w:fill="auto"/>
            <w:vAlign w:val="center"/>
          </w:tcPr>
          <w:p w14:paraId="4FB96C89" w14:textId="77777777" w:rsidR="00F041BE" w:rsidRPr="005C01F1" w:rsidRDefault="00F041BE" w:rsidP="00F041BE">
            <w:pPr>
              <w:spacing w:before="0" w:after="0" w:line="276" w:lineRule="auto"/>
              <w:jc w:val="center"/>
              <w:rPr>
                <w:szCs w:val="24"/>
              </w:rPr>
            </w:pPr>
            <w:r w:rsidRPr="005C01F1">
              <w:rPr>
                <w:szCs w:val="24"/>
              </w:rPr>
              <w:t>7818</w:t>
            </w:r>
          </w:p>
        </w:tc>
        <w:tc>
          <w:tcPr>
            <w:tcW w:w="1062" w:type="dxa"/>
            <w:shd w:val="clear" w:color="auto" w:fill="auto"/>
            <w:vAlign w:val="center"/>
          </w:tcPr>
          <w:p w14:paraId="17859BBD" w14:textId="77777777" w:rsidR="00F041BE" w:rsidRPr="005C01F1" w:rsidRDefault="00F041BE" w:rsidP="00F041BE">
            <w:pPr>
              <w:spacing w:before="0" w:after="0" w:line="276" w:lineRule="auto"/>
              <w:jc w:val="center"/>
              <w:rPr>
                <w:szCs w:val="24"/>
              </w:rPr>
            </w:pPr>
            <w:r w:rsidRPr="005C01F1">
              <w:rPr>
                <w:szCs w:val="24"/>
              </w:rPr>
              <w:t>9507</w:t>
            </w:r>
          </w:p>
        </w:tc>
        <w:tc>
          <w:tcPr>
            <w:tcW w:w="252" w:type="dxa"/>
          </w:tcPr>
          <w:p w14:paraId="7BB45E93" w14:textId="77777777" w:rsidR="00F041BE" w:rsidRPr="005C01F1" w:rsidRDefault="00F041BE" w:rsidP="00F041BE">
            <w:pPr>
              <w:spacing w:before="0" w:after="0" w:line="276" w:lineRule="auto"/>
              <w:jc w:val="center"/>
              <w:rPr>
                <w:szCs w:val="24"/>
              </w:rPr>
            </w:pPr>
          </w:p>
        </w:tc>
        <w:tc>
          <w:tcPr>
            <w:tcW w:w="1024" w:type="dxa"/>
            <w:shd w:val="clear" w:color="auto" w:fill="auto"/>
            <w:vAlign w:val="center"/>
          </w:tcPr>
          <w:p w14:paraId="519D2117" w14:textId="77777777" w:rsidR="00F041BE" w:rsidRPr="005C01F1" w:rsidRDefault="00F041BE" w:rsidP="00F041BE">
            <w:pPr>
              <w:spacing w:before="0" w:after="0" w:line="276" w:lineRule="auto"/>
              <w:jc w:val="center"/>
              <w:rPr>
                <w:i/>
                <w:szCs w:val="24"/>
              </w:rPr>
            </w:pPr>
            <w:r w:rsidRPr="005C01F1">
              <w:rPr>
                <w:szCs w:val="24"/>
              </w:rPr>
              <w:t>12198</w:t>
            </w:r>
          </w:p>
        </w:tc>
        <w:tc>
          <w:tcPr>
            <w:tcW w:w="1440" w:type="dxa"/>
            <w:shd w:val="clear" w:color="auto" w:fill="auto"/>
            <w:vAlign w:val="center"/>
          </w:tcPr>
          <w:p w14:paraId="140B5A95" w14:textId="77777777" w:rsidR="00F041BE" w:rsidRPr="005C01F1" w:rsidRDefault="00F041BE" w:rsidP="00F041BE">
            <w:pPr>
              <w:spacing w:before="0" w:after="0" w:line="276" w:lineRule="auto"/>
              <w:jc w:val="center"/>
              <w:rPr>
                <w:szCs w:val="24"/>
              </w:rPr>
            </w:pPr>
            <w:r w:rsidRPr="005C01F1">
              <w:rPr>
                <w:szCs w:val="24"/>
              </w:rPr>
              <w:t>12981</w:t>
            </w:r>
          </w:p>
        </w:tc>
        <w:tc>
          <w:tcPr>
            <w:tcW w:w="1046" w:type="dxa"/>
            <w:shd w:val="clear" w:color="auto" w:fill="auto"/>
            <w:vAlign w:val="center"/>
          </w:tcPr>
          <w:p w14:paraId="129EB6D6" w14:textId="77777777" w:rsidR="00F041BE" w:rsidRPr="005C01F1" w:rsidRDefault="00F041BE" w:rsidP="00F041BE">
            <w:pPr>
              <w:spacing w:before="0" w:after="0" w:line="276" w:lineRule="auto"/>
              <w:jc w:val="center"/>
              <w:rPr>
                <w:szCs w:val="24"/>
              </w:rPr>
            </w:pPr>
            <w:r w:rsidRPr="005C01F1">
              <w:rPr>
                <w:szCs w:val="24"/>
              </w:rPr>
              <w:t>15206</w:t>
            </w:r>
          </w:p>
        </w:tc>
      </w:tr>
      <w:tr w:rsidR="00F041BE" w:rsidRPr="005C01F1" w14:paraId="5DD3DCF3" w14:textId="77777777" w:rsidTr="00F041BE">
        <w:tc>
          <w:tcPr>
            <w:tcW w:w="3708" w:type="dxa"/>
            <w:tcBorders>
              <w:bottom w:val="single" w:sz="4" w:space="0" w:color="auto"/>
            </w:tcBorders>
            <w:shd w:val="clear" w:color="auto" w:fill="auto"/>
            <w:vAlign w:val="center"/>
          </w:tcPr>
          <w:p w14:paraId="34F3689F" w14:textId="77777777" w:rsidR="00F041BE" w:rsidRPr="005C01F1" w:rsidRDefault="00F041BE" w:rsidP="00F041BE">
            <w:pPr>
              <w:spacing w:before="0" w:after="0" w:line="276" w:lineRule="auto"/>
              <w:rPr>
                <w:i/>
                <w:szCs w:val="24"/>
              </w:rPr>
            </w:pPr>
            <w:r w:rsidRPr="005C01F1">
              <w:rPr>
                <w:bCs/>
                <w:szCs w:val="24"/>
              </w:rPr>
              <w:t>Absolute time-ambiguity (in days)</w:t>
            </w:r>
          </w:p>
        </w:tc>
        <w:tc>
          <w:tcPr>
            <w:tcW w:w="900" w:type="dxa"/>
            <w:tcBorders>
              <w:bottom w:val="single" w:sz="4" w:space="0" w:color="auto"/>
            </w:tcBorders>
            <w:shd w:val="clear" w:color="auto" w:fill="auto"/>
            <w:vAlign w:val="center"/>
          </w:tcPr>
          <w:p w14:paraId="79015C1F" w14:textId="77777777" w:rsidR="00F041BE" w:rsidRPr="005C01F1" w:rsidRDefault="00F041BE" w:rsidP="00F041BE">
            <w:pPr>
              <w:spacing w:before="0" w:after="0" w:line="276" w:lineRule="auto"/>
              <w:jc w:val="center"/>
              <w:rPr>
                <w:i/>
                <w:szCs w:val="24"/>
              </w:rPr>
            </w:pPr>
            <w:r w:rsidRPr="005C01F1">
              <w:rPr>
                <w:bCs/>
                <w:szCs w:val="24"/>
              </w:rPr>
              <w:t>4858</w:t>
            </w:r>
          </w:p>
        </w:tc>
        <w:tc>
          <w:tcPr>
            <w:tcW w:w="1350" w:type="dxa"/>
            <w:tcBorders>
              <w:bottom w:val="single" w:sz="4" w:space="0" w:color="auto"/>
            </w:tcBorders>
            <w:shd w:val="clear" w:color="auto" w:fill="auto"/>
            <w:vAlign w:val="center"/>
          </w:tcPr>
          <w:p w14:paraId="44381297" w14:textId="77777777" w:rsidR="00F041BE" w:rsidRPr="005C01F1" w:rsidRDefault="00F041BE" w:rsidP="00F041BE">
            <w:pPr>
              <w:spacing w:before="0" w:after="0" w:line="276" w:lineRule="auto"/>
              <w:jc w:val="center"/>
              <w:rPr>
                <w:szCs w:val="24"/>
              </w:rPr>
            </w:pPr>
            <w:r w:rsidRPr="005C01F1">
              <w:rPr>
                <w:szCs w:val="24"/>
              </w:rPr>
              <w:t>5142</w:t>
            </w:r>
          </w:p>
        </w:tc>
        <w:tc>
          <w:tcPr>
            <w:tcW w:w="990" w:type="dxa"/>
            <w:tcBorders>
              <w:bottom w:val="single" w:sz="4" w:space="0" w:color="auto"/>
            </w:tcBorders>
            <w:shd w:val="clear" w:color="auto" w:fill="auto"/>
            <w:vAlign w:val="center"/>
          </w:tcPr>
          <w:p w14:paraId="362DF21D" w14:textId="77777777" w:rsidR="00F041BE" w:rsidRPr="005C01F1" w:rsidRDefault="00F041BE" w:rsidP="00F041BE">
            <w:pPr>
              <w:spacing w:before="0" w:after="0" w:line="276" w:lineRule="auto"/>
              <w:jc w:val="center"/>
              <w:rPr>
                <w:bCs/>
                <w:szCs w:val="24"/>
              </w:rPr>
            </w:pPr>
            <w:r w:rsidRPr="005C01F1">
              <w:rPr>
                <w:szCs w:val="24"/>
              </w:rPr>
              <w:t>5646</w:t>
            </w:r>
          </w:p>
        </w:tc>
        <w:tc>
          <w:tcPr>
            <w:tcW w:w="270" w:type="dxa"/>
            <w:tcBorders>
              <w:bottom w:val="single" w:sz="4" w:space="0" w:color="auto"/>
            </w:tcBorders>
          </w:tcPr>
          <w:p w14:paraId="1BAE1269" w14:textId="77777777" w:rsidR="00F041BE" w:rsidRPr="005C01F1" w:rsidRDefault="00F041BE" w:rsidP="00F041BE">
            <w:pPr>
              <w:spacing w:before="0" w:after="0" w:line="276" w:lineRule="auto"/>
              <w:jc w:val="center"/>
              <w:rPr>
                <w:bCs/>
                <w:szCs w:val="24"/>
              </w:rPr>
            </w:pPr>
          </w:p>
        </w:tc>
        <w:tc>
          <w:tcPr>
            <w:tcW w:w="1098" w:type="dxa"/>
            <w:tcBorders>
              <w:bottom w:val="single" w:sz="4" w:space="0" w:color="auto"/>
            </w:tcBorders>
            <w:shd w:val="clear" w:color="auto" w:fill="auto"/>
            <w:vAlign w:val="center"/>
          </w:tcPr>
          <w:p w14:paraId="000511C0" w14:textId="77777777" w:rsidR="00F041BE" w:rsidRPr="005C01F1" w:rsidRDefault="00F041BE" w:rsidP="00F041BE">
            <w:pPr>
              <w:spacing w:before="0" w:after="0" w:line="276" w:lineRule="auto"/>
              <w:jc w:val="center"/>
              <w:rPr>
                <w:i/>
                <w:szCs w:val="24"/>
              </w:rPr>
            </w:pPr>
            <w:r w:rsidRPr="005C01F1">
              <w:rPr>
                <w:bCs/>
                <w:szCs w:val="24"/>
              </w:rPr>
              <w:t>7166</w:t>
            </w:r>
          </w:p>
        </w:tc>
        <w:tc>
          <w:tcPr>
            <w:tcW w:w="1440" w:type="dxa"/>
            <w:tcBorders>
              <w:bottom w:val="single" w:sz="4" w:space="0" w:color="auto"/>
            </w:tcBorders>
            <w:shd w:val="clear" w:color="auto" w:fill="auto"/>
            <w:vAlign w:val="center"/>
          </w:tcPr>
          <w:p w14:paraId="5D86B0CA" w14:textId="77777777" w:rsidR="00F041BE" w:rsidRPr="005C01F1" w:rsidRDefault="00F041BE" w:rsidP="00F041BE">
            <w:pPr>
              <w:spacing w:before="0" w:after="0" w:line="276" w:lineRule="auto"/>
              <w:jc w:val="center"/>
              <w:rPr>
                <w:szCs w:val="24"/>
              </w:rPr>
            </w:pPr>
            <w:r w:rsidRPr="005C01F1">
              <w:rPr>
                <w:szCs w:val="24"/>
              </w:rPr>
              <w:t>7712</w:t>
            </w:r>
          </w:p>
        </w:tc>
        <w:tc>
          <w:tcPr>
            <w:tcW w:w="1062" w:type="dxa"/>
            <w:tcBorders>
              <w:bottom w:val="single" w:sz="4" w:space="0" w:color="auto"/>
            </w:tcBorders>
            <w:shd w:val="clear" w:color="auto" w:fill="auto"/>
            <w:vAlign w:val="center"/>
          </w:tcPr>
          <w:p w14:paraId="13391E83" w14:textId="77777777" w:rsidR="00F041BE" w:rsidRPr="005C01F1" w:rsidRDefault="00F041BE" w:rsidP="00F041BE">
            <w:pPr>
              <w:spacing w:before="0" w:after="0" w:line="276" w:lineRule="auto"/>
              <w:jc w:val="center"/>
              <w:rPr>
                <w:bCs/>
                <w:szCs w:val="24"/>
              </w:rPr>
            </w:pPr>
            <w:r w:rsidRPr="005C01F1">
              <w:rPr>
                <w:szCs w:val="24"/>
              </w:rPr>
              <w:t>9364</w:t>
            </w:r>
          </w:p>
        </w:tc>
        <w:tc>
          <w:tcPr>
            <w:tcW w:w="252" w:type="dxa"/>
            <w:tcBorders>
              <w:bottom w:val="single" w:sz="4" w:space="0" w:color="auto"/>
            </w:tcBorders>
          </w:tcPr>
          <w:p w14:paraId="115442DC" w14:textId="77777777" w:rsidR="00F041BE" w:rsidRPr="005C01F1" w:rsidRDefault="00F041BE" w:rsidP="00F041BE">
            <w:pPr>
              <w:spacing w:before="0" w:after="0" w:line="276" w:lineRule="auto"/>
              <w:jc w:val="center"/>
              <w:rPr>
                <w:bCs/>
                <w:szCs w:val="24"/>
              </w:rPr>
            </w:pPr>
          </w:p>
        </w:tc>
        <w:tc>
          <w:tcPr>
            <w:tcW w:w="1024" w:type="dxa"/>
            <w:tcBorders>
              <w:bottom w:val="single" w:sz="4" w:space="0" w:color="auto"/>
            </w:tcBorders>
            <w:shd w:val="clear" w:color="auto" w:fill="auto"/>
            <w:vAlign w:val="center"/>
          </w:tcPr>
          <w:p w14:paraId="6895BF65" w14:textId="77777777" w:rsidR="00F041BE" w:rsidRPr="005C01F1" w:rsidRDefault="00F041BE" w:rsidP="00F041BE">
            <w:pPr>
              <w:spacing w:before="0" w:after="0" w:line="276" w:lineRule="auto"/>
              <w:jc w:val="center"/>
              <w:rPr>
                <w:i/>
                <w:szCs w:val="24"/>
              </w:rPr>
            </w:pPr>
            <w:r w:rsidRPr="005C01F1">
              <w:rPr>
                <w:bCs/>
                <w:szCs w:val="24"/>
              </w:rPr>
              <w:t>11995</w:t>
            </w:r>
          </w:p>
        </w:tc>
        <w:tc>
          <w:tcPr>
            <w:tcW w:w="1440" w:type="dxa"/>
            <w:tcBorders>
              <w:bottom w:val="single" w:sz="4" w:space="0" w:color="auto"/>
            </w:tcBorders>
            <w:shd w:val="clear" w:color="auto" w:fill="auto"/>
            <w:vAlign w:val="center"/>
          </w:tcPr>
          <w:p w14:paraId="53DC7ED9" w14:textId="77777777" w:rsidR="00F041BE" w:rsidRPr="005C01F1" w:rsidRDefault="00F041BE" w:rsidP="00F041BE">
            <w:pPr>
              <w:spacing w:before="0" w:after="0" w:line="276" w:lineRule="auto"/>
              <w:jc w:val="center"/>
              <w:rPr>
                <w:szCs w:val="24"/>
              </w:rPr>
            </w:pPr>
            <w:r w:rsidRPr="005C01F1">
              <w:rPr>
                <w:szCs w:val="24"/>
              </w:rPr>
              <w:t>12831</w:t>
            </w:r>
          </w:p>
        </w:tc>
        <w:tc>
          <w:tcPr>
            <w:tcW w:w="1046" w:type="dxa"/>
            <w:tcBorders>
              <w:bottom w:val="single" w:sz="4" w:space="0" w:color="auto"/>
            </w:tcBorders>
            <w:shd w:val="clear" w:color="auto" w:fill="auto"/>
            <w:vAlign w:val="center"/>
          </w:tcPr>
          <w:p w14:paraId="4CFB4005" w14:textId="77777777" w:rsidR="00F041BE" w:rsidRPr="005C01F1" w:rsidRDefault="00F041BE" w:rsidP="00F041BE">
            <w:pPr>
              <w:spacing w:before="0" w:after="0" w:line="276" w:lineRule="auto"/>
              <w:jc w:val="center"/>
              <w:rPr>
                <w:szCs w:val="24"/>
              </w:rPr>
            </w:pPr>
            <w:r w:rsidRPr="005C01F1">
              <w:rPr>
                <w:szCs w:val="24"/>
              </w:rPr>
              <w:t>14967</w:t>
            </w:r>
          </w:p>
        </w:tc>
      </w:tr>
    </w:tbl>
    <w:p w14:paraId="23D04E04" w14:textId="77777777" w:rsidR="00CC0714" w:rsidRPr="005C01F1" w:rsidRDefault="00CC0714" w:rsidP="00CC0714">
      <w:pPr>
        <w:spacing w:before="0" w:after="0" w:line="276" w:lineRule="auto"/>
        <w:rPr>
          <w:szCs w:val="24"/>
        </w:rPr>
      </w:pPr>
      <w:r w:rsidRPr="005C01F1">
        <w:rPr>
          <w:i/>
        </w:rPr>
        <w:t xml:space="preserve"> Comparison of Statistical Model Fit (WAIC) using the As-Reported-In-Manuscript (ARIM) sample versus when either including the One Odd Timeline trial, or All Participants (pps)</w:t>
      </w:r>
    </w:p>
    <w:p w14:paraId="094DACF9" w14:textId="77777777" w:rsidR="00CC0714" w:rsidRPr="005C01F1" w:rsidRDefault="00CC0714" w:rsidP="00CC0714">
      <w:pPr>
        <w:spacing w:before="0" w:after="0" w:line="276" w:lineRule="auto"/>
        <w:rPr>
          <w:szCs w:val="24"/>
        </w:rPr>
        <w:sectPr w:rsidR="00CC0714" w:rsidRPr="005C01F1" w:rsidSect="00771CB2">
          <w:pgSz w:w="16838" w:h="11906" w:orient="landscape" w:code="9"/>
          <w:pgMar w:top="1440" w:right="1440" w:bottom="1440" w:left="1440" w:header="720" w:footer="720" w:gutter="0"/>
          <w:cols w:space="720"/>
          <w:docGrid w:linePitch="360"/>
        </w:sectPr>
      </w:pPr>
      <w:r w:rsidRPr="005C01F1">
        <w:rPr>
          <w:i/>
          <w:szCs w:val="24"/>
        </w:rPr>
        <w:t>Note</w:t>
      </w:r>
      <w:r w:rsidRPr="005C01F1">
        <w:rPr>
          <w:szCs w:val="24"/>
        </w:rPr>
        <w:t xml:space="preserve">. Lower WAIC indicates better model fit (but only directly comparable given similar input data). Thus, we show that absolute ambiguity provides the best model fit (across Study 1, Study 2, and the combined sample), and that this was true for the sample as we reported in the manuscript, but also when the odd timeline trial was included (see also SM Fig. A), and when the sample included all participants. </w:t>
      </w:r>
    </w:p>
    <w:p w14:paraId="03F184CF" w14:textId="77777777" w:rsidR="00CC0714" w:rsidRPr="005C01F1" w:rsidRDefault="00CC0714" w:rsidP="00CC0714">
      <w:pPr>
        <w:spacing w:line="276" w:lineRule="auto"/>
        <w:rPr>
          <w:szCs w:val="24"/>
        </w:rPr>
      </w:pPr>
      <w:r w:rsidRPr="005C01F1">
        <w:rPr>
          <w:szCs w:val="24"/>
        </w:rPr>
        <w:lastRenderedPageBreak/>
        <w:t>Table C</w:t>
      </w:r>
    </w:p>
    <w:tbl>
      <w:tblPr>
        <w:tblpPr w:leftFromText="180" w:rightFromText="180" w:vertAnchor="text" w:horzAnchor="margin" w:tblpY="824"/>
        <w:tblW w:w="14508" w:type="dxa"/>
        <w:tblLayout w:type="fixed"/>
        <w:tblLook w:val="04A0" w:firstRow="1" w:lastRow="0" w:firstColumn="1" w:lastColumn="0" w:noHBand="0" w:noVBand="1"/>
      </w:tblPr>
      <w:tblGrid>
        <w:gridCol w:w="4248"/>
        <w:gridCol w:w="900"/>
        <w:gridCol w:w="1260"/>
        <w:gridCol w:w="900"/>
        <w:gridCol w:w="270"/>
        <w:gridCol w:w="990"/>
        <w:gridCol w:w="1350"/>
        <w:gridCol w:w="990"/>
        <w:gridCol w:w="270"/>
        <w:gridCol w:w="990"/>
        <w:gridCol w:w="1350"/>
        <w:gridCol w:w="990"/>
      </w:tblGrid>
      <w:tr w:rsidR="00CC0714" w:rsidRPr="005C01F1" w14:paraId="478B3AAB" w14:textId="77777777" w:rsidTr="00771CB2">
        <w:tc>
          <w:tcPr>
            <w:tcW w:w="4248" w:type="dxa"/>
            <w:tcBorders>
              <w:top w:val="single" w:sz="4" w:space="0" w:color="auto"/>
            </w:tcBorders>
            <w:shd w:val="clear" w:color="auto" w:fill="auto"/>
            <w:vAlign w:val="center"/>
          </w:tcPr>
          <w:p w14:paraId="63809D17" w14:textId="77777777" w:rsidR="00CC0714" w:rsidRPr="005C01F1" w:rsidRDefault="00CC0714" w:rsidP="00771CB2">
            <w:pPr>
              <w:tabs>
                <w:tab w:val="left" w:pos="10260"/>
              </w:tabs>
              <w:spacing w:before="0" w:after="0" w:line="276" w:lineRule="auto"/>
              <w:rPr>
                <w:sz w:val="22"/>
                <w:szCs w:val="22"/>
              </w:rPr>
            </w:pPr>
          </w:p>
        </w:tc>
        <w:tc>
          <w:tcPr>
            <w:tcW w:w="3060" w:type="dxa"/>
            <w:gridSpan w:val="3"/>
            <w:tcBorders>
              <w:top w:val="single" w:sz="4" w:space="0" w:color="auto"/>
              <w:bottom w:val="single" w:sz="4" w:space="0" w:color="auto"/>
            </w:tcBorders>
            <w:shd w:val="clear" w:color="auto" w:fill="auto"/>
            <w:vAlign w:val="center"/>
          </w:tcPr>
          <w:p w14:paraId="5817556B" w14:textId="77777777" w:rsidR="00CC0714" w:rsidRPr="005C01F1" w:rsidRDefault="00CC0714" w:rsidP="00771CB2">
            <w:pPr>
              <w:tabs>
                <w:tab w:val="left" w:pos="10260"/>
              </w:tabs>
              <w:spacing w:before="0" w:after="0" w:line="276" w:lineRule="auto"/>
              <w:jc w:val="center"/>
              <w:rPr>
                <w:sz w:val="22"/>
                <w:szCs w:val="22"/>
              </w:rPr>
            </w:pPr>
            <w:r w:rsidRPr="005C01F1">
              <w:rPr>
                <w:bCs/>
                <w:kern w:val="24"/>
                <w:sz w:val="22"/>
                <w:szCs w:val="22"/>
              </w:rPr>
              <w:t>Results Study 1</w:t>
            </w:r>
            <w:r w:rsidRPr="005C01F1">
              <w:rPr>
                <w:bCs/>
                <w:kern w:val="24"/>
                <w:sz w:val="22"/>
                <w:szCs w:val="22"/>
                <w:vertAlign w:val="superscript"/>
              </w:rPr>
              <w:t>a</w:t>
            </w:r>
          </w:p>
        </w:tc>
        <w:tc>
          <w:tcPr>
            <w:tcW w:w="270" w:type="dxa"/>
            <w:tcBorders>
              <w:top w:val="single" w:sz="4" w:space="0" w:color="auto"/>
            </w:tcBorders>
          </w:tcPr>
          <w:p w14:paraId="1234D073" w14:textId="77777777" w:rsidR="00CC0714" w:rsidRPr="005C01F1" w:rsidRDefault="00CC0714" w:rsidP="00771CB2">
            <w:pPr>
              <w:tabs>
                <w:tab w:val="left" w:pos="10260"/>
                <w:tab w:val="left" w:pos="11250"/>
              </w:tabs>
              <w:spacing w:before="0" w:after="0" w:line="276" w:lineRule="auto"/>
              <w:jc w:val="center"/>
              <w:rPr>
                <w:bCs/>
                <w:kern w:val="24"/>
                <w:sz w:val="22"/>
                <w:szCs w:val="22"/>
              </w:rPr>
            </w:pPr>
          </w:p>
        </w:tc>
        <w:tc>
          <w:tcPr>
            <w:tcW w:w="3330" w:type="dxa"/>
            <w:gridSpan w:val="3"/>
            <w:tcBorders>
              <w:top w:val="single" w:sz="4" w:space="0" w:color="auto"/>
              <w:bottom w:val="single" w:sz="4" w:space="0" w:color="auto"/>
            </w:tcBorders>
            <w:shd w:val="clear" w:color="auto" w:fill="auto"/>
            <w:vAlign w:val="center"/>
          </w:tcPr>
          <w:p w14:paraId="0F2D98CF" w14:textId="77777777" w:rsidR="00CC0714" w:rsidRPr="005C01F1" w:rsidRDefault="00CC0714" w:rsidP="00771CB2">
            <w:pPr>
              <w:tabs>
                <w:tab w:val="left" w:pos="10260"/>
                <w:tab w:val="left" w:pos="11250"/>
              </w:tabs>
              <w:spacing w:before="0" w:after="0" w:line="276" w:lineRule="auto"/>
              <w:jc w:val="center"/>
              <w:rPr>
                <w:sz w:val="22"/>
                <w:szCs w:val="22"/>
              </w:rPr>
            </w:pPr>
            <w:r w:rsidRPr="005C01F1">
              <w:rPr>
                <w:bCs/>
                <w:kern w:val="24"/>
                <w:sz w:val="22"/>
                <w:szCs w:val="22"/>
              </w:rPr>
              <w:t>Results Study 2</w:t>
            </w:r>
            <w:r w:rsidRPr="005C01F1">
              <w:rPr>
                <w:bCs/>
                <w:kern w:val="24"/>
                <w:sz w:val="22"/>
                <w:szCs w:val="22"/>
                <w:vertAlign w:val="superscript"/>
              </w:rPr>
              <w:t>a</w:t>
            </w:r>
          </w:p>
        </w:tc>
        <w:tc>
          <w:tcPr>
            <w:tcW w:w="270" w:type="dxa"/>
            <w:tcBorders>
              <w:top w:val="single" w:sz="4" w:space="0" w:color="auto"/>
            </w:tcBorders>
          </w:tcPr>
          <w:p w14:paraId="634BE62F" w14:textId="77777777" w:rsidR="00CC0714" w:rsidRPr="005C01F1" w:rsidRDefault="00CC0714" w:rsidP="00771CB2">
            <w:pPr>
              <w:tabs>
                <w:tab w:val="left" w:pos="10260"/>
              </w:tabs>
              <w:spacing w:before="0" w:after="0" w:line="276" w:lineRule="auto"/>
              <w:jc w:val="center"/>
              <w:rPr>
                <w:bCs/>
                <w:kern w:val="24"/>
                <w:sz w:val="22"/>
                <w:szCs w:val="22"/>
              </w:rPr>
            </w:pPr>
          </w:p>
        </w:tc>
        <w:tc>
          <w:tcPr>
            <w:tcW w:w="2340" w:type="dxa"/>
            <w:gridSpan w:val="2"/>
            <w:tcBorders>
              <w:top w:val="single" w:sz="4" w:space="0" w:color="auto"/>
              <w:bottom w:val="single" w:sz="4" w:space="0" w:color="auto"/>
            </w:tcBorders>
            <w:shd w:val="clear" w:color="auto" w:fill="auto"/>
            <w:vAlign w:val="center"/>
          </w:tcPr>
          <w:p w14:paraId="71CA809F" w14:textId="77777777" w:rsidR="00CC0714" w:rsidRPr="005C01F1" w:rsidRDefault="00CC0714" w:rsidP="00771CB2">
            <w:pPr>
              <w:tabs>
                <w:tab w:val="left" w:pos="10260"/>
              </w:tabs>
              <w:spacing w:before="0" w:after="0" w:line="276" w:lineRule="auto"/>
              <w:jc w:val="center"/>
              <w:rPr>
                <w:sz w:val="22"/>
                <w:szCs w:val="22"/>
              </w:rPr>
            </w:pPr>
            <w:r w:rsidRPr="005C01F1">
              <w:rPr>
                <w:bCs/>
                <w:kern w:val="24"/>
                <w:sz w:val="22"/>
                <w:szCs w:val="22"/>
              </w:rPr>
              <w:t>Results Combined</w:t>
            </w:r>
            <w:r w:rsidRPr="005C01F1">
              <w:rPr>
                <w:bCs/>
                <w:kern w:val="24"/>
                <w:sz w:val="22"/>
                <w:szCs w:val="22"/>
                <w:vertAlign w:val="superscript"/>
              </w:rPr>
              <w:t>a</w:t>
            </w:r>
          </w:p>
        </w:tc>
        <w:tc>
          <w:tcPr>
            <w:tcW w:w="990" w:type="dxa"/>
            <w:tcBorders>
              <w:top w:val="single" w:sz="4" w:space="0" w:color="auto"/>
              <w:bottom w:val="single" w:sz="4" w:space="0" w:color="auto"/>
            </w:tcBorders>
            <w:shd w:val="clear" w:color="auto" w:fill="auto"/>
            <w:vAlign w:val="center"/>
          </w:tcPr>
          <w:p w14:paraId="00B55504" w14:textId="77777777" w:rsidR="00CC0714" w:rsidRPr="005C01F1" w:rsidRDefault="00CC0714" w:rsidP="00771CB2">
            <w:pPr>
              <w:tabs>
                <w:tab w:val="left" w:pos="10260"/>
              </w:tabs>
              <w:spacing w:before="0" w:after="0" w:line="276" w:lineRule="auto"/>
              <w:jc w:val="center"/>
              <w:rPr>
                <w:bCs/>
                <w:kern w:val="24"/>
                <w:sz w:val="22"/>
                <w:szCs w:val="22"/>
              </w:rPr>
            </w:pPr>
          </w:p>
        </w:tc>
      </w:tr>
      <w:tr w:rsidR="00CC0714" w:rsidRPr="005C01F1" w14:paraId="27F33AB2" w14:textId="77777777" w:rsidTr="00771CB2">
        <w:tc>
          <w:tcPr>
            <w:tcW w:w="4248" w:type="dxa"/>
            <w:tcBorders>
              <w:bottom w:val="single" w:sz="4" w:space="0" w:color="auto"/>
            </w:tcBorders>
            <w:shd w:val="clear" w:color="auto" w:fill="auto"/>
            <w:vAlign w:val="center"/>
          </w:tcPr>
          <w:p w14:paraId="43567F26" w14:textId="77777777" w:rsidR="00CC0714" w:rsidRPr="005C01F1" w:rsidRDefault="00CC0714" w:rsidP="00771CB2">
            <w:pPr>
              <w:tabs>
                <w:tab w:val="left" w:pos="10260"/>
              </w:tabs>
              <w:spacing w:before="0" w:after="0" w:line="276" w:lineRule="auto"/>
              <w:rPr>
                <w:sz w:val="22"/>
                <w:szCs w:val="22"/>
              </w:rPr>
            </w:pPr>
            <w:r w:rsidRPr="005C01F1">
              <w:rPr>
                <w:sz w:val="22"/>
                <w:szCs w:val="22"/>
              </w:rPr>
              <w:t>Effects</w:t>
            </w:r>
          </w:p>
          <w:p w14:paraId="6858AF9E" w14:textId="77777777" w:rsidR="00CC0714" w:rsidRPr="005C01F1" w:rsidRDefault="00CC0714" w:rsidP="00771CB2">
            <w:pPr>
              <w:tabs>
                <w:tab w:val="left" w:pos="10260"/>
              </w:tabs>
              <w:spacing w:before="0" w:after="0" w:line="276" w:lineRule="auto"/>
              <w:rPr>
                <w:sz w:val="22"/>
                <w:szCs w:val="22"/>
              </w:rPr>
            </w:pPr>
          </w:p>
        </w:tc>
        <w:tc>
          <w:tcPr>
            <w:tcW w:w="900" w:type="dxa"/>
            <w:tcBorders>
              <w:top w:val="single" w:sz="4" w:space="0" w:color="auto"/>
              <w:bottom w:val="single" w:sz="4" w:space="0" w:color="auto"/>
            </w:tcBorders>
            <w:shd w:val="clear" w:color="auto" w:fill="auto"/>
            <w:vAlign w:val="center"/>
          </w:tcPr>
          <w:p w14:paraId="2D561FEF" w14:textId="77777777" w:rsidR="00CC0714" w:rsidRPr="005C01F1" w:rsidRDefault="00CC0714" w:rsidP="00771CB2">
            <w:pPr>
              <w:tabs>
                <w:tab w:val="left" w:pos="10260"/>
              </w:tabs>
              <w:spacing w:before="0" w:after="0" w:line="276" w:lineRule="auto"/>
              <w:jc w:val="center"/>
              <w:rPr>
                <w:sz w:val="22"/>
                <w:szCs w:val="22"/>
              </w:rPr>
            </w:pPr>
            <w:r w:rsidRPr="005C01F1">
              <w:rPr>
                <w:kern w:val="24"/>
                <w:sz w:val="22"/>
                <w:szCs w:val="22"/>
              </w:rPr>
              <w:t>ARIM</w:t>
            </w:r>
            <w:r w:rsidRPr="005C01F1">
              <w:rPr>
                <w:i/>
                <w:kern w:val="24"/>
                <w:sz w:val="22"/>
                <w:szCs w:val="22"/>
              </w:rPr>
              <w:t xml:space="preserve"> (n=76)</w:t>
            </w:r>
          </w:p>
        </w:tc>
        <w:tc>
          <w:tcPr>
            <w:tcW w:w="1260" w:type="dxa"/>
            <w:tcBorders>
              <w:top w:val="single" w:sz="4" w:space="0" w:color="auto"/>
              <w:bottom w:val="single" w:sz="4" w:space="0" w:color="auto"/>
            </w:tcBorders>
            <w:shd w:val="clear" w:color="auto" w:fill="auto"/>
            <w:vAlign w:val="center"/>
          </w:tcPr>
          <w:p w14:paraId="5C13DE00" w14:textId="77777777" w:rsidR="00CC0714" w:rsidRPr="005C01F1" w:rsidRDefault="00CC0714" w:rsidP="00771CB2">
            <w:pPr>
              <w:tabs>
                <w:tab w:val="left" w:pos="10260"/>
              </w:tabs>
              <w:spacing w:before="0" w:after="0" w:line="276" w:lineRule="auto"/>
              <w:jc w:val="center"/>
              <w:rPr>
                <w:sz w:val="22"/>
                <w:szCs w:val="22"/>
              </w:rPr>
            </w:pPr>
            <w:r w:rsidRPr="005C01F1">
              <w:rPr>
                <w:sz w:val="22"/>
                <w:szCs w:val="22"/>
              </w:rPr>
              <w:t>Incl. odd trial (</w:t>
            </w:r>
            <w:r w:rsidRPr="005C01F1">
              <w:rPr>
                <w:i/>
                <w:sz w:val="22"/>
                <w:szCs w:val="22"/>
              </w:rPr>
              <w:t>n</w:t>
            </w:r>
            <w:r w:rsidRPr="005C01F1">
              <w:rPr>
                <w:sz w:val="22"/>
                <w:szCs w:val="22"/>
              </w:rPr>
              <w:t>=76)</w:t>
            </w:r>
          </w:p>
        </w:tc>
        <w:tc>
          <w:tcPr>
            <w:tcW w:w="900" w:type="dxa"/>
            <w:tcBorders>
              <w:top w:val="single" w:sz="4" w:space="0" w:color="auto"/>
              <w:bottom w:val="single" w:sz="4" w:space="0" w:color="auto"/>
            </w:tcBorders>
            <w:shd w:val="clear" w:color="auto" w:fill="auto"/>
            <w:vAlign w:val="center"/>
          </w:tcPr>
          <w:p w14:paraId="01389F77" w14:textId="77777777" w:rsidR="00CC0714" w:rsidRPr="005C01F1" w:rsidRDefault="00CC0714" w:rsidP="00771CB2">
            <w:pPr>
              <w:tabs>
                <w:tab w:val="left" w:pos="10260"/>
              </w:tabs>
              <w:spacing w:before="0" w:after="0" w:line="276" w:lineRule="auto"/>
              <w:jc w:val="center"/>
              <w:rPr>
                <w:kern w:val="24"/>
                <w:sz w:val="22"/>
                <w:szCs w:val="22"/>
              </w:rPr>
            </w:pPr>
            <w:r w:rsidRPr="005C01F1">
              <w:rPr>
                <w:kern w:val="24"/>
                <w:sz w:val="22"/>
                <w:szCs w:val="22"/>
              </w:rPr>
              <w:t>All pps</w:t>
            </w:r>
          </w:p>
          <w:p w14:paraId="744A3633" w14:textId="77777777" w:rsidR="00CC0714" w:rsidRPr="005C01F1" w:rsidRDefault="00CC0714" w:rsidP="00771CB2">
            <w:pPr>
              <w:tabs>
                <w:tab w:val="left" w:pos="10260"/>
              </w:tabs>
              <w:spacing w:before="0" w:after="0" w:line="276" w:lineRule="auto"/>
              <w:jc w:val="center"/>
              <w:rPr>
                <w:sz w:val="22"/>
                <w:szCs w:val="22"/>
              </w:rPr>
            </w:pPr>
            <w:r w:rsidRPr="005C01F1">
              <w:rPr>
                <w:kern w:val="24"/>
                <w:sz w:val="22"/>
                <w:szCs w:val="22"/>
              </w:rPr>
              <w:t>(</w:t>
            </w:r>
            <w:r w:rsidRPr="005C01F1">
              <w:rPr>
                <w:i/>
                <w:kern w:val="24"/>
                <w:sz w:val="22"/>
                <w:szCs w:val="22"/>
              </w:rPr>
              <w:t>n</w:t>
            </w:r>
            <w:r w:rsidRPr="005C01F1">
              <w:rPr>
                <w:kern w:val="24"/>
                <w:sz w:val="22"/>
                <w:szCs w:val="22"/>
              </w:rPr>
              <w:t>=88)</w:t>
            </w:r>
          </w:p>
        </w:tc>
        <w:tc>
          <w:tcPr>
            <w:tcW w:w="270" w:type="dxa"/>
            <w:tcBorders>
              <w:bottom w:val="single" w:sz="4" w:space="0" w:color="auto"/>
            </w:tcBorders>
          </w:tcPr>
          <w:p w14:paraId="5E0E358B" w14:textId="77777777" w:rsidR="00CC0714" w:rsidRPr="005C01F1" w:rsidRDefault="00CC0714" w:rsidP="00771CB2">
            <w:pPr>
              <w:tabs>
                <w:tab w:val="left" w:pos="10260"/>
              </w:tabs>
              <w:spacing w:before="0" w:after="0" w:line="276" w:lineRule="auto"/>
              <w:jc w:val="center"/>
              <w:rPr>
                <w:kern w:val="24"/>
                <w:sz w:val="22"/>
                <w:szCs w:val="22"/>
              </w:rPr>
            </w:pPr>
          </w:p>
        </w:tc>
        <w:tc>
          <w:tcPr>
            <w:tcW w:w="990" w:type="dxa"/>
            <w:tcBorders>
              <w:top w:val="single" w:sz="4" w:space="0" w:color="auto"/>
              <w:bottom w:val="single" w:sz="4" w:space="0" w:color="auto"/>
            </w:tcBorders>
            <w:shd w:val="clear" w:color="auto" w:fill="auto"/>
            <w:vAlign w:val="center"/>
          </w:tcPr>
          <w:p w14:paraId="6228F3FB" w14:textId="77777777" w:rsidR="00CC0714" w:rsidRPr="005C01F1" w:rsidRDefault="00CC0714" w:rsidP="00771CB2">
            <w:pPr>
              <w:tabs>
                <w:tab w:val="left" w:pos="10260"/>
              </w:tabs>
              <w:spacing w:before="0" w:after="0" w:line="276" w:lineRule="auto"/>
              <w:jc w:val="center"/>
              <w:rPr>
                <w:sz w:val="22"/>
                <w:szCs w:val="22"/>
              </w:rPr>
            </w:pPr>
            <w:r w:rsidRPr="005C01F1">
              <w:rPr>
                <w:kern w:val="24"/>
                <w:sz w:val="22"/>
                <w:szCs w:val="22"/>
              </w:rPr>
              <w:t>ARIM</w:t>
            </w:r>
            <w:r w:rsidRPr="005C01F1">
              <w:rPr>
                <w:i/>
                <w:kern w:val="24"/>
                <w:sz w:val="22"/>
                <w:szCs w:val="22"/>
              </w:rPr>
              <w:t xml:space="preserve"> (n=118)</w:t>
            </w:r>
          </w:p>
        </w:tc>
        <w:tc>
          <w:tcPr>
            <w:tcW w:w="1350" w:type="dxa"/>
            <w:tcBorders>
              <w:top w:val="single" w:sz="4" w:space="0" w:color="auto"/>
              <w:bottom w:val="single" w:sz="4" w:space="0" w:color="auto"/>
            </w:tcBorders>
            <w:shd w:val="clear" w:color="auto" w:fill="auto"/>
            <w:vAlign w:val="center"/>
          </w:tcPr>
          <w:p w14:paraId="5824BFE5" w14:textId="77777777" w:rsidR="00CC0714" w:rsidRPr="005C01F1" w:rsidRDefault="00CC0714" w:rsidP="00771CB2">
            <w:pPr>
              <w:tabs>
                <w:tab w:val="left" w:pos="10260"/>
              </w:tabs>
              <w:spacing w:before="0" w:after="0" w:line="276" w:lineRule="auto"/>
              <w:jc w:val="center"/>
              <w:rPr>
                <w:sz w:val="22"/>
                <w:szCs w:val="22"/>
              </w:rPr>
            </w:pPr>
            <w:r w:rsidRPr="005C01F1">
              <w:rPr>
                <w:sz w:val="22"/>
                <w:szCs w:val="22"/>
              </w:rPr>
              <w:t>Incl. odd trial (</w:t>
            </w:r>
            <w:r w:rsidRPr="005C01F1">
              <w:rPr>
                <w:i/>
                <w:sz w:val="22"/>
                <w:szCs w:val="22"/>
              </w:rPr>
              <w:t>n</w:t>
            </w:r>
            <w:r w:rsidRPr="005C01F1">
              <w:rPr>
                <w:sz w:val="22"/>
                <w:szCs w:val="22"/>
              </w:rPr>
              <w:t>=118)</w:t>
            </w:r>
          </w:p>
        </w:tc>
        <w:tc>
          <w:tcPr>
            <w:tcW w:w="990" w:type="dxa"/>
            <w:tcBorders>
              <w:top w:val="single" w:sz="4" w:space="0" w:color="auto"/>
              <w:bottom w:val="single" w:sz="4" w:space="0" w:color="auto"/>
            </w:tcBorders>
            <w:shd w:val="clear" w:color="auto" w:fill="auto"/>
            <w:vAlign w:val="center"/>
          </w:tcPr>
          <w:p w14:paraId="14E29A9F" w14:textId="77777777" w:rsidR="00CC0714" w:rsidRPr="005C01F1" w:rsidRDefault="00CC0714" w:rsidP="00771CB2">
            <w:pPr>
              <w:tabs>
                <w:tab w:val="left" w:pos="10260"/>
                <w:tab w:val="left" w:pos="11250"/>
              </w:tabs>
              <w:spacing w:before="0" w:after="0" w:line="276" w:lineRule="auto"/>
              <w:jc w:val="center"/>
              <w:rPr>
                <w:sz w:val="22"/>
                <w:szCs w:val="22"/>
              </w:rPr>
            </w:pPr>
            <w:r w:rsidRPr="005C01F1">
              <w:rPr>
                <w:kern w:val="24"/>
                <w:sz w:val="22"/>
                <w:szCs w:val="22"/>
              </w:rPr>
              <w:t>All pps (</w:t>
            </w:r>
            <w:r w:rsidRPr="005C01F1">
              <w:rPr>
                <w:i/>
                <w:kern w:val="24"/>
                <w:sz w:val="22"/>
                <w:szCs w:val="22"/>
              </w:rPr>
              <w:t>n</w:t>
            </w:r>
            <w:r w:rsidRPr="005C01F1">
              <w:rPr>
                <w:kern w:val="24"/>
                <w:sz w:val="22"/>
                <w:szCs w:val="22"/>
              </w:rPr>
              <w:t>=145)</w:t>
            </w:r>
          </w:p>
        </w:tc>
        <w:tc>
          <w:tcPr>
            <w:tcW w:w="270" w:type="dxa"/>
            <w:tcBorders>
              <w:bottom w:val="single" w:sz="4" w:space="0" w:color="auto"/>
            </w:tcBorders>
          </w:tcPr>
          <w:p w14:paraId="545284DA" w14:textId="77777777" w:rsidR="00CC0714" w:rsidRPr="005C01F1" w:rsidRDefault="00CC0714" w:rsidP="00771CB2">
            <w:pPr>
              <w:tabs>
                <w:tab w:val="left" w:pos="10260"/>
              </w:tabs>
              <w:spacing w:before="0" w:after="0" w:line="276" w:lineRule="auto"/>
              <w:jc w:val="center"/>
              <w:rPr>
                <w:kern w:val="24"/>
                <w:sz w:val="22"/>
                <w:szCs w:val="22"/>
              </w:rPr>
            </w:pPr>
          </w:p>
        </w:tc>
        <w:tc>
          <w:tcPr>
            <w:tcW w:w="990" w:type="dxa"/>
            <w:tcBorders>
              <w:top w:val="single" w:sz="4" w:space="0" w:color="auto"/>
              <w:bottom w:val="single" w:sz="4" w:space="0" w:color="auto"/>
            </w:tcBorders>
            <w:shd w:val="clear" w:color="auto" w:fill="auto"/>
            <w:vAlign w:val="center"/>
          </w:tcPr>
          <w:p w14:paraId="7CBF76C8" w14:textId="77777777" w:rsidR="00CC0714" w:rsidRPr="005C01F1" w:rsidRDefault="00CC0714" w:rsidP="00771CB2">
            <w:pPr>
              <w:tabs>
                <w:tab w:val="left" w:pos="10260"/>
              </w:tabs>
              <w:spacing w:before="0" w:after="0" w:line="276" w:lineRule="auto"/>
              <w:jc w:val="center"/>
              <w:rPr>
                <w:sz w:val="22"/>
                <w:szCs w:val="22"/>
              </w:rPr>
            </w:pPr>
            <w:r w:rsidRPr="005C01F1">
              <w:rPr>
                <w:kern w:val="24"/>
                <w:sz w:val="22"/>
                <w:szCs w:val="22"/>
              </w:rPr>
              <w:t>ARIM</w:t>
            </w:r>
            <w:r w:rsidRPr="005C01F1">
              <w:rPr>
                <w:i/>
                <w:kern w:val="24"/>
                <w:sz w:val="22"/>
                <w:szCs w:val="22"/>
              </w:rPr>
              <w:t xml:space="preserve"> (n=194)</w:t>
            </w:r>
          </w:p>
        </w:tc>
        <w:tc>
          <w:tcPr>
            <w:tcW w:w="1350" w:type="dxa"/>
            <w:tcBorders>
              <w:top w:val="single" w:sz="4" w:space="0" w:color="auto"/>
              <w:bottom w:val="single" w:sz="4" w:space="0" w:color="auto"/>
            </w:tcBorders>
            <w:shd w:val="clear" w:color="auto" w:fill="auto"/>
            <w:vAlign w:val="center"/>
          </w:tcPr>
          <w:p w14:paraId="583CE3D2" w14:textId="77777777" w:rsidR="00CC0714" w:rsidRPr="005C01F1" w:rsidRDefault="00CC0714" w:rsidP="00771CB2">
            <w:pPr>
              <w:tabs>
                <w:tab w:val="left" w:pos="10260"/>
              </w:tabs>
              <w:spacing w:before="0" w:after="0" w:line="276" w:lineRule="auto"/>
              <w:jc w:val="center"/>
              <w:rPr>
                <w:sz w:val="22"/>
                <w:szCs w:val="22"/>
              </w:rPr>
            </w:pPr>
            <w:r w:rsidRPr="005C01F1">
              <w:rPr>
                <w:sz w:val="22"/>
                <w:szCs w:val="22"/>
              </w:rPr>
              <w:t>Incl. odd trial (</w:t>
            </w:r>
            <w:r w:rsidRPr="005C01F1">
              <w:rPr>
                <w:i/>
                <w:sz w:val="22"/>
                <w:szCs w:val="22"/>
              </w:rPr>
              <w:t>n</w:t>
            </w:r>
            <w:r w:rsidRPr="005C01F1">
              <w:rPr>
                <w:sz w:val="22"/>
                <w:szCs w:val="22"/>
              </w:rPr>
              <w:t>=194)</w:t>
            </w:r>
          </w:p>
        </w:tc>
        <w:tc>
          <w:tcPr>
            <w:tcW w:w="990" w:type="dxa"/>
            <w:tcBorders>
              <w:top w:val="single" w:sz="4" w:space="0" w:color="auto"/>
              <w:bottom w:val="single" w:sz="4" w:space="0" w:color="auto"/>
            </w:tcBorders>
            <w:shd w:val="clear" w:color="auto" w:fill="auto"/>
            <w:vAlign w:val="center"/>
          </w:tcPr>
          <w:p w14:paraId="32FCD139" w14:textId="77777777" w:rsidR="00CC0714" w:rsidRPr="005C01F1" w:rsidRDefault="00CC0714" w:rsidP="00771CB2">
            <w:pPr>
              <w:tabs>
                <w:tab w:val="left" w:pos="10260"/>
              </w:tabs>
              <w:spacing w:before="0" w:after="0" w:line="276" w:lineRule="auto"/>
              <w:jc w:val="center"/>
              <w:rPr>
                <w:kern w:val="24"/>
                <w:sz w:val="22"/>
                <w:szCs w:val="22"/>
              </w:rPr>
            </w:pPr>
            <w:r w:rsidRPr="005C01F1">
              <w:rPr>
                <w:kern w:val="24"/>
                <w:sz w:val="22"/>
                <w:szCs w:val="22"/>
              </w:rPr>
              <w:t>All pps (n=233)</w:t>
            </w:r>
          </w:p>
        </w:tc>
      </w:tr>
      <w:tr w:rsidR="00CC0714" w:rsidRPr="005C01F1" w14:paraId="117299B0" w14:textId="77777777" w:rsidTr="00771CB2">
        <w:tc>
          <w:tcPr>
            <w:tcW w:w="4248" w:type="dxa"/>
            <w:shd w:val="clear" w:color="auto" w:fill="auto"/>
            <w:vAlign w:val="center"/>
          </w:tcPr>
          <w:p w14:paraId="391F80FA" w14:textId="77777777" w:rsidR="00CC0714" w:rsidRPr="005C01F1" w:rsidRDefault="00CC0714" w:rsidP="00771CB2">
            <w:pPr>
              <w:tabs>
                <w:tab w:val="left" w:pos="10260"/>
              </w:tabs>
              <w:spacing w:before="0" w:after="0" w:line="276" w:lineRule="auto"/>
              <w:rPr>
                <w:sz w:val="22"/>
                <w:szCs w:val="22"/>
              </w:rPr>
            </w:pPr>
            <w:r w:rsidRPr="005C01F1">
              <w:rPr>
                <w:bCs/>
                <w:kern w:val="24"/>
                <w:sz w:val="22"/>
                <w:szCs w:val="22"/>
              </w:rPr>
              <w:t>Display (word/timeline)</w:t>
            </w:r>
          </w:p>
        </w:tc>
        <w:tc>
          <w:tcPr>
            <w:tcW w:w="900" w:type="dxa"/>
            <w:shd w:val="clear" w:color="auto" w:fill="auto"/>
            <w:vAlign w:val="center"/>
          </w:tcPr>
          <w:p w14:paraId="08A3C726" w14:textId="77777777" w:rsidR="00CC0714" w:rsidRPr="005C01F1" w:rsidRDefault="00CC0714" w:rsidP="00771CB2">
            <w:pPr>
              <w:tabs>
                <w:tab w:val="left" w:pos="10260"/>
              </w:tabs>
              <w:spacing w:before="0" w:after="0" w:line="276" w:lineRule="auto"/>
              <w:jc w:val="center"/>
              <w:rPr>
                <w:sz w:val="22"/>
                <w:szCs w:val="22"/>
              </w:rPr>
            </w:pPr>
            <w:r w:rsidRPr="005C01F1">
              <w:rPr>
                <w:bCs/>
                <w:kern w:val="24"/>
                <w:sz w:val="22"/>
                <w:szCs w:val="22"/>
              </w:rPr>
              <w:t>s</w:t>
            </w:r>
          </w:p>
        </w:tc>
        <w:tc>
          <w:tcPr>
            <w:tcW w:w="1260" w:type="dxa"/>
            <w:shd w:val="clear" w:color="auto" w:fill="auto"/>
            <w:vAlign w:val="center"/>
          </w:tcPr>
          <w:p w14:paraId="0E1BA57E" w14:textId="77777777" w:rsidR="00CC0714" w:rsidRPr="005C01F1" w:rsidRDefault="00CC0714" w:rsidP="00771CB2">
            <w:pPr>
              <w:tabs>
                <w:tab w:val="left" w:pos="10260"/>
              </w:tabs>
              <w:spacing w:before="0" w:after="0" w:line="276" w:lineRule="auto"/>
              <w:jc w:val="center"/>
              <w:rPr>
                <w:sz w:val="22"/>
                <w:szCs w:val="22"/>
              </w:rPr>
            </w:pPr>
            <w:r w:rsidRPr="005C01F1">
              <w:rPr>
                <w:bCs/>
                <w:kern w:val="24"/>
                <w:sz w:val="22"/>
                <w:szCs w:val="22"/>
              </w:rPr>
              <w:t>s</w:t>
            </w:r>
          </w:p>
        </w:tc>
        <w:tc>
          <w:tcPr>
            <w:tcW w:w="900" w:type="dxa"/>
            <w:shd w:val="clear" w:color="auto" w:fill="auto"/>
            <w:vAlign w:val="center"/>
          </w:tcPr>
          <w:p w14:paraId="55A89E73" w14:textId="77777777" w:rsidR="00CC0714" w:rsidRPr="005C01F1" w:rsidRDefault="00CC0714" w:rsidP="00771CB2">
            <w:pPr>
              <w:tabs>
                <w:tab w:val="left" w:pos="10260"/>
              </w:tabs>
              <w:spacing w:before="0" w:after="0" w:line="276" w:lineRule="auto"/>
              <w:jc w:val="center"/>
              <w:rPr>
                <w:sz w:val="22"/>
                <w:szCs w:val="22"/>
              </w:rPr>
            </w:pPr>
            <w:r w:rsidRPr="005C01F1">
              <w:rPr>
                <w:sz w:val="22"/>
                <w:szCs w:val="22"/>
              </w:rPr>
              <w:t>ns*</w:t>
            </w:r>
          </w:p>
        </w:tc>
        <w:tc>
          <w:tcPr>
            <w:tcW w:w="270" w:type="dxa"/>
          </w:tcPr>
          <w:p w14:paraId="40D38D26" w14:textId="77777777" w:rsidR="00CC0714" w:rsidRPr="005C01F1" w:rsidRDefault="00CC0714" w:rsidP="00771CB2">
            <w:pPr>
              <w:tabs>
                <w:tab w:val="left" w:pos="10260"/>
              </w:tabs>
              <w:spacing w:before="0" w:after="0" w:line="276" w:lineRule="auto"/>
              <w:jc w:val="center"/>
              <w:rPr>
                <w:bCs/>
                <w:kern w:val="24"/>
                <w:sz w:val="22"/>
                <w:szCs w:val="22"/>
              </w:rPr>
            </w:pPr>
          </w:p>
        </w:tc>
        <w:tc>
          <w:tcPr>
            <w:tcW w:w="990" w:type="dxa"/>
            <w:shd w:val="clear" w:color="auto" w:fill="auto"/>
            <w:vAlign w:val="center"/>
          </w:tcPr>
          <w:p w14:paraId="0EDACFD0" w14:textId="77777777" w:rsidR="00CC0714" w:rsidRPr="005C01F1" w:rsidRDefault="00CC0714" w:rsidP="00771CB2">
            <w:pPr>
              <w:tabs>
                <w:tab w:val="left" w:pos="10260"/>
              </w:tabs>
              <w:spacing w:before="0" w:after="0" w:line="276" w:lineRule="auto"/>
              <w:jc w:val="center"/>
              <w:rPr>
                <w:sz w:val="22"/>
                <w:szCs w:val="22"/>
              </w:rPr>
            </w:pPr>
            <w:r w:rsidRPr="005C01F1">
              <w:rPr>
                <w:bCs/>
                <w:kern w:val="24"/>
                <w:sz w:val="22"/>
                <w:szCs w:val="22"/>
              </w:rPr>
              <w:t>s</w:t>
            </w:r>
          </w:p>
        </w:tc>
        <w:tc>
          <w:tcPr>
            <w:tcW w:w="1350" w:type="dxa"/>
            <w:shd w:val="clear" w:color="auto" w:fill="auto"/>
            <w:vAlign w:val="center"/>
          </w:tcPr>
          <w:p w14:paraId="7B630C57" w14:textId="77777777" w:rsidR="00CC0714" w:rsidRPr="005C01F1" w:rsidRDefault="00CC0714" w:rsidP="00771CB2">
            <w:pPr>
              <w:tabs>
                <w:tab w:val="left" w:pos="10260"/>
              </w:tabs>
              <w:spacing w:before="0" w:after="0" w:line="276" w:lineRule="auto"/>
              <w:jc w:val="center"/>
              <w:rPr>
                <w:sz w:val="22"/>
                <w:szCs w:val="22"/>
              </w:rPr>
            </w:pPr>
            <w:r w:rsidRPr="005C01F1">
              <w:rPr>
                <w:bCs/>
                <w:kern w:val="24"/>
                <w:sz w:val="22"/>
                <w:szCs w:val="22"/>
              </w:rPr>
              <w:t>s</w:t>
            </w:r>
          </w:p>
        </w:tc>
        <w:tc>
          <w:tcPr>
            <w:tcW w:w="990" w:type="dxa"/>
            <w:shd w:val="clear" w:color="auto" w:fill="auto"/>
            <w:vAlign w:val="center"/>
          </w:tcPr>
          <w:p w14:paraId="21DD6523" w14:textId="77777777" w:rsidR="00CC0714" w:rsidRPr="005C01F1" w:rsidRDefault="00CC0714" w:rsidP="00771CB2">
            <w:pPr>
              <w:tabs>
                <w:tab w:val="left" w:pos="10260"/>
                <w:tab w:val="left" w:pos="11250"/>
              </w:tabs>
              <w:spacing w:before="0" w:after="0" w:line="276" w:lineRule="auto"/>
              <w:jc w:val="center"/>
              <w:rPr>
                <w:sz w:val="22"/>
                <w:szCs w:val="22"/>
              </w:rPr>
            </w:pPr>
            <w:r w:rsidRPr="005C01F1">
              <w:rPr>
                <w:bCs/>
                <w:kern w:val="24"/>
                <w:sz w:val="22"/>
                <w:szCs w:val="22"/>
              </w:rPr>
              <w:t>s</w:t>
            </w:r>
          </w:p>
        </w:tc>
        <w:tc>
          <w:tcPr>
            <w:tcW w:w="270" w:type="dxa"/>
          </w:tcPr>
          <w:p w14:paraId="457DA92F" w14:textId="77777777" w:rsidR="00CC0714" w:rsidRPr="005C01F1" w:rsidRDefault="00CC0714" w:rsidP="00771CB2">
            <w:pPr>
              <w:tabs>
                <w:tab w:val="left" w:pos="10260"/>
              </w:tabs>
              <w:spacing w:before="0" w:after="0" w:line="276" w:lineRule="auto"/>
              <w:jc w:val="center"/>
              <w:rPr>
                <w:bCs/>
                <w:kern w:val="24"/>
                <w:sz w:val="22"/>
                <w:szCs w:val="22"/>
              </w:rPr>
            </w:pPr>
          </w:p>
        </w:tc>
        <w:tc>
          <w:tcPr>
            <w:tcW w:w="990" w:type="dxa"/>
            <w:shd w:val="clear" w:color="auto" w:fill="auto"/>
            <w:vAlign w:val="center"/>
          </w:tcPr>
          <w:p w14:paraId="00D05621" w14:textId="77777777" w:rsidR="00CC0714" w:rsidRPr="005C01F1" w:rsidRDefault="00CC0714" w:rsidP="00771CB2">
            <w:pPr>
              <w:tabs>
                <w:tab w:val="left" w:pos="10260"/>
              </w:tabs>
              <w:spacing w:before="0" w:after="0" w:line="276" w:lineRule="auto"/>
              <w:jc w:val="center"/>
              <w:rPr>
                <w:sz w:val="22"/>
                <w:szCs w:val="22"/>
              </w:rPr>
            </w:pPr>
            <w:r w:rsidRPr="005C01F1">
              <w:rPr>
                <w:bCs/>
                <w:kern w:val="24"/>
                <w:sz w:val="22"/>
                <w:szCs w:val="22"/>
              </w:rPr>
              <w:t>s</w:t>
            </w:r>
          </w:p>
        </w:tc>
        <w:tc>
          <w:tcPr>
            <w:tcW w:w="1350" w:type="dxa"/>
            <w:shd w:val="clear" w:color="auto" w:fill="auto"/>
            <w:vAlign w:val="center"/>
          </w:tcPr>
          <w:p w14:paraId="5384F299" w14:textId="77777777" w:rsidR="00CC0714" w:rsidRPr="005C01F1" w:rsidRDefault="00CC0714" w:rsidP="00771CB2">
            <w:pPr>
              <w:tabs>
                <w:tab w:val="left" w:pos="10260"/>
              </w:tabs>
              <w:spacing w:before="0" w:after="0" w:line="276" w:lineRule="auto"/>
              <w:jc w:val="center"/>
              <w:rPr>
                <w:sz w:val="22"/>
                <w:szCs w:val="22"/>
              </w:rPr>
            </w:pPr>
            <w:r w:rsidRPr="005C01F1">
              <w:rPr>
                <w:sz w:val="22"/>
                <w:szCs w:val="22"/>
              </w:rPr>
              <w:t>s</w:t>
            </w:r>
          </w:p>
        </w:tc>
        <w:tc>
          <w:tcPr>
            <w:tcW w:w="990" w:type="dxa"/>
            <w:shd w:val="clear" w:color="auto" w:fill="auto"/>
            <w:vAlign w:val="center"/>
          </w:tcPr>
          <w:p w14:paraId="2E5BC3C8" w14:textId="77777777" w:rsidR="00CC0714" w:rsidRPr="005C01F1" w:rsidRDefault="00CC0714" w:rsidP="00771CB2">
            <w:pPr>
              <w:tabs>
                <w:tab w:val="left" w:pos="10260"/>
              </w:tabs>
              <w:spacing w:before="0" w:after="0" w:line="276" w:lineRule="auto"/>
              <w:jc w:val="center"/>
              <w:rPr>
                <w:bCs/>
                <w:kern w:val="24"/>
                <w:sz w:val="22"/>
                <w:szCs w:val="22"/>
              </w:rPr>
            </w:pPr>
            <w:r w:rsidRPr="005C01F1">
              <w:rPr>
                <w:bCs/>
                <w:kern w:val="24"/>
                <w:sz w:val="22"/>
                <w:szCs w:val="22"/>
              </w:rPr>
              <w:t>s</w:t>
            </w:r>
          </w:p>
        </w:tc>
      </w:tr>
      <w:tr w:rsidR="00CC0714" w:rsidRPr="005C01F1" w14:paraId="722B0341" w14:textId="77777777" w:rsidTr="00771CB2">
        <w:tc>
          <w:tcPr>
            <w:tcW w:w="4248" w:type="dxa"/>
            <w:shd w:val="clear" w:color="auto" w:fill="auto"/>
            <w:vAlign w:val="center"/>
          </w:tcPr>
          <w:p w14:paraId="747EBA18" w14:textId="77777777" w:rsidR="00CC0714" w:rsidRPr="005C01F1" w:rsidRDefault="00CC0714" w:rsidP="00771CB2">
            <w:pPr>
              <w:tabs>
                <w:tab w:val="left" w:pos="10260"/>
              </w:tabs>
              <w:spacing w:before="0" w:after="0" w:line="276" w:lineRule="auto"/>
              <w:rPr>
                <w:sz w:val="22"/>
                <w:szCs w:val="22"/>
              </w:rPr>
            </w:pPr>
            <w:r w:rsidRPr="005C01F1">
              <w:rPr>
                <w:bCs/>
                <w:kern w:val="24"/>
                <w:sz w:val="22"/>
                <w:szCs w:val="22"/>
              </w:rPr>
              <w:t xml:space="preserve">Amount </w:t>
            </w:r>
          </w:p>
        </w:tc>
        <w:tc>
          <w:tcPr>
            <w:tcW w:w="900" w:type="dxa"/>
            <w:shd w:val="clear" w:color="auto" w:fill="auto"/>
            <w:vAlign w:val="center"/>
          </w:tcPr>
          <w:p w14:paraId="3CB61DA9" w14:textId="77777777" w:rsidR="00CC0714" w:rsidRPr="005C01F1" w:rsidRDefault="00CC0714" w:rsidP="00771CB2">
            <w:pPr>
              <w:tabs>
                <w:tab w:val="left" w:pos="10260"/>
              </w:tabs>
              <w:spacing w:before="0" w:after="0" w:line="276" w:lineRule="auto"/>
              <w:jc w:val="center"/>
              <w:rPr>
                <w:sz w:val="22"/>
                <w:szCs w:val="22"/>
              </w:rPr>
            </w:pPr>
            <w:r w:rsidRPr="005C01F1">
              <w:rPr>
                <w:bCs/>
                <w:kern w:val="24"/>
                <w:sz w:val="22"/>
                <w:szCs w:val="22"/>
              </w:rPr>
              <w:t>s</w:t>
            </w:r>
          </w:p>
        </w:tc>
        <w:tc>
          <w:tcPr>
            <w:tcW w:w="1260" w:type="dxa"/>
            <w:shd w:val="clear" w:color="auto" w:fill="auto"/>
            <w:vAlign w:val="center"/>
          </w:tcPr>
          <w:p w14:paraId="319CA873" w14:textId="77777777" w:rsidR="00CC0714" w:rsidRPr="005C01F1" w:rsidRDefault="00CC0714" w:rsidP="00771CB2">
            <w:pPr>
              <w:tabs>
                <w:tab w:val="left" w:pos="10260"/>
              </w:tabs>
              <w:spacing w:before="0" w:after="0" w:line="276" w:lineRule="auto"/>
              <w:jc w:val="center"/>
              <w:rPr>
                <w:sz w:val="22"/>
                <w:szCs w:val="22"/>
              </w:rPr>
            </w:pPr>
            <w:r w:rsidRPr="005C01F1">
              <w:rPr>
                <w:bCs/>
                <w:kern w:val="24"/>
                <w:sz w:val="22"/>
                <w:szCs w:val="22"/>
              </w:rPr>
              <w:t>s</w:t>
            </w:r>
          </w:p>
        </w:tc>
        <w:tc>
          <w:tcPr>
            <w:tcW w:w="900" w:type="dxa"/>
            <w:shd w:val="clear" w:color="auto" w:fill="auto"/>
            <w:vAlign w:val="center"/>
          </w:tcPr>
          <w:p w14:paraId="61F70543" w14:textId="77777777" w:rsidR="00CC0714" w:rsidRPr="005C01F1" w:rsidRDefault="00CC0714" w:rsidP="00771CB2">
            <w:pPr>
              <w:tabs>
                <w:tab w:val="left" w:pos="10260"/>
              </w:tabs>
              <w:spacing w:before="0" w:after="0" w:line="276" w:lineRule="auto"/>
              <w:jc w:val="center"/>
              <w:rPr>
                <w:sz w:val="22"/>
                <w:szCs w:val="22"/>
              </w:rPr>
            </w:pPr>
            <w:r w:rsidRPr="005C01F1">
              <w:rPr>
                <w:sz w:val="22"/>
                <w:szCs w:val="22"/>
              </w:rPr>
              <w:t>s</w:t>
            </w:r>
          </w:p>
        </w:tc>
        <w:tc>
          <w:tcPr>
            <w:tcW w:w="270" w:type="dxa"/>
          </w:tcPr>
          <w:p w14:paraId="5C91D21A" w14:textId="77777777" w:rsidR="00CC0714" w:rsidRPr="005C01F1" w:rsidRDefault="00CC0714" w:rsidP="00771CB2">
            <w:pPr>
              <w:tabs>
                <w:tab w:val="left" w:pos="10260"/>
              </w:tabs>
              <w:spacing w:before="0" w:after="0" w:line="276" w:lineRule="auto"/>
              <w:jc w:val="center"/>
              <w:rPr>
                <w:bCs/>
                <w:kern w:val="24"/>
                <w:sz w:val="22"/>
                <w:szCs w:val="22"/>
              </w:rPr>
            </w:pPr>
          </w:p>
        </w:tc>
        <w:tc>
          <w:tcPr>
            <w:tcW w:w="990" w:type="dxa"/>
            <w:shd w:val="clear" w:color="auto" w:fill="auto"/>
            <w:vAlign w:val="center"/>
          </w:tcPr>
          <w:p w14:paraId="61360576" w14:textId="77777777" w:rsidR="00CC0714" w:rsidRPr="005C01F1" w:rsidRDefault="00CC0714" w:rsidP="00771CB2">
            <w:pPr>
              <w:tabs>
                <w:tab w:val="left" w:pos="10260"/>
              </w:tabs>
              <w:spacing w:before="0" w:after="0" w:line="276" w:lineRule="auto"/>
              <w:jc w:val="center"/>
              <w:rPr>
                <w:sz w:val="22"/>
                <w:szCs w:val="22"/>
              </w:rPr>
            </w:pPr>
            <w:r w:rsidRPr="005C01F1">
              <w:rPr>
                <w:bCs/>
                <w:kern w:val="24"/>
                <w:sz w:val="22"/>
                <w:szCs w:val="22"/>
              </w:rPr>
              <w:t>s</w:t>
            </w:r>
          </w:p>
        </w:tc>
        <w:tc>
          <w:tcPr>
            <w:tcW w:w="1350" w:type="dxa"/>
            <w:shd w:val="clear" w:color="auto" w:fill="auto"/>
            <w:vAlign w:val="center"/>
          </w:tcPr>
          <w:p w14:paraId="707C6DC9" w14:textId="77777777" w:rsidR="00CC0714" w:rsidRPr="005C01F1" w:rsidRDefault="00CC0714" w:rsidP="00771CB2">
            <w:pPr>
              <w:tabs>
                <w:tab w:val="left" w:pos="10260"/>
              </w:tabs>
              <w:spacing w:before="0" w:after="0" w:line="276" w:lineRule="auto"/>
              <w:jc w:val="center"/>
              <w:rPr>
                <w:sz w:val="22"/>
                <w:szCs w:val="22"/>
              </w:rPr>
            </w:pPr>
            <w:r w:rsidRPr="005C01F1">
              <w:rPr>
                <w:bCs/>
                <w:kern w:val="24"/>
                <w:sz w:val="22"/>
                <w:szCs w:val="22"/>
              </w:rPr>
              <w:t>s</w:t>
            </w:r>
          </w:p>
        </w:tc>
        <w:tc>
          <w:tcPr>
            <w:tcW w:w="990" w:type="dxa"/>
            <w:shd w:val="clear" w:color="auto" w:fill="auto"/>
            <w:vAlign w:val="center"/>
          </w:tcPr>
          <w:p w14:paraId="708CA3C4" w14:textId="77777777" w:rsidR="00CC0714" w:rsidRPr="005C01F1" w:rsidRDefault="00CC0714" w:rsidP="00771CB2">
            <w:pPr>
              <w:tabs>
                <w:tab w:val="left" w:pos="10260"/>
                <w:tab w:val="left" w:pos="11250"/>
              </w:tabs>
              <w:spacing w:before="0" w:after="0" w:line="276" w:lineRule="auto"/>
              <w:jc w:val="center"/>
              <w:rPr>
                <w:sz w:val="22"/>
                <w:szCs w:val="22"/>
              </w:rPr>
            </w:pPr>
            <w:r w:rsidRPr="005C01F1">
              <w:rPr>
                <w:bCs/>
                <w:kern w:val="24"/>
                <w:sz w:val="22"/>
                <w:szCs w:val="22"/>
              </w:rPr>
              <w:t>s</w:t>
            </w:r>
          </w:p>
        </w:tc>
        <w:tc>
          <w:tcPr>
            <w:tcW w:w="270" w:type="dxa"/>
          </w:tcPr>
          <w:p w14:paraId="5E7377D5" w14:textId="77777777" w:rsidR="00CC0714" w:rsidRPr="005C01F1" w:rsidRDefault="00CC0714" w:rsidP="00771CB2">
            <w:pPr>
              <w:tabs>
                <w:tab w:val="left" w:pos="10260"/>
              </w:tabs>
              <w:spacing w:before="0" w:after="0" w:line="276" w:lineRule="auto"/>
              <w:jc w:val="center"/>
              <w:rPr>
                <w:bCs/>
                <w:kern w:val="24"/>
                <w:sz w:val="22"/>
                <w:szCs w:val="22"/>
              </w:rPr>
            </w:pPr>
          </w:p>
        </w:tc>
        <w:tc>
          <w:tcPr>
            <w:tcW w:w="990" w:type="dxa"/>
            <w:shd w:val="clear" w:color="auto" w:fill="auto"/>
            <w:vAlign w:val="center"/>
          </w:tcPr>
          <w:p w14:paraId="0EC91A4C" w14:textId="77777777" w:rsidR="00CC0714" w:rsidRPr="005C01F1" w:rsidRDefault="00CC0714" w:rsidP="00771CB2">
            <w:pPr>
              <w:tabs>
                <w:tab w:val="left" w:pos="10260"/>
              </w:tabs>
              <w:spacing w:before="0" w:after="0" w:line="276" w:lineRule="auto"/>
              <w:jc w:val="center"/>
              <w:rPr>
                <w:sz w:val="22"/>
                <w:szCs w:val="22"/>
              </w:rPr>
            </w:pPr>
            <w:r w:rsidRPr="005C01F1">
              <w:rPr>
                <w:bCs/>
                <w:kern w:val="24"/>
                <w:sz w:val="22"/>
                <w:szCs w:val="22"/>
              </w:rPr>
              <w:t>s</w:t>
            </w:r>
          </w:p>
        </w:tc>
        <w:tc>
          <w:tcPr>
            <w:tcW w:w="1350" w:type="dxa"/>
            <w:shd w:val="clear" w:color="auto" w:fill="auto"/>
            <w:vAlign w:val="center"/>
          </w:tcPr>
          <w:p w14:paraId="54028902" w14:textId="77777777" w:rsidR="00CC0714" w:rsidRPr="005C01F1" w:rsidRDefault="00CC0714" w:rsidP="00771CB2">
            <w:pPr>
              <w:tabs>
                <w:tab w:val="left" w:pos="10260"/>
              </w:tabs>
              <w:spacing w:before="0" w:after="0" w:line="276" w:lineRule="auto"/>
              <w:jc w:val="center"/>
              <w:rPr>
                <w:sz w:val="22"/>
                <w:szCs w:val="22"/>
              </w:rPr>
            </w:pPr>
            <w:r w:rsidRPr="005C01F1">
              <w:rPr>
                <w:sz w:val="22"/>
                <w:szCs w:val="22"/>
              </w:rPr>
              <w:t>s</w:t>
            </w:r>
          </w:p>
        </w:tc>
        <w:tc>
          <w:tcPr>
            <w:tcW w:w="990" w:type="dxa"/>
            <w:shd w:val="clear" w:color="auto" w:fill="auto"/>
            <w:vAlign w:val="center"/>
          </w:tcPr>
          <w:p w14:paraId="004F02CC" w14:textId="77777777" w:rsidR="00CC0714" w:rsidRPr="005C01F1" w:rsidRDefault="00CC0714" w:rsidP="00771CB2">
            <w:pPr>
              <w:tabs>
                <w:tab w:val="left" w:pos="10260"/>
              </w:tabs>
              <w:spacing w:before="0" w:after="0" w:line="276" w:lineRule="auto"/>
              <w:jc w:val="center"/>
              <w:rPr>
                <w:bCs/>
                <w:kern w:val="24"/>
                <w:sz w:val="22"/>
                <w:szCs w:val="22"/>
              </w:rPr>
            </w:pPr>
            <w:r w:rsidRPr="005C01F1">
              <w:rPr>
                <w:bCs/>
                <w:kern w:val="24"/>
                <w:sz w:val="22"/>
                <w:szCs w:val="22"/>
              </w:rPr>
              <w:t>s</w:t>
            </w:r>
          </w:p>
        </w:tc>
      </w:tr>
      <w:tr w:rsidR="00CC0714" w:rsidRPr="005C01F1" w14:paraId="610E31C7" w14:textId="77777777" w:rsidTr="00771CB2">
        <w:tc>
          <w:tcPr>
            <w:tcW w:w="4248" w:type="dxa"/>
            <w:shd w:val="clear" w:color="auto" w:fill="auto"/>
            <w:vAlign w:val="center"/>
          </w:tcPr>
          <w:p w14:paraId="7728C8D3" w14:textId="77777777" w:rsidR="00CC0714" w:rsidRPr="005C01F1" w:rsidRDefault="00CC0714" w:rsidP="00771CB2">
            <w:pPr>
              <w:tabs>
                <w:tab w:val="left" w:pos="10260"/>
              </w:tabs>
              <w:spacing w:before="0" w:after="0" w:line="276" w:lineRule="auto"/>
              <w:rPr>
                <w:sz w:val="22"/>
                <w:szCs w:val="22"/>
              </w:rPr>
            </w:pPr>
            <w:r w:rsidRPr="005C01F1">
              <w:rPr>
                <w:bCs/>
                <w:kern w:val="24"/>
                <w:sz w:val="22"/>
                <w:szCs w:val="22"/>
              </w:rPr>
              <w:t>Delay (midpoint)</w:t>
            </w:r>
          </w:p>
        </w:tc>
        <w:tc>
          <w:tcPr>
            <w:tcW w:w="900" w:type="dxa"/>
            <w:shd w:val="clear" w:color="auto" w:fill="auto"/>
            <w:vAlign w:val="center"/>
          </w:tcPr>
          <w:p w14:paraId="72AD4AC0" w14:textId="77777777" w:rsidR="00CC0714" w:rsidRPr="005C01F1" w:rsidRDefault="00CC0714" w:rsidP="00771CB2">
            <w:pPr>
              <w:tabs>
                <w:tab w:val="left" w:pos="10260"/>
              </w:tabs>
              <w:spacing w:before="0" w:after="0" w:line="276" w:lineRule="auto"/>
              <w:jc w:val="center"/>
              <w:rPr>
                <w:sz w:val="22"/>
                <w:szCs w:val="22"/>
              </w:rPr>
            </w:pPr>
            <w:r w:rsidRPr="005C01F1">
              <w:rPr>
                <w:bCs/>
                <w:kern w:val="24"/>
                <w:sz w:val="22"/>
                <w:szCs w:val="22"/>
              </w:rPr>
              <w:t>s</w:t>
            </w:r>
          </w:p>
        </w:tc>
        <w:tc>
          <w:tcPr>
            <w:tcW w:w="1260" w:type="dxa"/>
            <w:shd w:val="clear" w:color="auto" w:fill="auto"/>
            <w:vAlign w:val="center"/>
          </w:tcPr>
          <w:p w14:paraId="7D198A94" w14:textId="77777777" w:rsidR="00CC0714" w:rsidRPr="005C01F1" w:rsidRDefault="00CC0714" w:rsidP="00771CB2">
            <w:pPr>
              <w:tabs>
                <w:tab w:val="left" w:pos="10260"/>
              </w:tabs>
              <w:spacing w:before="0" w:after="0" w:line="276" w:lineRule="auto"/>
              <w:jc w:val="center"/>
              <w:rPr>
                <w:sz w:val="22"/>
                <w:szCs w:val="22"/>
              </w:rPr>
            </w:pPr>
            <w:r w:rsidRPr="005C01F1">
              <w:rPr>
                <w:bCs/>
                <w:kern w:val="24"/>
                <w:sz w:val="22"/>
                <w:szCs w:val="22"/>
              </w:rPr>
              <w:t>s</w:t>
            </w:r>
          </w:p>
        </w:tc>
        <w:tc>
          <w:tcPr>
            <w:tcW w:w="900" w:type="dxa"/>
            <w:shd w:val="clear" w:color="auto" w:fill="auto"/>
            <w:vAlign w:val="center"/>
          </w:tcPr>
          <w:p w14:paraId="57E64015" w14:textId="77777777" w:rsidR="00CC0714" w:rsidRPr="005C01F1" w:rsidRDefault="00CC0714" w:rsidP="00771CB2">
            <w:pPr>
              <w:tabs>
                <w:tab w:val="left" w:pos="10260"/>
              </w:tabs>
              <w:spacing w:before="0" w:after="0" w:line="276" w:lineRule="auto"/>
              <w:jc w:val="center"/>
              <w:rPr>
                <w:sz w:val="22"/>
                <w:szCs w:val="22"/>
              </w:rPr>
            </w:pPr>
            <w:r w:rsidRPr="005C01F1">
              <w:rPr>
                <w:sz w:val="22"/>
                <w:szCs w:val="22"/>
              </w:rPr>
              <w:t>s</w:t>
            </w:r>
          </w:p>
        </w:tc>
        <w:tc>
          <w:tcPr>
            <w:tcW w:w="270" w:type="dxa"/>
          </w:tcPr>
          <w:p w14:paraId="37354A42" w14:textId="77777777" w:rsidR="00CC0714" w:rsidRPr="005C01F1" w:rsidRDefault="00CC0714" w:rsidP="00771CB2">
            <w:pPr>
              <w:tabs>
                <w:tab w:val="left" w:pos="10260"/>
              </w:tabs>
              <w:spacing w:before="0" w:after="0" w:line="276" w:lineRule="auto"/>
              <w:jc w:val="center"/>
              <w:rPr>
                <w:bCs/>
                <w:kern w:val="24"/>
                <w:sz w:val="22"/>
                <w:szCs w:val="22"/>
              </w:rPr>
            </w:pPr>
          </w:p>
        </w:tc>
        <w:tc>
          <w:tcPr>
            <w:tcW w:w="990" w:type="dxa"/>
            <w:shd w:val="clear" w:color="auto" w:fill="auto"/>
            <w:vAlign w:val="center"/>
          </w:tcPr>
          <w:p w14:paraId="126E9DA5" w14:textId="77777777" w:rsidR="00CC0714" w:rsidRPr="005C01F1" w:rsidRDefault="00CC0714" w:rsidP="00771CB2">
            <w:pPr>
              <w:tabs>
                <w:tab w:val="left" w:pos="10260"/>
              </w:tabs>
              <w:spacing w:before="0" w:after="0" w:line="276" w:lineRule="auto"/>
              <w:jc w:val="center"/>
              <w:rPr>
                <w:sz w:val="22"/>
                <w:szCs w:val="22"/>
              </w:rPr>
            </w:pPr>
            <w:r w:rsidRPr="005C01F1">
              <w:rPr>
                <w:bCs/>
                <w:kern w:val="24"/>
                <w:sz w:val="22"/>
                <w:szCs w:val="22"/>
              </w:rPr>
              <w:t>s</w:t>
            </w:r>
          </w:p>
        </w:tc>
        <w:tc>
          <w:tcPr>
            <w:tcW w:w="1350" w:type="dxa"/>
            <w:shd w:val="clear" w:color="auto" w:fill="auto"/>
            <w:vAlign w:val="center"/>
          </w:tcPr>
          <w:p w14:paraId="38A28A59" w14:textId="77777777" w:rsidR="00CC0714" w:rsidRPr="005C01F1" w:rsidRDefault="00CC0714" w:rsidP="00771CB2">
            <w:pPr>
              <w:tabs>
                <w:tab w:val="left" w:pos="10260"/>
              </w:tabs>
              <w:spacing w:before="0" w:after="0" w:line="276" w:lineRule="auto"/>
              <w:jc w:val="center"/>
              <w:rPr>
                <w:sz w:val="22"/>
                <w:szCs w:val="22"/>
              </w:rPr>
            </w:pPr>
            <w:r w:rsidRPr="005C01F1">
              <w:rPr>
                <w:bCs/>
                <w:kern w:val="24"/>
                <w:sz w:val="22"/>
                <w:szCs w:val="22"/>
              </w:rPr>
              <w:t>s</w:t>
            </w:r>
          </w:p>
        </w:tc>
        <w:tc>
          <w:tcPr>
            <w:tcW w:w="990" w:type="dxa"/>
            <w:shd w:val="clear" w:color="auto" w:fill="auto"/>
            <w:vAlign w:val="center"/>
          </w:tcPr>
          <w:p w14:paraId="4EA25624" w14:textId="77777777" w:rsidR="00CC0714" w:rsidRPr="005C01F1" w:rsidRDefault="00CC0714" w:rsidP="00771CB2">
            <w:pPr>
              <w:tabs>
                <w:tab w:val="left" w:pos="10260"/>
                <w:tab w:val="left" w:pos="11250"/>
              </w:tabs>
              <w:spacing w:before="0" w:after="0" w:line="276" w:lineRule="auto"/>
              <w:jc w:val="center"/>
              <w:rPr>
                <w:sz w:val="22"/>
                <w:szCs w:val="22"/>
              </w:rPr>
            </w:pPr>
            <w:r w:rsidRPr="005C01F1">
              <w:rPr>
                <w:bCs/>
                <w:kern w:val="24"/>
                <w:sz w:val="22"/>
                <w:szCs w:val="22"/>
              </w:rPr>
              <w:t>s</w:t>
            </w:r>
          </w:p>
        </w:tc>
        <w:tc>
          <w:tcPr>
            <w:tcW w:w="270" w:type="dxa"/>
          </w:tcPr>
          <w:p w14:paraId="44CF8CCD" w14:textId="77777777" w:rsidR="00CC0714" w:rsidRPr="005C01F1" w:rsidRDefault="00CC0714" w:rsidP="00771CB2">
            <w:pPr>
              <w:tabs>
                <w:tab w:val="left" w:pos="10260"/>
              </w:tabs>
              <w:spacing w:before="0" w:after="0" w:line="276" w:lineRule="auto"/>
              <w:jc w:val="center"/>
              <w:rPr>
                <w:bCs/>
                <w:kern w:val="24"/>
                <w:sz w:val="22"/>
                <w:szCs w:val="22"/>
              </w:rPr>
            </w:pPr>
          </w:p>
        </w:tc>
        <w:tc>
          <w:tcPr>
            <w:tcW w:w="990" w:type="dxa"/>
            <w:shd w:val="clear" w:color="auto" w:fill="auto"/>
            <w:vAlign w:val="center"/>
          </w:tcPr>
          <w:p w14:paraId="695979A0" w14:textId="77777777" w:rsidR="00CC0714" w:rsidRPr="005C01F1" w:rsidRDefault="00CC0714" w:rsidP="00771CB2">
            <w:pPr>
              <w:tabs>
                <w:tab w:val="left" w:pos="10260"/>
              </w:tabs>
              <w:spacing w:before="0" w:after="0" w:line="276" w:lineRule="auto"/>
              <w:jc w:val="center"/>
              <w:rPr>
                <w:sz w:val="22"/>
                <w:szCs w:val="22"/>
              </w:rPr>
            </w:pPr>
            <w:r w:rsidRPr="005C01F1">
              <w:rPr>
                <w:bCs/>
                <w:kern w:val="24"/>
                <w:sz w:val="22"/>
                <w:szCs w:val="22"/>
              </w:rPr>
              <w:t>s</w:t>
            </w:r>
          </w:p>
        </w:tc>
        <w:tc>
          <w:tcPr>
            <w:tcW w:w="1350" w:type="dxa"/>
            <w:shd w:val="clear" w:color="auto" w:fill="auto"/>
            <w:vAlign w:val="center"/>
          </w:tcPr>
          <w:p w14:paraId="289BD135" w14:textId="77777777" w:rsidR="00CC0714" w:rsidRPr="005C01F1" w:rsidRDefault="00CC0714" w:rsidP="00771CB2">
            <w:pPr>
              <w:tabs>
                <w:tab w:val="left" w:pos="10260"/>
              </w:tabs>
              <w:spacing w:before="0" w:after="0" w:line="276" w:lineRule="auto"/>
              <w:jc w:val="center"/>
              <w:rPr>
                <w:sz w:val="22"/>
                <w:szCs w:val="22"/>
              </w:rPr>
            </w:pPr>
            <w:r w:rsidRPr="005C01F1">
              <w:rPr>
                <w:sz w:val="22"/>
                <w:szCs w:val="22"/>
              </w:rPr>
              <w:t>s</w:t>
            </w:r>
          </w:p>
        </w:tc>
        <w:tc>
          <w:tcPr>
            <w:tcW w:w="990" w:type="dxa"/>
            <w:shd w:val="clear" w:color="auto" w:fill="auto"/>
            <w:vAlign w:val="center"/>
          </w:tcPr>
          <w:p w14:paraId="7CB5AF2C" w14:textId="77777777" w:rsidR="00CC0714" w:rsidRPr="005C01F1" w:rsidRDefault="00CC0714" w:rsidP="00771CB2">
            <w:pPr>
              <w:tabs>
                <w:tab w:val="left" w:pos="10260"/>
              </w:tabs>
              <w:spacing w:before="0" w:after="0" w:line="276" w:lineRule="auto"/>
              <w:jc w:val="center"/>
              <w:rPr>
                <w:bCs/>
                <w:kern w:val="24"/>
                <w:sz w:val="22"/>
                <w:szCs w:val="22"/>
              </w:rPr>
            </w:pPr>
            <w:r w:rsidRPr="005C01F1">
              <w:rPr>
                <w:bCs/>
                <w:kern w:val="24"/>
                <w:sz w:val="22"/>
                <w:szCs w:val="22"/>
              </w:rPr>
              <w:t>s</w:t>
            </w:r>
          </w:p>
        </w:tc>
      </w:tr>
      <w:tr w:rsidR="00CC0714" w:rsidRPr="005C01F1" w14:paraId="006D07AE" w14:textId="77777777" w:rsidTr="00771CB2">
        <w:tc>
          <w:tcPr>
            <w:tcW w:w="4248" w:type="dxa"/>
            <w:shd w:val="clear" w:color="auto" w:fill="auto"/>
            <w:vAlign w:val="center"/>
          </w:tcPr>
          <w:p w14:paraId="789896CD" w14:textId="77777777" w:rsidR="00CC0714" w:rsidRPr="005C01F1" w:rsidRDefault="00CC0714" w:rsidP="00771CB2">
            <w:pPr>
              <w:tabs>
                <w:tab w:val="left" w:pos="10260"/>
              </w:tabs>
              <w:spacing w:before="0" w:after="0" w:line="276" w:lineRule="auto"/>
              <w:rPr>
                <w:sz w:val="22"/>
                <w:szCs w:val="22"/>
              </w:rPr>
            </w:pPr>
            <w:r w:rsidRPr="005C01F1">
              <w:rPr>
                <w:kern w:val="24"/>
                <w:sz w:val="22"/>
                <w:szCs w:val="22"/>
              </w:rPr>
              <w:t>Time-ambiguity (absolute; in days)</w:t>
            </w:r>
          </w:p>
        </w:tc>
        <w:tc>
          <w:tcPr>
            <w:tcW w:w="900" w:type="dxa"/>
            <w:shd w:val="clear" w:color="auto" w:fill="auto"/>
            <w:vAlign w:val="center"/>
          </w:tcPr>
          <w:p w14:paraId="10DE2BD0" w14:textId="77777777" w:rsidR="00CC0714" w:rsidRPr="005C01F1" w:rsidRDefault="00CC0714" w:rsidP="00771CB2">
            <w:pPr>
              <w:tabs>
                <w:tab w:val="left" w:pos="10260"/>
              </w:tabs>
              <w:spacing w:before="0" w:after="0" w:line="276" w:lineRule="auto"/>
              <w:jc w:val="center"/>
              <w:rPr>
                <w:sz w:val="22"/>
                <w:szCs w:val="22"/>
              </w:rPr>
            </w:pPr>
            <w:r w:rsidRPr="005C01F1">
              <w:rPr>
                <w:kern w:val="24"/>
                <w:sz w:val="22"/>
                <w:szCs w:val="22"/>
              </w:rPr>
              <w:t>ns</w:t>
            </w:r>
          </w:p>
        </w:tc>
        <w:tc>
          <w:tcPr>
            <w:tcW w:w="1260" w:type="dxa"/>
            <w:shd w:val="clear" w:color="auto" w:fill="auto"/>
            <w:vAlign w:val="center"/>
          </w:tcPr>
          <w:p w14:paraId="36438F6C" w14:textId="77777777" w:rsidR="00CC0714" w:rsidRPr="005C01F1" w:rsidRDefault="00CC0714" w:rsidP="00771CB2">
            <w:pPr>
              <w:tabs>
                <w:tab w:val="left" w:pos="10260"/>
              </w:tabs>
              <w:spacing w:before="0" w:after="0" w:line="276" w:lineRule="auto"/>
              <w:jc w:val="center"/>
              <w:rPr>
                <w:sz w:val="22"/>
                <w:szCs w:val="22"/>
              </w:rPr>
            </w:pPr>
            <w:r w:rsidRPr="005C01F1">
              <w:rPr>
                <w:kern w:val="24"/>
                <w:sz w:val="22"/>
                <w:szCs w:val="22"/>
              </w:rPr>
              <w:t>t*</w:t>
            </w:r>
          </w:p>
        </w:tc>
        <w:tc>
          <w:tcPr>
            <w:tcW w:w="900" w:type="dxa"/>
            <w:shd w:val="clear" w:color="auto" w:fill="auto"/>
            <w:vAlign w:val="center"/>
          </w:tcPr>
          <w:p w14:paraId="58E1F94D" w14:textId="77777777" w:rsidR="00CC0714" w:rsidRPr="005C01F1" w:rsidRDefault="00CC0714" w:rsidP="00771CB2">
            <w:pPr>
              <w:tabs>
                <w:tab w:val="left" w:pos="10260"/>
              </w:tabs>
              <w:spacing w:before="0" w:after="0" w:line="276" w:lineRule="auto"/>
              <w:jc w:val="center"/>
              <w:rPr>
                <w:sz w:val="22"/>
                <w:szCs w:val="22"/>
              </w:rPr>
            </w:pPr>
            <w:r w:rsidRPr="005C01F1">
              <w:rPr>
                <w:sz w:val="22"/>
                <w:szCs w:val="22"/>
              </w:rPr>
              <w:t>ns</w:t>
            </w:r>
          </w:p>
        </w:tc>
        <w:tc>
          <w:tcPr>
            <w:tcW w:w="270" w:type="dxa"/>
          </w:tcPr>
          <w:p w14:paraId="7025DB5B" w14:textId="77777777" w:rsidR="00CC0714" w:rsidRPr="005C01F1" w:rsidRDefault="00CC0714" w:rsidP="00771CB2">
            <w:pPr>
              <w:tabs>
                <w:tab w:val="left" w:pos="10260"/>
              </w:tabs>
              <w:spacing w:before="0" w:after="0" w:line="276" w:lineRule="auto"/>
              <w:jc w:val="center"/>
              <w:rPr>
                <w:kern w:val="24"/>
                <w:sz w:val="22"/>
                <w:szCs w:val="22"/>
              </w:rPr>
            </w:pPr>
          </w:p>
        </w:tc>
        <w:tc>
          <w:tcPr>
            <w:tcW w:w="990" w:type="dxa"/>
            <w:shd w:val="clear" w:color="auto" w:fill="auto"/>
            <w:vAlign w:val="center"/>
          </w:tcPr>
          <w:p w14:paraId="775D30D6" w14:textId="77777777" w:rsidR="00CC0714" w:rsidRPr="005C01F1" w:rsidRDefault="00CC0714" w:rsidP="00771CB2">
            <w:pPr>
              <w:tabs>
                <w:tab w:val="left" w:pos="10260"/>
              </w:tabs>
              <w:spacing w:before="0" w:after="0" w:line="276" w:lineRule="auto"/>
              <w:jc w:val="center"/>
              <w:rPr>
                <w:sz w:val="22"/>
                <w:szCs w:val="22"/>
              </w:rPr>
            </w:pPr>
            <w:r w:rsidRPr="005C01F1">
              <w:rPr>
                <w:kern w:val="24"/>
                <w:sz w:val="22"/>
                <w:szCs w:val="22"/>
              </w:rPr>
              <w:t>ns</w:t>
            </w:r>
          </w:p>
        </w:tc>
        <w:tc>
          <w:tcPr>
            <w:tcW w:w="1350" w:type="dxa"/>
            <w:shd w:val="clear" w:color="auto" w:fill="auto"/>
            <w:vAlign w:val="center"/>
          </w:tcPr>
          <w:p w14:paraId="4D276878" w14:textId="77777777" w:rsidR="00CC0714" w:rsidRPr="005C01F1" w:rsidRDefault="00CC0714" w:rsidP="00771CB2">
            <w:pPr>
              <w:tabs>
                <w:tab w:val="left" w:pos="10260"/>
              </w:tabs>
              <w:spacing w:before="0" w:after="0" w:line="276" w:lineRule="auto"/>
              <w:jc w:val="center"/>
              <w:rPr>
                <w:sz w:val="22"/>
                <w:szCs w:val="22"/>
              </w:rPr>
            </w:pPr>
            <w:r w:rsidRPr="005C01F1">
              <w:rPr>
                <w:sz w:val="22"/>
                <w:szCs w:val="22"/>
              </w:rPr>
              <w:t>ns</w:t>
            </w:r>
          </w:p>
        </w:tc>
        <w:tc>
          <w:tcPr>
            <w:tcW w:w="990" w:type="dxa"/>
            <w:shd w:val="clear" w:color="auto" w:fill="auto"/>
            <w:vAlign w:val="center"/>
          </w:tcPr>
          <w:p w14:paraId="7BDF9EA1" w14:textId="77777777" w:rsidR="00CC0714" w:rsidRPr="005C01F1" w:rsidRDefault="00CC0714" w:rsidP="00771CB2">
            <w:pPr>
              <w:tabs>
                <w:tab w:val="left" w:pos="10260"/>
                <w:tab w:val="left" w:pos="11250"/>
              </w:tabs>
              <w:spacing w:before="0" w:after="0" w:line="276" w:lineRule="auto"/>
              <w:jc w:val="center"/>
              <w:rPr>
                <w:sz w:val="22"/>
                <w:szCs w:val="22"/>
              </w:rPr>
            </w:pPr>
            <w:r w:rsidRPr="005C01F1">
              <w:rPr>
                <w:kern w:val="24"/>
                <w:sz w:val="22"/>
                <w:szCs w:val="22"/>
              </w:rPr>
              <w:t>ns</w:t>
            </w:r>
          </w:p>
        </w:tc>
        <w:tc>
          <w:tcPr>
            <w:tcW w:w="270" w:type="dxa"/>
          </w:tcPr>
          <w:p w14:paraId="4CD57AED" w14:textId="77777777" w:rsidR="00CC0714" w:rsidRPr="005C01F1" w:rsidRDefault="00CC0714" w:rsidP="00771CB2">
            <w:pPr>
              <w:tabs>
                <w:tab w:val="left" w:pos="10260"/>
              </w:tabs>
              <w:spacing w:before="0" w:after="0" w:line="276" w:lineRule="auto"/>
              <w:jc w:val="center"/>
              <w:rPr>
                <w:kern w:val="24"/>
                <w:sz w:val="22"/>
                <w:szCs w:val="22"/>
              </w:rPr>
            </w:pPr>
          </w:p>
        </w:tc>
        <w:tc>
          <w:tcPr>
            <w:tcW w:w="990" w:type="dxa"/>
            <w:shd w:val="clear" w:color="auto" w:fill="auto"/>
            <w:vAlign w:val="center"/>
          </w:tcPr>
          <w:p w14:paraId="34D9BA6D" w14:textId="77777777" w:rsidR="00CC0714" w:rsidRPr="005C01F1" w:rsidRDefault="00CC0714" w:rsidP="00771CB2">
            <w:pPr>
              <w:tabs>
                <w:tab w:val="left" w:pos="10260"/>
              </w:tabs>
              <w:spacing w:before="0" w:after="0" w:line="276" w:lineRule="auto"/>
              <w:jc w:val="center"/>
              <w:rPr>
                <w:sz w:val="22"/>
                <w:szCs w:val="22"/>
              </w:rPr>
            </w:pPr>
            <w:r w:rsidRPr="005C01F1">
              <w:rPr>
                <w:kern w:val="24"/>
                <w:sz w:val="22"/>
                <w:szCs w:val="22"/>
              </w:rPr>
              <w:t>ns</w:t>
            </w:r>
          </w:p>
        </w:tc>
        <w:tc>
          <w:tcPr>
            <w:tcW w:w="1350" w:type="dxa"/>
            <w:shd w:val="clear" w:color="auto" w:fill="auto"/>
            <w:vAlign w:val="center"/>
          </w:tcPr>
          <w:p w14:paraId="1FD1C9C2" w14:textId="77777777" w:rsidR="00CC0714" w:rsidRPr="005C01F1" w:rsidRDefault="00CC0714" w:rsidP="00771CB2">
            <w:pPr>
              <w:tabs>
                <w:tab w:val="left" w:pos="10260"/>
              </w:tabs>
              <w:spacing w:before="0" w:after="0" w:line="276" w:lineRule="auto"/>
              <w:jc w:val="center"/>
              <w:rPr>
                <w:sz w:val="22"/>
                <w:szCs w:val="22"/>
              </w:rPr>
            </w:pPr>
            <w:r w:rsidRPr="005C01F1">
              <w:rPr>
                <w:sz w:val="22"/>
                <w:szCs w:val="22"/>
              </w:rPr>
              <w:t>ns</w:t>
            </w:r>
          </w:p>
        </w:tc>
        <w:tc>
          <w:tcPr>
            <w:tcW w:w="990" w:type="dxa"/>
            <w:shd w:val="clear" w:color="auto" w:fill="auto"/>
            <w:vAlign w:val="center"/>
          </w:tcPr>
          <w:p w14:paraId="4E35C901" w14:textId="77777777" w:rsidR="00CC0714" w:rsidRPr="005C01F1" w:rsidRDefault="00CC0714" w:rsidP="00771CB2">
            <w:pPr>
              <w:tabs>
                <w:tab w:val="left" w:pos="10260"/>
              </w:tabs>
              <w:spacing w:before="0" w:after="0" w:line="276" w:lineRule="auto"/>
              <w:jc w:val="center"/>
              <w:rPr>
                <w:kern w:val="24"/>
                <w:sz w:val="22"/>
                <w:szCs w:val="22"/>
              </w:rPr>
            </w:pPr>
            <w:r w:rsidRPr="005C01F1">
              <w:rPr>
                <w:kern w:val="24"/>
                <w:sz w:val="22"/>
                <w:szCs w:val="22"/>
              </w:rPr>
              <w:t>ns</w:t>
            </w:r>
          </w:p>
        </w:tc>
      </w:tr>
      <w:tr w:rsidR="00CC0714" w:rsidRPr="005C01F1" w14:paraId="15D6A477" w14:textId="77777777" w:rsidTr="00771CB2">
        <w:tc>
          <w:tcPr>
            <w:tcW w:w="4248" w:type="dxa"/>
            <w:shd w:val="clear" w:color="auto" w:fill="auto"/>
            <w:vAlign w:val="center"/>
          </w:tcPr>
          <w:p w14:paraId="71CC494B" w14:textId="77777777" w:rsidR="00CC0714" w:rsidRPr="005C01F1" w:rsidRDefault="00CC0714" w:rsidP="00771CB2">
            <w:pPr>
              <w:tabs>
                <w:tab w:val="left" w:pos="10260"/>
              </w:tabs>
              <w:spacing w:before="0" w:after="0" w:line="276" w:lineRule="auto"/>
              <w:rPr>
                <w:sz w:val="22"/>
                <w:szCs w:val="22"/>
              </w:rPr>
            </w:pPr>
            <w:r w:rsidRPr="005C01F1">
              <w:rPr>
                <w:bCs/>
                <w:kern w:val="24"/>
                <w:sz w:val="22"/>
                <w:szCs w:val="22"/>
              </w:rPr>
              <w:t xml:space="preserve">Display x Amount </w:t>
            </w:r>
          </w:p>
        </w:tc>
        <w:tc>
          <w:tcPr>
            <w:tcW w:w="900" w:type="dxa"/>
            <w:shd w:val="clear" w:color="auto" w:fill="auto"/>
            <w:vAlign w:val="center"/>
          </w:tcPr>
          <w:p w14:paraId="4524AD18" w14:textId="77777777" w:rsidR="00CC0714" w:rsidRPr="005C01F1" w:rsidRDefault="00CC0714" w:rsidP="00771CB2">
            <w:pPr>
              <w:tabs>
                <w:tab w:val="left" w:pos="10260"/>
              </w:tabs>
              <w:spacing w:before="0" w:after="0" w:line="276" w:lineRule="auto"/>
              <w:jc w:val="center"/>
              <w:rPr>
                <w:sz w:val="22"/>
                <w:szCs w:val="22"/>
              </w:rPr>
            </w:pPr>
            <w:r w:rsidRPr="005C01F1">
              <w:rPr>
                <w:kern w:val="24"/>
                <w:sz w:val="22"/>
                <w:szCs w:val="22"/>
              </w:rPr>
              <w:t>t</w:t>
            </w:r>
          </w:p>
        </w:tc>
        <w:tc>
          <w:tcPr>
            <w:tcW w:w="1260" w:type="dxa"/>
            <w:shd w:val="clear" w:color="auto" w:fill="auto"/>
            <w:vAlign w:val="center"/>
          </w:tcPr>
          <w:p w14:paraId="2B1157D9" w14:textId="77777777" w:rsidR="00CC0714" w:rsidRPr="005C01F1" w:rsidRDefault="00CC0714" w:rsidP="00771CB2">
            <w:pPr>
              <w:tabs>
                <w:tab w:val="left" w:pos="10260"/>
              </w:tabs>
              <w:spacing w:before="0" w:after="0" w:line="276" w:lineRule="auto"/>
              <w:jc w:val="center"/>
              <w:rPr>
                <w:sz w:val="22"/>
                <w:szCs w:val="22"/>
              </w:rPr>
            </w:pPr>
            <w:r w:rsidRPr="005C01F1">
              <w:rPr>
                <w:kern w:val="24"/>
                <w:sz w:val="22"/>
                <w:szCs w:val="22"/>
              </w:rPr>
              <w:t>ns*</w:t>
            </w:r>
          </w:p>
        </w:tc>
        <w:tc>
          <w:tcPr>
            <w:tcW w:w="900" w:type="dxa"/>
            <w:shd w:val="clear" w:color="auto" w:fill="auto"/>
            <w:vAlign w:val="center"/>
          </w:tcPr>
          <w:p w14:paraId="5363E969" w14:textId="77777777" w:rsidR="00CC0714" w:rsidRPr="005C01F1" w:rsidRDefault="00CC0714" w:rsidP="00771CB2">
            <w:pPr>
              <w:tabs>
                <w:tab w:val="left" w:pos="10260"/>
              </w:tabs>
              <w:spacing w:before="0" w:after="0" w:line="276" w:lineRule="auto"/>
              <w:jc w:val="center"/>
              <w:rPr>
                <w:sz w:val="22"/>
                <w:szCs w:val="22"/>
              </w:rPr>
            </w:pPr>
            <w:r w:rsidRPr="005C01F1">
              <w:rPr>
                <w:sz w:val="22"/>
                <w:szCs w:val="22"/>
              </w:rPr>
              <w:t>s*</w:t>
            </w:r>
          </w:p>
        </w:tc>
        <w:tc>
          <w:tcPr>
            <w:tcW w:w="270" w:type="dxa"/>
          </w:tcPr>
          <w:p w14:paraId="3AFE4938" w14:textId="77777777" w:rsidR="00CC0714" w:rsidRPr="005C01F1" w:rsidRDefault="00CC0714" w:rsidP="00771CB2">
            <w:pPr>
              <w:tabs>
                <w:tab w:val="left" w:pos="10260"/>
              </w:tabs>
              <w:spacing w:before="0" w:after="0" w:line="276" w:lineRule="auto"/>
              <w:jc w:val="center"/>
              <w:rPr>
                <w:bCs/>
                <w:kern w:val="24"/>
                <w:sz w:val="22"/>
                <w:szCs w:val="22"/>
              </w:rPr>
            </w:pPr>
          </w:p>
        </w:tc>
        <w:tc>
          <w:tcPr>
            <w:tcW w:w="990" w:type="dxa"/>
            <w:shd w:val="clear" w:color="auto" w:fill="auto"/>
            <w:vAlign w:val="center"/>
          </w:tcPr>
          <w:p w14:paraId="484BCEA6" w14:textId="77777777" w:rsidR="00CC0714" w:rsidRPr="005C01F1" w:rsidRDefault="00CC0714" w:rsidP="00771CB2">
            <w:pPr>
              <w:tabs>
                <w:tab w:val="left" w:pos="10260"/>
              </w:tabs>
              <w:spacing w:before="0" w:after="0" w:line="276" w:lineRule="auto"/>
              <w:jc w:val="center"/>
              <w:rPr>
                <w:sz w:val="22"/>
                <w:szCs w:val="22"/>
              </w:rPr>
            </w:pPr>
            <w:r w:rsidRPr="005C01F1">
              <w:rPr>
                <w:bCs/>
                <w:kern w:val="24"/>
                <w:sz w:val="22"/>
                <w:szCs w:val="22"/>
              </w:rPr>
              <w:t>s</w:t>
            </w:r>
          </w:p>
        </w:tc>
        <w:tc>
          <w:tcPr>
            <w:tcW w:w="1350" w:type="dxa"/>
            <w:shd w:val="clear" w:color="auto" w:fill="auto"/>
            <w:vAlign w:val="center"/>
          </w:tcPr>
          <w:p w14:paraId="1F437FF6" w14:textId="77777777" w:rsidR="00CC0714" w:rsidRPr="005C01F1" w:rsidRDefault="00CC0714" w:rsidP="00771CB2">
            <w:pPr>
              <w:tabs>
                <w:tab w:val="left" w:pos="10260"/>
              </w:tabs>
              <w:spacing w:before="0" w:after="0" w:line="276" w:lineRule="auto"/>
              <w:jc w:val="center"/>
              <w:rPr>
                <w:sz w:val="22"/>
                <w:szCs w:val="22"/>
              </w:rPr>
            </w:pPr>
            <w:r w:rsidRPr="005C01F1">
              <w:rPr>
                <w:bCs/>
                <w:kern w:val="24"/>
                <w:sz w:val="22"/>
                <w:szCs w:val="22"/>
              </w:rPr>
              <w:t>ns*</w:t>
            </w:r>
          </w:p>
        </w:tc>
        <w:tc>
          <w:tcPr>
            <w:tcW w:w="990" w:type="dxa"/>
            <w:shd w:val="clear" w:color="auto" w:fill="auto"/>
            <w:vAlign w:val="center"/>
          </w:tcPr>
          <w:p w14:paraId="7B90C90B" w14:textId="77777777" w:rsidR="00CC0714" w:rsidRPr="005C01F1" w:rsidRDefault="00CC0714" w:rsidP="00771CB2">
            <w:pPr>
              <w:tabs>
                <w:tab w:val="left" w:pos="10260"/>
                <w:tab w:val="left" w:pos="11250"/>
              </w:tabs>
              <w:spacing w:before="0" w:after="0" w:line="276" w:lineRule="auto"/>
              <w:jc w:val="center"/>
              <w:rPr>
                <w:sz w:val="22"/>
                <w:szCs w:val="22"/>
              </w:rPr>
            </w:pPr>
            <w:r w:rsidRPr="005C01F1">
              <w:rPr>
                <w:bCs/>
                <w:kern w:val="24"/>
                <w:sz w:val="22"/>
                <w:szCs w:val="22"/>
              </w:rPr>
              <w:t>t*</w:t>
            </w:r>
          </w:p>
        </w:tc>
        <w:tc>
          <w:tcPr>
            <w:tcW w:w="270" w:type="dxa"/>
          </w:tcPr>
          <w:p w14:paraId="7C7DB28A" w14:textId="77777777" w:rsidR="00CC0714" w:rsidRPr="005C01F1" w:rsidRDefault="00CC0714" w:rsidP="00771CB2">
            <w:pPr>
              <w:tabs>
                <w:tab w:val="left" w:pos="10260"/>
              </w:tabs>
              <w:spacing w:before="0" w:after="0" w:line="276" w:lineRule="auto"/>
              <w:jc w:val="center"/>
              <w:rPr>
                <w:bCs/>
                <w:kern w:val="24"/>
                <w:sz w:val="22"/>
                <w:szCs w:val="22"/>
              </w:rPr>
            </w:pPr>
          </w:p>
        </w:tc>
        <w:tc>
          <w:tcPr>
            <w:tcW w:w="990" w:type="dxa"/>
            <w:shd w:val="clear" w:color="auto" w:fill="auto"/>
            <w:vAlign w:val="center"/>
          </w:tcPr>
          <w:p w14:paraId="7D374899" w14:textId="77777777" w:rsidR="00CC0714" w:rsidRPr="005C01F1" w:rsidRDefault="00CC0714" w:rsidP="00771CB2">
            <w:pPr>
              <w:tabs>
                <w:tab w:val="left" w:pos="10260"/>
              </w:tabs>
              <w:spacing w:before="0" w:after="0" w:line="276" w:lineRule="auto"/>
              <w:jc w:val="center"/>
              <w:rPr>
                <w:sz w:val="22"/>
                <w:szCs w:val="22"/>
              </w:rPr>
            </w:pPr>
            <w:r w:rsidRPr="005C01F1">
              <w:rPr>
                <w:bCs/>
                <w:kern w:val="24"/>
                <w:sz w:val="22"/>
                <w:szCs w:val="22"/>
              </w:rPr>
              <w:t>s</w:t>
            </w:r>
          </w:p>
        </w:tc>
        <w:tc>
          <w:tcPr>
            <w:tcW w:w="1350" w:type="dxa"/>
            <w:shd w:val="clear" w:color="auto" w:fill="auto"/>
            <w:vAlign w:val="center"/>
          </w:tcPr>
          <w:p w14:paraId="4CE90826" w14:textId="77777777" w:rsidR="00CC0714" w:rsidRPr="005C01F1" w:rsidRDefault="00CC0714" w:rsidP="00771CB2">
            <w:pPr>
              <w:tabs>
                <w:tab w:val="left" w:pos="10260"/>
              </w:tabs>
              <w:spacing w:before="0" w:after="0" w:line="276" w:lineRule="auto"/>
              <w:jc w:val="center"/>
              <w:rPr>
                <w:sz w:val="22"/>
                <w:szCs w:val="22"/>
              </w:rPr>
            </w:pPr>
            <w:r w:rsidRPr="005C01F1">
              <w:rPr>
                <w:sz w:val="22"/>
                <w:szCs w:val="22"/>
              </w:rPr>
              <w:t>ns*</w:t>
            </w:r>
          </w:p>
        </w:tc>
        <w:tc>
          <w:tcPr>
            <w:tcW w:w="990" w:type="dxa"/>
            <w:shd w:val="clear" w:color="auto" w:fill="auto"/>
            <w:vAlign w:val="center"/>
          </w:tcPr>
          <w:p w14:paraId="22EA694E" w14:textId="77777777" w:rsidR="00CC0714" w:rsidRPr="005C01F1" w:rsidRDefault="00CC0714" w:rsidP="00771CB2">
            <w:pPr>
              <w:tabs>
                <w:tab w:val="left" w:pos="10260"/>
              </w:tabs>
              <w:spacing w:before="0" w:after="0" w:line="276" w:lineRule="auto"/>
              <w:jc w:val="center"/>
              <w:rPr>
                <w:bCs/>
                <w:kern w:val="24"/>
                <w:sz w:val="22"/>
                <w:szCs w:val="22"/>
              </w:rPr>
            </w:pPr>
            <w:r w:rsidRPr="005C01F1">
              <w:rPr>
                <w:bCs/>
                <w:kern w:val="24"/>
                <w:sz w:val="22"/>
                <w:szCs w:val="22"/>
              </w:rPr>
              <w:t>s</w:t>
            </w:r>
          </w:p>
        </w:tc>
      </w:tr>
      <w:tr w:rsidR="00CC0714" w:rsidRPr="005C01F1" w14:paraId="62ED0B68" w14:textId="77777777" w:rsidTr="00771CB2">
        <w:tc>
          <w:tcPr>
            <w:tcW w:w="4248" w:type="dxa"/>
            <w:shd w:val="clear" w:color="auto" w:fill="auto"/>
            <w:vAlign w:val="center"/>
          </w:tcPr>
          <w:p w14:paraId="66701583" w14:textId="77777777" w:rsidR="00CC0714" w:rsidRPr="005C01F1" w:rsidRDefault="00CC0714" w:rsidP="00771CB2">
            <w:pPr>
              <w:tabs>
                <w:tab w:val="left" w:pos="10260"/>
              </w:tabs>
              <w:spacing w:before="0" w:after="0" w:line="276" w:lineRule="auto"/>
              <w:rPr>
                <w:sz w:val="22"/>
                <w:szCs w:val="22"/>
              </w:rPr>
            </w:pPr>
            <w:r w:rsidRPr="005C01F1">
              <w:rPr>
                <w:kern w:val="24"/>
                <w:sz w:val="22"/>
                <w:szCs w:val="22"/>
              </w:rPr>
              <w:t xml:space="preserve">Display x Delay </w:t>
            </w:r>
          </w:p>
        </w:tc>
        <w:tc>
          <w:tcPr>
            <w:tcW w:w="900" w:type="dxa"/>
            <w:shd w:val="clear" w:color="auto" w:fill="auto"/>
            <w:vAlign w:val="center"/>
          </w:tcPr>
          <w:p w14:paraId="74F629D7" w14:textId="77777777" w:rsidR="00CC0714" w:rsidRPr="005C01F1" w:rsidRDefault="00CC0714" w:rsidP="00771CB2">
            <w:pPr>
              <w:tabs>
                <w:tab w:val="left" w:pos="10260"/>
              </w:tabs>
              <w:spacing w:before="0" w:after="0" w:line="276" w:lineRule="auto"/>
              <w:jc w:val="center"/>
              <w:rPr>
                <w:sz w:val="22"/>
                <w:szCs w:val="22"/>
              </w:rPr>
            </w:pPr>
            <w:r w:rsidRPr="005C01F1">
              <w:rPr>
                <w:kern w:val="24"/>
                <w:sz w:val="22"/>
                <w:szCs w:val="22"/>
              </w:rPr>
              <w:t>ns</w:t>
            </w:r>
          </w:p>
        </w:tc>
        <w:tc>
          <w:tcPr>
            <w:tcW w:w="1260" w:type="dxa"/>
            <w:shd w:val="clear" w:color="auto" w:fill="auto"/>
            <w:vAlign w:val="center"/>
          </w:tcPr>
          <w:p w14:paraId="22B0027C" w14:textId="77777777" w:rsidR="00CC0714" w:rsidRPr="005C01F1" w:rsidRDefault="00CC0714" w:rsidP="00771CB2">
            <w:pPr>
              <w:tabs>
                <w:tab w:val="left" w:pos="10260"/>
              </w:tabs>
              <w:spacing w:before="0" w:after="0" w:line="276" w:lineRule="auto"/>
              <w:jc w:val="center"/>
              <w:rPr>
                <w:sz w:val="22"/>
                <w:szCs w:val="22"/>
              </w:rPr>
            </w:pPr>
            <w:r w:rsidRPr="005C01F1">
              <w:rPr>
                <w:kern w:val="24"/>
                <w:sz w:val="22"/>
                <w:szCs w:val="22"/>
              </w:rPr>
              <w:t>t*</w:t>
            </w:r>
          </w:p>
        </w:tc>
        <w:tc>
          <w:tcPr>
            <w:tcW w:w="900" w:type="dxa"/>
            <w:shd w:val="clear" w:color="auto" w:fill="auto"/>
            <w:vAlign w:val="center"/>
          </w:tcPr>
          <w:p w14:paraId="555C1FBE" w14:textId="77777777" w:rsidR="00CC0714" w:rsidRPr="005C01F1" w:rsidRDefault="00CC0714" w:rsidP="00771CB2">
            <w:pPr>
              <w:tabs>
                <w:tab w:val="left" w:pos="10260"/>
              </w:tabs>
              <w:spacing w:before="0" w:after="0" w:line="276" w:lineRule="auto"/>
              <w:jc w:val="center"/>
              <w:rPr>
                <w:sz w:val="22"/>
                <w:szCs w:val="22"/>
              </w:rPr>
            </w:pPr>
            <w:r w:rsidRPr="005C01F1">
              <w:rPr>
                <w:kern w:val="24"/>
                <w:sz w:val="22"/>
                <w:szCs w:val="22"/>
              </w:rPr>
              <w:t>ns</w:t>
            </w:r>
          </w:p>
        </w:tc>
        <w:tc>
          <w:tcPr>
            <w:tcW w:w="270" w:type="dxa"/>
          </w:tcPr>
          <w:p w14:paraId="4A3AADEA" w14:textId="77777777" w:rsidR="00CC0714" w:rsidRPr="005C01F1" w:rsidRDefault="00CC0714" w:rsidP="00771CB2">
            <w:pPr>
              <w:tabs>
                <w:tab w:val="left" w:pos="10260"/>
              </w:tabs>
              <w:spacing w:before="0" w:after="0" w:line="276" w:lineRule="auto"/>
              <w:jc w:val="center"/>
              <w:rPr>
                <w:kern w:val="24"/>
                <w:sz w:val="22"/>
                <w:szCs w:val="22"/>
              </w:rPr>
            </w:pPr>
          </w:p>
        </w:tc>
        <w:tc>
          <w:tcPr>
            <w:tcW w:w="990" w:type="dxa"/>
            <w:shd w:val="clear" w:color="auto" w:fill="auto"/>
            <w:vAlign w:val="center"/>
          </w:tcPr>
          <w:p w14:paraId="482EC771" w14:textId="77777777" w:rsidR="00CC0714" w:rsidRPr="005C01F1" w:rsidRDefault="00CC0714" w:rsidP="00771CB2">
            <w:pPr>
              <w:tabs>
                <w:tab w:val="left" w:pos="10260"/>
              </w:tabs>
              <w:spacing w:before="0" w:after="0" w:line="276" w:lineRule="auto"/>
              <w:jc w:val="center"/>
              <w:rPr>
                <w:sz w:val="22"/>
                <w:szCs w:val="22"/>
              </w:rPr>
            </w:pPr>
            <w:r w:rsidRPr="005C01F1">
              <w:rPr>
                <w:kern w:val="24"/>
                <w:sz w:val="22"/>
                <w:szCs w:val="22"/>
              </w:rPr>
              <w:t>t</w:t>
            </w:r>
          </w:p>
        </w:tc>
        <w:tc>
          <w:tcPr>
            <w:tcW w:w="1350" w:type="dxa"/>
            <w:shd w:val="clear" w:color="auto" w:fill="auto"/>
            <w:vAlign w:val="center"/>
          </w:tcPr>
          <w:p w14:paraId="45A6274C" w14:textId="77777777" w:rsidR="00CC0714" w:rsidRPr="005C01F1" w:rsidRDefault="00CC0714" w:rsidP="00771CB2">
            <w:pPr>
              <w:tabs>
                <w:tab w:val="left" w:pos="10260"/>
              </w:tabs>
              <w:spacing w:before="0" w:after="0" w:line="276" w:lineRule="auto"/>
              <w:jc w:val="center"/>
              <w:rPr>
                <w:sz w:val="22"/>
                <w:szCs w:val="22"/>
              </w:rPr>
            </w:pPr>
            <w:r w:rsidRPr="005C01F1">
              <w:rPr>
                <w:sz w:val="22"/>
                <w:szCs w:val="22"/>
              </w:rPr>
              <w:t>s*</w:t>
            </w:r>
          </w:p>
        </w:tc>
        <w:tc>
          <w:tcPr>
            <w:tcW w:w="990" w:type="dxa"/>
            <w:shd w:val="clear" w:color="auto" w:fill="auto"/>
            <w:vAlign w:val="center"/>
          </w:tcPr>
          <w:p w14:paraId="123E6202" w14:textId="77777777" w:rsidR="00CC0714" w:rsidRPr="005C01F1" w:rsidRDefault="00CC0714" w:rsidP="00771CB2">
            <w:pPr>
              <w:tabs>
                <w:tab w:val="left" w:pos="10260"/>
                <w:tab w:val="left" w:pos="11250"/>
              </w:tabs>
              <w:spacing w:before="0" w:after="0" w:line="276" w:lineRule="auto"/>
              <w:jc w:val="center"/>
              <w:rPr>
                <w:sz w:val="22"/>
                <w:szCs w:val="22"/>
              </w:rPr>
            </w:pPr>
            <w:r w:rsidRPr="005C01F1">
              <w:rPr>
                <w:kern w:val="24"/>
                <w:sz w:val="22"/>
                <w:szCs w:val="22"/>
              </w:rPr>
              <w:t>t</w:t>
            </w:r>
          </w:p>
        </w:tc>
        <w:tc>
          <w:tcPr>
            <w:tcW w:w="270" w:type="dxa"/>
          </w:tcPr>
          <w:p w14:paraId="7E42A091" w14:textId="77777777" w:rsidR="00CC0714" w:rsidRPr="005C01F1" w:rsidRDefault="00CC0714" w:rsidP="00771CB2">
            <w:pPr>
              <w:tabs>
                <w:tab w:val="left" w:pos="10260"/>
              </w:tabs>
              <w:spacing w:before="0" w:after="0" w:line="276" w:lineRule="auto"/>
              <w:jc w:val="center"/>
              <w:rPr>
                <w:bCs/>
                <w:kern w:val="24"/>
                <w:sz w:val="22"/>
                <w:szCs w:val="22"/>
              </w:rPr>
            </w:pPr>
          </w:p>
        </w:tc>
        <w:tc>
          <w:tcPr>
            <w:tcW w:w="990" w:type="dxa"/>
            <w:shd w:val="clear" w:color="auto" w:fill="auto"/>
            <w:vAlign w:val="center"/>
          </w:tcPr>
          <w:p w14:paraId="5D16E391" w14:textId="77777777" w:rsidR="00CC0714" w:rsidRPr="005C01F1" w:rsidRDefault="00CC0714" w:rsidP="00771CB2">
            <w:pPr>
              <w:tabs>
                <w:tab w:val="left" w:pos="10260"/>
              </w:tabs>
              <w:spacing w:before="0" w:after="0" w:line="276" w:lineRule="auto"/>
              <w:jc w:val="center"/>
              <w:rPr>
                <w:sz w:val="22"/>
                <w:szCs w:val="22"/>
              </w:rPr>
            </w:pPr>
            <w:r w:rsidRPr="005C01F1">
              <w:rPr>
                <w:bCs/>
                <w:kern w:val="24"/>
                <w:sz w:val="22"/>
                <w:szCs w:val="22"/>
              </w:rPr>
              <w:t>s</w:t>
            </w:r>
          </w:p>
        </w:tc>
        <w:tc>
          <w:tcPr>
            <w:tcW w:w="1350" w:type="dxa"/>
            <w:shd w:val="clear" w:color="auto" w:fill="auto"/>
            <w:vAlign w:val="center"/>
          </w:tcPr>
          <w:p w14:paraId="52252C7C" w14:textId="77777777" w:rsidR="00CC0714" w:rsidRPr="005C01F1" w:rsidRDefault="00CC0714" w:rsidP="00771CB2">
            <w:pPr>
              <w:tabs>
                <w:tab w:val="left" w:pos="10260"/>
              </w:tabs>
              <w:spacing w:before="0" w:after="0" w:line="276" w:lineRule="auto"/>
              <w:jc w:val="center"/>
              <w:rPr>
                <w:sz w:val="22"/>
                <w:szCs w:val="22"/>
              </w:rPr>
            </w:pPr>
            <w:r w:rsidRPr="005C01F1">
              <w:rPr>
                <w:sz w:val="22"/>
                <w:szCs w:val="22"/>
              </w:rPr>
              <w:t>s</w:t>
            </w:r>
          </w:p>
        </w:tc>
        <w:tc>
          <w:tcPr>
            <w:tcW w:w="990" w:type="dxa"/>
            <w:shd w:val="clear" w:color="auto" w:fill="auto"/>
            <w:vAlign w:val="center"/>
          </w:tcPr>
          <w:p w14:paraId="77285FB8" w14:textId="77777777" w:rsidR="00CC0714" w:rsidRPr="005C01F1" w:rsidRDefault="00CC0714" w:rsidP="00771CB2">
            <w:pPr>
              <w:tabs>
                <w:tab w:val="left" w:pos="10260"/>
              </w:tabs>
              <w:spacing w:before="0" w:after="0" w:line="276" w:lineRule="auto"/>
              <w:jc w:val="center"/>
              <w:rPr>
                <w:bCs/>
                <w:kern w:val="24"/>
                <w:sz w:val="22"/>
                <w:szCs w:val="22"/>
              </w:rPr>
            </w:pPr>
            <w:r w:rsidRPr="005C01F1">
              <w:rPr>
                <w:bCs/>
                <w:kern w:val="24"/>
                <w:sz w:val="22"/>
                <w:szCs w:val="22"/>
              </w:rPr>
              <w:t>t*</w:t>
            </w:r>
          </w:p>
        </w:tc>
      </w:tr>
      <w:tr w:rsidR="00CC0714" w:rsidRPr="005C01F1" w14:paraId="61EFAF63" w14:textId="77777777" w:rsidTr="00771CB2">
        <w:tc>
          <w:tcPr>
            <w:tcW w:w="4248" w:type="dxa"/>
            <w:shd w:val="clear" w:color="auto" w:fill="auto"/>
            <w:vAlign w:val="center"/>
          </w:tcPr>
          <w:p w14:paraId="3ADB6E79" w14:textId="77777777" w:rsidR="00CC0714" w:rsidRPr="005C01F1" w:rsidRDefault="00CC0714" w:rsidP="00771CB2">
            <w:pPr>
              <w:tabs>
                <w:tab w:val="left" w:pos="10260"/>
              </w:tabs>
              <w:spacing w:before="0" w:after="0" w:line="276" w:lineRule="auto"/>
              <w:rPr>
                <w:sz w:val="22"/>
                <w:szCs w:val="22"/>
              </w:rPr>
            </w:pPr>
            <w:r w:rsidRPr="005C01F1">
              <w:rPr>
                <w:kern w:val="24"/>
                <w:sz w:val="22"/>
                <w:szCs w:val="22"/>
              </w:rPr>
              <w:t>D</w:t>
            </w:r>
            <w:r w:rsidRPr="005C01F1">
              <w:rPr>
                <w:bCs/>
                <w:kern w:val="24"/>
                <w:sz w:val="22"/>
                <w:szCs w:val="22"/>
              </w:rPr>
              <w:t xml:space="preserve">isplay x </w:t>
            </w:r>
            <w:r w:rsidRPr="005C01F1">
              <w:rPr>
                <w:kern w:val="24"/>
                <w:sz w:val="22"/>
                <w:szCs w:val="22"/>
              </w:rPr>
              <w:t xml:space="preserve"> Time-ambiguity</w:t>
            </w:r>
          </w:p>
        </w:tc>
        <w:tc>
          <w:tcPr>
            <w:tcW w:w="900" w:type="dxa"/>
            <w:shd w:val="clear" w:color="auto" w:fill="auto"/>
            <w:vAlign w:val="center"/>
          </w:tcPr>
          <w:p w14:paraId="0F29DBB2" w14:textId="77777777" w:rsidR="00CC0714" w:rsidRPr="005C01F1" w:rsidRDefault="00CC0714" w:rsidP="00771CB2">
            <w:pPr>
              <w:tabs>
                <w:tab w:val="left" w:pos="10260"/>
              </w:tabs>
              <w:spacing w:before="0" w:after="0" w:line="276" w:lineRule="auto"/>
              <w:jc w:val="center"/>
              <w:rPr>
                <w:sz w:val="22"/>
                <w:szCs w:val="22"/>
              </w:rPr>
            </w:pPr>
            <w:r w:rsidRPr="005C01F1">
              <w:rPr>
                <w:kern w:val="24"/>
                <w:sz w:val="22"/>
                <w:szCs w:val="22"/>
              </w:rPr>
              <w:t>ns</w:t>
            </w:r>
          </w:p>
        </w:tc>
        <w:tc>
          <w:tcPr>
            <w:tcW w:w="1260" w:type="dxa"/>
            <w:shd w:val="clear" w:color="auto" w:fill="auto"/>
            <w:vAlign w:val="center"/>
          </w:tcPr>
          <w:p w14:paraId="53DDF6EE" w14:textId="77777777" w:rsidR="00CC0714" w:rsidRPr="005C01F1" w:rsidRDefault="00CC0714" w:rsidP="00771CB2">
            <w:pPr>
              <w:tabs>
                <w:tab w:val="left" w:pos="10260"/>
              </w:tabs>
              <w:spacing w:before="0" w:after="0" w:line="276" w:lineRule="auto"/>
              <w:jc w:val="center"/>
              <w:rPr>
                <w:sz w:val="22"/>
                <w:szCs w:val="22"/>
              </w:rPr>
            </w:pPr>
            <w:r w:rsidRPr="005C01F1">
              <w:rPr>
                <w:kern w:val="24"/>
                <w:sz w:val="22"/>
                <w:szCs w:val="22"/>
              </w:rPr>
              <w:t>ns</w:t>
            </w:r>
          </w:p>
        </w:tc>
        <w:tc>
          <w:tcPr>
            <w:tcW w:w="900" w:type="dxa"/>
            <w:shd w:val="clear" w:color="auto" w:fill="auto"/>
            <w:vAlign w:val="center"/>
          </w:tcPr>
          <w:p w14:paraId="0556FC4E" w14:textId="77777777" w:rsidR="00CC0714" w:rsidRPr="005C01F1" w:rsidRDefault="00CC0714" w:rsidP="00771CB2">
            <w:pPr>
              <w:tabs>
                <w:tab w:val="left" w:pos="10260"/>
              </w:tabs>
              <w:spacing w:before="0" w:after="0" w:line="276" w:lineRule="auto"/>
              <w:jc w:val="center"/>
              <w:rPr>
                <w:sz w:val="22"/>
                <w:szCs w:val="22"/>
              </w:rPr>
            </w:pPr>
            <w:r w:rsidRPr="005C01F1">
              <w:rPr>
                <w:kern w:val="24"/>
                <w:sz w:val="22"/>
                <w:szCs w:val="22"/>
              </w:rPr>
              <w:t>ns</w:t>
            </w:r>
          </w:p>
        </w:tc>
        <w:tc>
          <w:tcPr>
            <w:tcW w:w="270" w:type="dxa"/>
          </w:tcPr>
          <w:p w14:paraId="7519E8C4" w14:textId="77777777" w:rsidR="00CC0714" w:rsidRPr="005C01F1" w:rsidRDefault="00CC0714" w:rsidP="00771CB2">
            <w:pPr>
              <w:tabs>
                <w:tab w:val="left" w:pos="10260"/>
              </w:tabs>
              <w:spacing w:before="0" w:after="0" w:line="276" w:lineRule="auto"/>
              <w:jc w:val="center"/>
              <w:rPr>
                <w:sz w:val="22"/>
                <w:szCs w:val="22"/>
              </w:rPr>
            </w:pPr>
          </w:p>
        </w:tc>
        <w:tc>
          <w:tcPr>
            <w:tcW w:w="990" w:type="dxa"/>
            <w:shd w:val="clear" w:color="auto" w:fill="auto"/>
            <w:vAlign w:val="center"/>
          </w:tcPr>
          <w:p w14:paraId="7E039C63" w14:textId="77777777" w:rsidR="00CC0714" w:rsidRPr="005C01F1" w:rsidRDefault="00CC0714" w:rsidP="00771CB2">
            <w:pPr>
              <w:tabs>
                <w:tab w:val="left" w:pos="10260"/>
              </w:tabs>
              <w:spacing w:before="0" w:after="0" w:line="276" w:lineRule="auto"/>
              <w:jc w:val="center"/>
              <w:rPr>
                <w:sz w:val="22"/>
                <w:szCs w:val="22"/>
              </w:rPr>
            </w:pPr>
            <w:r w:rsidRPr="005C01F1">
              <w:rPr>
                <w:sz w:val="22"/>
                <w:szCs w:val="22"/>
              </w:rPr>
              <w:t>ns</w:t>
            </w:r>
          </w:p>
        </w:tc>
        <w:tc>
          <w:tcPr>
            <w:tcW w:w="1350" w:type="dxa"/>
            <w:shd w:val="clear" w:color="auto" w:fill="auto"/>
            <w:vAlign w:val="center"/>
          </w:tcPr>
          <w:p w14:paraId="6B938576" w14:textId="77777777" w:rsidR="00CC0714" w:rsidRPr="005C01F1" w:rsidRDefault="00CC0714" w:rsidP="00771CB2">
            <w:pPr>
              <w:tabs>
                <w:tab w:val="left" w:pos="10260"/>
              </w:tabs>
              <w:spacing w:before="0" w:after="0" w:line="276" w:lineRule="auto"/>
              <w:jc w:val="center"/>
              <w:rPr>
                <w:sz w:val="22"/>
                <w:szCs w:val="22"/>
              </w:rPr>
            </w:pPr>
            <w:r w:rsidRPr="005C01F1">
              <w:rPr>
                <w:sz w:val="22"/>
                <w:szCs w:val="22"/>
              </w:rPr>
              <w:t>ns</w:t>
            </w:r>
          </w:p>
        </w:tc>
        <w:tc>
          <w:tcPr>
            <w:tcW w:w="990" w:type="dxa"/>
            <w:shd w:val="clear" w:color="auto" w:fill="auto"/>
            <w:vAlign w:val="center"/>
          </w:tcPr>
          <w:p w14:paraId="1573F7AE" w14:textId="77777777" w:rsidR="00CC0714" w:rsidRPr="005C01F1" w:rsidRDefault="00CC0714" w:rsidP="00771CB2">
            <w:pPr>
              <w:tabs>
                <w:tab w:val="left" w:pos="10260"/>
                <w:tab w:val="left" w:pos="11250"/>
              </w:tabs>
              <w:spacing w:before="0" w:after="0" w:line="276" w:lineRule="auto"/>
              <w:jc w:val="center"/>
              <w:rPr>
                <w:sz w:val="22"/>
                <w:szCs w:val="22"/>
              </w:rPr>
            </w:pPr>
            <w:r w:rsidRPr="005C01F1">
              <w:rPr>
                <w:sz w:val="22"/>
                <w:szCs w:val="22"/>
              </w:rPr>
              <w:t>ns</w:t>
            </w:r>
          </w:p>
        </w:tc>
        <w:tc>
          <w:tcPr>
            <w:tcW w:w="270" w:type="dxa"/>
          </w:tcPr>
          <w:p w14:paraId="1CF192C6" w14:textId="77777777" w:rsidR="00CC0714" w:rsidRPr="005C01F1" w:rsidRDefault="00CC0714" w:rsidP="00771CB2">
            <w:pPr>
              <w:tabs>
                <w:tab w:val="left" w:pos="10260"/>
              </w:tabs>
              <w:spacing w:before="0" w:after="0" w:line="276" w:lineRule="auto"/>
              <w:jc w:val="center"/>
              <w:rPr>
                <w:kern w:val="24"/>
                <w:sz w:val="22"/>
                <w:szCs w:val="22"/>
              </w:rPr>
            </w:pPr>
          </w:p>
        </w:tc>
        <w:tc>
          <w:tcPr>
            <w:tcW w:w="990" w:type="dxa"/>
            <w:shd w:val="clear" w:color="auto" w:fill="auto"/>
            <w:vAlign w:val="center"/>
          </w:tcPr>
          <w:p w14:paraId="7A98711F" w14:textId="77777777" w:rsidR="00CC0714" w:rsidRPr="005C01F1" w:rsidRDefault="00CC0714" w:rsidP="00771CB2">
            <w:pPr>
              <w:tabs>
                <w:tab w:val="left" w:pos="10260"/>
              </w:tabs>
              <w:spacing w:before="0" w:after="0" w:line="276" w:lineRule="auto"/>
              <w:jc w:val="center"/>
              <w:rPr>
                <w:sz w:val="22"/>
                <w:szCs w:val="22"/>
              </w:rPr>
            </w:pPr>
            <w:r w:rsidRPr="005C01F1">
              <w:rPr>
                <w:kern w:val="24"/>
                <w:sz w:val="22"/>
                <w:szCs w:val="22"/>
              </w:rPr>
              <w:t>ns</w:t>
            </w:r>
          </w:p>
        </w:tc>
        <w:tc>
          <w:tcPr>
            <w:tcW w:w="1350" w:type="dxa"/>
            <w:shd w:val="clear" w:color="auto" w:fill="auto"/>
            <w:vAlign w:val="center"/>
          </w:tcPr>
          <w:p w14:paraId="45389F22" w14:textId="77777777" w:rsidR="00CC0714" w:rsidRPr="005C01F1" w:rsidRDefault="00CC0714" w:rsidP="00771CB2">
            <w:pPr>
              <w:tabs>
                <w:tab w:val="left" w:pos="10260"/>
              </w:tabs>
              <w:spacing w:before="0" w:after="0" w:line="276" w:lineRule="auto"/>
              <w:jc w:val="center"/>
              <w:rPr>
                <w:sz w:val="22"/>
                <w:szCs w:val="22"/>
              </w:rPr>
            </w:pPr>
            <w:r w:rsidRPr="005C01F1">
              <w:rPr>
                <w:sz w:val="22"/>
                <w:szCs w:val="22"/>
              </w:rPr>
              <w:t>ns</w:t>
            </w:r>
          </w:p>
        </w:tc>
        <w:tc>
          <w:tcPr>
            <w:tcW w:w="990" w:type="dxa"/>
            <w:shd w:val="clear" w:color="auto" w:fill="auto"/>
            <w:vAlign w:val="center"/>
          </w:tcPr>
          <w:p w14:paraId="283DB258" w14:textId="77777777" w:rsidR="00CC0714" w:rsidRPr="005C01F1" w:rsidRDefault="00CC0714" w:rsidP="00771CB2">
            <w:pPr>
              <w:tabs>
                <w:tab w:val="left" w:pos="10260"/>
              </w:tabs>
              <w:spacing w:before="0" w:after="0" w:line="276" w:lineRule="auto"/>
              <w:jc w:val="center"/>
              <w:rPr>
                <w:kern w:val="24"/>
                <w:sz w:val="22"/>
                <w:szCs w:val="22"/>
              </w:rPr>
            </w:pPr>
            <w:r w:rsidRPr="005C01F1">
              <w:rPr>
                <w:kern w:val="24"/>
                <w:sz w:val="22"/>
                <w:szCs w:val="22"/>
              </w:rPr>
              <w:t>ns</w:t>
            </w:r>
          </w:p>
        </w:tc>
      </w:tr>
      <w:tr w:rsidR="00CC0714" w:rsidRPr="005C01F1" w14:paraId="5555A032" w14:textId="77777777" w:rsidTr="00771CB2">
        <w:tc>
          <w:tcPr>
            <w:tcW w:w="4248" w:type="dxa"/>
            <w:shd w:val="clear" w:color="auto" w:fill="auto"/>
            <w:vAlign w:val="center"/>
          </w:tcPr>
          <w:p w14:paraId="43284580" w14:textId="77777777" w:rsidR="00CC0714" w:rsidRPr="005C01F1" w:rsidRDefault="00CC0714" w:rsidP="00771CB2">
            <w:pPr>
              <w:tabs>
                <w:tab w:val="left" w:pos="10260"/>
              </w:tabs>
              <w:spacing w:before="0" w:after="0" w:line="276" w:lineRule="auto"/>
              <w:rPr>
                <w:sz w:val="22"/>
                <w:szCs w:val="22"/>
              </w:rPr>
            </w:pPr>
            <w:r w:rsidRPr="005C01F1">
              <w:rPr>
                <w:kern w:val="24"/>
                <w:sz w:val="22"/>
                <w:szCs w:val="22"/>
              </w:rPr>
              <w:t>Time-ambiguity x Amount</w:t>
            </w:r>
          </w:p>
        </w:tc>
        <w:tc>
          <w:tcPr>
            <w:tcW w:w="900" w:type="dxa"/>
            <w:shd w:val="clear" w:color="auto" w:fill="auto"/>
            <w:vAlign w:val="center"/>
          </w:tcPr>
          <w:p w14:paraId="7AFF25D9" w14:textId="77777777" w:rsidR="00CC0714" w:rsidRPr="005C01F1" w:rsidRDefault="00CC0714" w:rsidP="00771CB2">
            <w:pPr>
              <w:tabs>
                <w:tab w:val="left" w:pos="10260"/>
              </w:tabs>
              <w:spacing w:before="0" w:after="0" w:line="276" w:lineRule="auto"/>
              <w:jc w:val="center"/>
              <w:rPr>
                <w:sz w:val="22"/>
                <w:szCs w:val="22"/>
              </w:rPr>
            </w:pPr>
            <w:r w:rsidRPr="005C01F1">
              <w:rPr>
                <w:bCs/>
                <w:kern w:val="24"/>
                <w:sz w:val="22"/>
                <w:szCs w:val="22"/>
              </w:rPr>
              <w:t>s</w:t>
            </w:r>
          </w:p>
        </w:tc>
        <w:tc>
          <w:tcPr>
            <w:tcW w:w="1260" w:type="dxa"/>
            <w:shd w:val="clear" w:color="auto" w:fill="auto"/>
            <w:vAlign w:val="center"/>
          </w:tcPr>
          <w:p w14:paraId="295BFAAE" w14:textId="77777777" w:rsidR="00CC0714" w:rsidRPr="005C01F1" w:rsidRDefault="00CC0714" w:rsidP="00771CB2">
            <w:pPr>
              <w:tabs>
                <w:tab w:val="left" w:pos="10260"/>
              </w:tabs>
              <w:spacing w:before="0" w:after="0" w:line="276" w:lineRule="auto"/>
              <w:jc w:val="center"/>
              <w:rPr>
                <w:sz w:val="22"/>
                <w:szCs w:val="22"/>
              </w:rPr>
            </w:pPr>
            <w:r w:rsidRPr="005C01F1">
              <w:rPr>
                <w:bCs/>
                <w:kern w:val="24"/>
                <w:sz w:val="22"/>
                <w:szCs w:val="22"/>
              </w:rPr>
              <w:t>s</w:t>
            </w:r>
          </w:p>
        </w:tc>
        <w:tc>
          <w:tcPr>
            <w:tcW w:w="900" w:type="dxa"/>
            <w:shd w:val="clear" w:color="auto" w:fill="auto"/>
            <w:vAlign w:val="center"/>
          </w:tcPr>
          <w:p w14:paraId="48ACC0FF" w14:textId="77777777" w:rsidR="00CC0714" w:rsidRPr="005C01F1" w:rsidRDefault="00CC0714" w:rsidP="00771CB2">
            <w:pPr>
              <w:tabs>
                <w:tab w:val="left" w:pos="10260"/>
              </w:tabs>
              <w:spacing w:before="0" w:after="0" w:line="276" w:lineRule="auto"/>
              <w:jc w:val="center"/>
              <w:rPr>
                <w:sz w:val="22"/>
                <w:szCs w:val="22"/>
              </w:rPr>
            </w:pPr>
            <w:r w:rsidRPr="005C01F1">
              <w:rPr>
                <w:sz w:val="22"/>
                <w:szCs w:val="22"/>
              </w:rPr>
              <w:t>s</w:t>
            </w:r>
          </w:p>
        </w:tc>
        <w:tc>
          <w:tcPr>
            <w:tcW w:w="270" w:type="dxa"/>
          </w:tcPr>
          <w:p w14:paraId="2674E409" w14:textId="77777777" w:rsidR="00CC0714" w:rsidRPr="005C01F1" w:rsidRDefault="00CC0714" w:rsidP="00771CB2">
            <w:pPr>
              <w:tabs>
                <w:tab w:val="left" w:pos="10260"/>
              </w:tabs>
              <w:spacing w:before="0" w:after="0" w:line="276" w:lineRule="auto"/>
              <w:jc w:val="center"/>
              <w:rPr>
                <w:kern w:val="24"/>
                <w:sz w:val="22"/>
                <w:szCs w:val="22"/>
              </w:rPr>
            </w:pPr>
          </w:p>
        </w:tc>
        <w:tc>
          <w:tcPr>
            <w:tcW w:w="990" w:type="dxa"/>
            <w:shd w:val="clear" w:color="auto" w:fill="auto"/>
            <w:vAlign w:val="center"/>
          </w:tcPr>
          <w:p w14:paraId="6D5CE83C" w14:textId="77777777" w:rsidR="00CC0714" w:rsidRPr="005C01F1" w:rsidRDefault="00CC0714" w:rsidP="00771CB2">
            <w:pPr>
              <w:tabs>
                <w:tab w:val="left" w:pos="10260"/>
              </w:tabs>
              <w:spacing w:before="0" w:after="0" w:line="276" w:lineRule="auto"/>
              <w:jc w:val="center"/>
              <w:rPr>
                <w:sz w:val="22"/>
                <w:szCs w:val="22"/>
              </w:rPr>
            </w:pPr>
            <w:r w:rsidRPr="005C01F1">
              <w:rPr>
                <w:kern w:val="24"/>
                <w:sz w:val="22"/>
                <w:szCs w:val="22"/>
              </w:rPr>
              <w:t>ns</w:t>
            </w:r>
          </w:p>
        </w:tc>
        <w:tc>
          <w:tcPr>
            <w:tcW w:w="1350" w:type="dxa"/>
            <w:shd w:val="clear" w:color="auto" w:fill="auto"/>
            <w:vAlign w:val="center"/>
          </w:tcPr>
          <w:p w14:paraId="20464421" w14:textId="77777777" w:rsidR="00CC0714" w:rsidRPr="005C01F1" w:rsidRDefault="00CC0714" w:rsidP="00771CB2">
            <w:pPr>
              <w:tabs>
                <w:tab w:val="left" w:pos="10260"/>
              </w:tabs>
              <w:spacing w:before="0" w:after="0" w:line="276" w:lineRule="auto"/>
              <w:jc w:val="center"/>
              <w:rPr>
                <w:sz w:val="22"/>
                <w:szCs w:val="22"/>
              </w:rPr>
            </w:pPr>
            <w:r w:rsidRPr="005C01F1">
              <w:rPr>
                <w:sz w:val="22"/>
                <w:szCs w:val="22"/>
              </w:rPr>
              <w:t>ns</w:t>
            </w:r>
          </w:p>
        </w:tc>
        <w:tc>
          <w:tcPr>
            <w:tcW w:w="990" w:type="dxa"/>
            <w:shd w:val="clear" w:color="auto" w:fill="auto"/>
            <w:vAlign w:val="center"/>
          </w:tcPr>
          <w:p w14:paraId="42B0630E" w14:textId="77777777" w:rsidR="00CC0714" w:rsidRPr="005C01F1" w:rsidRDefault="00CC0714" w:rsidP="00771CB2">
            <w:pPr>
              <w:tabs>
                <w:tab w:val="left" w:pos="10260"/>
                <w:tab w:val="left" w:pos="11250"/>
              </w:tabs>
              <w:spacing w:before="0" w:after="0" w:line="276" w:lineRule="auto"/>
              <w:jc w:val="center"/>
              <w:rPr>
                <w:sz w:val="22"/>
                <w:szCs w:val="22"/>
              </w:rPr>
            </w:pPr>
            <w:r w:rsidRPr="005C01F1">
              <w:rPr>
                <w:kern w:val="24"/>
                <w:sz w:val="22"/>
                <w:szCs w:val="22"/>
              </w:rPr>
              <w:t>ns</w:t>
            </w:r>
          </w:p>
        </w:tc>
        <w:tc>
          <w:tcPr>
            <w:tcW w:w="270" w:type="dxa"/>
          </w:tcPr>
          <w:p w14:paraId="03D4EB5A" w14:textId="77777777" w:rsidR="00CC0714" w:rsidRPr="005C01F1" w:rsidRDefault="00CC0714" w:rsidP="00771CB2">
            <w:pPr>
              <w:tabs>
                <w:tab w:val="left" w:pos="10260"/>
              </w:tabs>
              <w:spacing w:before="0" w:after="0" w:line="276" w:lineRule="auto"/>
              <w:jc w:val="center"/>
              <w:rPr>
                <w:bCs/>
                <w:kern w:val="24"/>
                <w:sz w:val="22"/>
                <w:szCs w:val="22"/>
              </w:rPr>
            </w:pPr>
          </w:p>
        </w:tc>
        <w:tc>
          <w:tcPr>
            <w:tcW w:w="990" w:type="dxa"/>
            <w:shd w:val="clear" w:color="auto" w:fill="auto"/>
            <w:vAlign w:val="center"/>
          </w:tcPr>
          <w:p w14:paraId="1A559851" w14:textId="77777777" w:rsidR="00CC0714" w:rsidRPr="005C01F1" w:rsidRDefault="00CC0714" w:rsidP="00771CB2">
            <w:pPr>
              <w:tabs>
                <w:tab w:val="left" w:pos="10260"/>
              </w:tabs>
              <w:spacing w:before="0" w:after="0" w:line="276" w:lineRule="auto"/>
              <w:jc w:val="center"/>
              <w:rPr>
                <w:sz w:val="22"/>
                <w:szCs w:val="22"/>
              </w:rPr>
            </w:pPr>
            <w:r w:rsidRPr="005C01F1">
              <w:rPr>
                <w:bCs/>
                <w:kern w:val="24"/>
                <w:sz w:val="22"/>
                <w:szCs w:val="22"/>
              </w:rPr>
              <w:t>s</w:t>
            </w:r>
          </w:p>
        </w:tc>
        <w:tc>
          <w:tcPr>
            <w:tcW w:w="1350" w:type="dxa"/>
            <w:shd w:val="clear" w:color="auto" w:fill="auto"/>
            <w:vAlign w:val="center"/>
          </w:tcPr>
          <w:p w14:paraId="60C10CE0" w14:textId="77777777" w:rsidR="00CC0714" w:rsidRPr="005C01F1" w:rsidRDefault="00CC0714" w:rsidP="00771CB2">
            <w:pPr>
              <w:tabs>
                <w:tab w:val="left" w:pos="10260"/>
              </w:tabs>
              <w:spacing w:before="0" w:after="0" w:line="276" w:lineRule="auto"/>
              <w:jc w:val="center"/>
              <w:rPr>
                <w:sz w:val="22"/>
                <w:szCs w:val="22"/>
              </w:rPr>
            </w:pPr>
            <w:r w:rsidRPr="005C01F1">
              <w:rPr>
                <w:sz w:val="22"/>
                <w:szCs w:val="22"/>
              </w:rPr>
              <w:t>ns*</w:t>
            </w:r>
          </w:p>
        </w:tc>
        <w:tc>
          <w:tcPr>
            <w:tcW w:w="990" w:type="dxa"/>
            <w:shd w:val="clear" w:color="auto" w:fill="auto"/>
            <w:vAlign w:val="center"/>
          </w:tcPr>
          <w:p w14:paraId="6917E914" w14:textId="77777777" w:rsidR="00CC0714" w:rsidRPr="005C01F1" w:rsidRDefault="00CC0714" w:rsidP="00771CB2">
            <w:pPr>
              <w:tabs>
                <w:tab w:val="left" w:pos="10260"/>
              </w:tabs>
              <w:spacing w:before="0" w:after="0" w:line="276" w:lineRule="auto"/>
              <w:jc w:val="center"/>
              <w:rPr>
                <w:bCs/>
                <w:kern w:val="24"/>
                <w:sz w:val="22"/>
                <w:szCs w:val="22"/>
              </w:rPr>
            </w:pPr>
            <w:r w:rsidRPr="005C01F1">
              <w:rPr>
                <w:bCs/>
                <w:kern w:val="24"/>
                <w:sz w:val="22"/>
                <w:szCs w:val="22"/>
              </w:rPr>
              <w:t>s</w:t>
            </w:r>
          </w:p>
        </w:tc>
      </w:tr>
      <w:tr w:rsidR="00CC0714" w:rsidRPr="005C01F1" w14:paraId="628FA575" w14:textId="77777777" w:rsidTr="00771CB2">
        <w:tc>
          <w:tcPr>
            <w:tcW w:w="4248" w:type="dxa"/>
            <w:shd w:val="clear" w:color="auto" w:fill="auto"/>
            <w:vAlign w:val="center"/>
          </w:tcPr>
          <w:p w14:paraId="50EF88A3" w14:textId="77777777" w:rsidR="00CC0714" w:rsidRPr="005C01F1" w:rsidRDefault="00CC0714" w:rsidP="00771CB2">
            <w:pPr>
              <w:tabs>
                <w:tab w:val="left" w:pos="10260"/>
              </w:tabs>
              <w:spacing w:before="0" w:after="0" w:line="276" w:lineRule="auto"/>
              <w:rPr>
                <w:sz w:val="22"/>
                <w:szCs w:val="22"/>
              </w:rPr>
            </w:pPr>
            <w:r w:rsidRPr="005C01F1">
              <w:rPr>
                <w:kern w:val="24"/>
                <w:sz w:val="22"/>
                <w:szCs w:val="22"/>
              </w:rPr>
              <w:t xml:space="preserve">Time-ambiguity </w:t>
            </w:r>
            <w:r w:rsidRPr="005C01F1">
              <w:rPr>
                <w:bCs/>
                <w:kern w:val="24"/>
                <w:sz w:val="22"/>
                <w:szCs w:val="22"/>
              </w:rPr>
              <w:t xml:space="preserve">x Delay </w:t>
            </w:r>
          </w:p>
        </w:tc>
        <w:tc>
          <w:tcPr>
            <w:tcW w:w="900" w:type="dxa"/>
            <w:shd w:val="clear" w:color="auto" w:fill="auto"/>
            <w:vAlign w:val="center"/>
          </w:tcPr>
          <w:p w14:paraId="1059B354" w14:textId="77777777" w:rsidR="00CC0714" w:rsidRPr="005C01F1" w:rsidRDefault="00CC0714" w:rsidP="00771CB2">
            <w:pPr>
              <w:tabs>
                <w:tab w:val="left" w:pos="10260"/>
              </w:tabs>
              <w:spacing w:before="0" w:after="0" w:line="276" w:lineRule="auto"/>
              <w:jc w:val="center"/>
              <w:rPr>
                <w:sz w:val="22"/>
                <w:szCs w:val="22"/>
              </w:rPr>
            </w:pPr>
            <w:r w:rsidRPr="005C01F1">
              <w:rPr>
                <w:bCs/>
                <w:kern w:val="24"/>
                <w:sz w:val="22"/>
                <w:szCs w:val="22"/>
              </w:rPr>
              <w:t>s</w:t>
            </w:r>
          </w:p>
        </w:tc>
        <w:tc>
          <w:tcPr>
            <w:tcW w:w="1260" w:type="dxa"/>
            <w:shd w:val="clear" w:color="auto" w:fill="auto"/>
            <w:vAlign w:val="center"/>
          </w:tcPr>
          <w:p w14:paraId="5C415663" w14:textId="77777777" w:rsidR="00CC0714" w:rsidRPr="005C01F1" w:rsidRDefault="00CC0714" w:rsidP="00771CB2">
            <w:pPr>
              <w:tabs>
                <w:tab w:val="left" w:pos="10260"/>
              </w:tabs>
              <w:spacing w:before="0" w:after="0" w:line="276" w:lineRule="auto"/>
              <w:jc w:val="center"/>
              <w:rPr>
                <w:sz w:val="22"/>
                <w:szCs w:val="22"/>
              </w:rPr>
            </w:pPr>
            <w:r w:rsidRPr="005C01F1">
              <w:rPr>
                <w:bCs/>
                <w:kern w:val="24"/>
                <w:sz w:val="22"/>
                <w:szCs w:val="22"/>
              </w:rPr>
              <w:t>s</w:t>
            </w:r>
          </w:p>
        </w:tc>
        <w:tc>
          <w:tcPr>
            <w:tcW w:w="900" w:type="dxa"/>
            <w:shd w:val="clear" w:color="auto" w:fill="auto"/>
            <w:vAlign w:val="center"/>
          </w:tcPr>
          <w:p w14:paraId="519BE8A2" w14:textId="77777777" w:rsidR="00CC0714" w:rsidRPr="005C01F1" w:rsidRDefault="00CC0714" w:rsidP="00771CB2">
            <w:pPr>
              <w:tabs>
                <w:tab w:val="left" w:pos="10260"/>
              </w:tabs>
              <w:spacing w:before="0" w:after="0" w:line="276" w:lineRule="auto"/>
              <w:jc w:val="center"/>
              <w:rPr>
                <w:sz w:val="22"/>
                <w:szCs w:val="22"/>
              </w:rPr>
            </w:pPr>
            <w:r w:rsidRPr="005C01F1">
              <w:rPr>
                <w:sz w:val="22"/>
                <w:szCs w:val="22"/>
              </w:rPr>
              <w:t>s</w:t>
            </w:r>
          </w:p>
        </w:tc>
        <w:tc>
          <w:tcPr>
            <w:tcW w:w="270" w:type="dxa"/>
          </w:tcPr>
          <w:p w14:paraId="6538726E" w14:textId="77777777" w:rsidR="00CC0714" w:rsidRPr="005C01F1" w:rsidRDefault="00CC0714" w:rsidP="00771CB2">
            <w:pPr>
              <w:tabs>
                <w:tab w:val="left" w:pos="10260"/>
              </w:tabs>
              <w:spacing w:before="0" w:after="0" w:line="276" w:lineRule="auto"/>
              <w:jc w:val="center"/>
              <w:rPr>
                <w:bCs/>
                <w:kern w:val="24"/>
                <w:sz w:val="22"/>
                <w:szCs w:val="22"/>
              </w:rPr>
            </w:pPr>
          </w:p>
        </w:tc>
        <w:tc>
          <w:tcPr>
            <w:tcW w:w="990" w:type="dxa"/>
            <w:shd w:val="clear" w:color="auto" w:fill="auto"/>
            <w:vAlign w:val="center"/>
          </w:tcPr>
          <w:p w14:paraId="418ACF29" w14:textId="77777777" w:rsidR="00CC0714" w:rsidRPr="005C01F1" w:rsidRDefault="00CC0714" w:rsidP="00771CB2">
            <w:pPr>
              <w:tabs>
                <w:tab w:val="left" w:pos="10260"/>
              </w:tabs>
              <w:spacing w:before="0" w:after="0" w:line="276" w:lineRule="auto"/>
              <w:jc w:val="center"/>
              <w:rPr>
                <w:sz w:val="22"/>
                <w:szCs w:val="22"/>
              </w:rPr>
            </w:pPr>
            <w:r w:rsidRPr="005C01F1">
              <w:rPr>
                <w:bCs/>
                <w:kern w:val="24"/>
                <w:sz w:val="22"/>
                <w:szCs w:val="22"/>
              </w:rPr>
              <w:t>s</w:t>
            </w:r>
          </w:p>
        </w:tc>
        <w:tc>
          <w:tcPr>
            <w:tcW w:w="1350" w:type="dxa"/>
            <w:shd w:val="clear" w:color="auto" w:fill="auto"/>
            <w:vAlign w:val="center"/>
          </w:tcPr>
          <w:p w14:paraId="053A32A3" w14:textId="77777777" w:rsidR="00CC0714" w:rsidRPr="005C01F1" w:rsidRDefault="00CC0714" w:rsidP="00771CB2">
            <w:pPr>
              <w:tabs>
                <w:tab w:val="left" w:pos="10260"/>
              </w:tabs>
              <w:spacing w:before="0" w:after="0" w:line="276" w:lineRule="auto"/>
              <w:jc w:val="center"/>
              <w:rPr>
                <w:sz w:val="22"/>
                <w:szCs w:val="22"/>
              </w:rPr>
            </w:pPr>
            <w:r w:rsidRPr="005C01F1">
              <w:rPr>
                <w:bCs/>
                <w:kern w:val="24"/>
                <w:sz w:val="22"/>
                <w:szCs w:val="22"/>
              </w:rPr>
              <w:t>s</w:t>
            </w:r>
          </w:p>
        </w:tc>
        <w:tc>
          <w:tcPr>
            <w:tcW w:w="990" w:type="dxa"/>
            <w:shd w:val="clear" w:color="auto" w:fill="auto"/>
            <w:vAlign w:val="center"/>
          </w:tcPr>
          <w:p w14:paraId="24B5496B" w14:textId="77777777" w:rsidR="00CC0714" w:rsidRPr="005C01F1" w:rsidRDefault="00CC0714" w:rsidP="00771CB2">
            <w:pPr>
              <w:tabs>
                <w:tab w:val="left" w:pos="10260"/>
                <w:tab w:val="left" w:pos="11250"/>
              </w:tabs>
              <w:spacing w:before="0" w:after="0" w:line="276" w:lineRule="auto"/>
              <w:jc w:val="center"/>
              <w:rPr>
                <w:sz w:val="22"/>
                <w:szCs w:val="22"/>
              </w:rPr>
            </w:pPr>
            <w:r w:rsidRPr="005C01F1">
              <w:rPr>
                <w:bCs/>
                <w:kern w:val="24"/>
                <w:sz w:val="22"/>
                <w:szCs w:val="22"/>
              </w:rPr>
              <w:t>s</w:t>
            </w:r>
          </w:p>
        </w:tc>
        <w:tc>
          <w:tcPr>
            <w:tcW w:w="270" w:type="dxa"/>
          </w:tcPr>
          <w:p w14:paraId="59CE5C2B" w14:textId="77777777" w:rsidR="00CC0714" w:rsidRPr="005C01F1" w:rsidRDefault="00CC0714" w:rsidP="00771CB2">
            <w:pPr>
              <w:tabs>
                <w:tab w:val="left" w:pos="10260"/>
              </w:tabs>
              <w:spacing w:before="0" w:after="0" w:line="276" w:lineRule="auto"/>
              <w:jc w:val="center"/>
              <w:rPr>
                <w:bCs/>
                <w:kern w:val="24"/>
                <w:sz w:val="22"/>
                <w:szCs w:val="22"/>
              </w:rPr>
            </w:pPr>
          </w:p>
        </w:tc>
        <w:tc>
          <w:tcPr>
            <w:tcW w:w="990" w:type="dxa"/>
            <w:shd w:val="clear" w:color="auto" w:fill="auto"/>
            <w:vAlign w:val="center"/>
          </w:tcPr>
          <w:p w14:paraId="5CB2D6B4" w14:textId="77777777" w:rsidR="00CC0714" w:rsidRPr="005C01F1" w:rsidRDefault="00CC0714" w:rsidP="00771CB2">
            <w:pPr>
              <w:tabs>
                <w:tab w:val="left" w:pos="10260"/>
              </w:tabs>
              <w:spacing w:before="0" w:after="0" w:line="276" w:lineRule="auto"/>
              <w:jc w:val="center"/>
              <w:rPr>
                <w:sz w:val="22"/>
                <w:szCs w:val="22"/>
              </w:rPr>
            </w:pPr>
            <w:r w:rsidRPr="005C01F1">
              <w:rPr>
                <w:bCs/>
                <w:kern w:val="24"/>
                <w:sz w:val="22"/>
                <w:szCs w:val="22"/>
              </w:rPr>
              <w:t>s</w:t>
            </w:r>
          </w:p>
        </w:tc>
        <w:tc>
          <w:tcPr>
            <w:tcW w:w="1350" w:type="dxa"/>
            <w:shd w:val="clear" w:color="auto" w:fill="auto"/>
            <w:vAlign w:val="center"/>
          </w:tcPr>
          <w:p w14:paraId="53E3A59C" w14:textId="77777777" w:rsidR="00CC0714" w:rsidRPr="005C01F1" w:rsidRDefault="00CC0714" w:rsidP="00771CB2">
            <w:pPr>
              <w:tabs>
                <w:tab w:val="left" w:pos="10260"/>
              </w:tabs>
              <w:spacing w:before="0" w:after="0" w:line="276" w:lineRule="auto"/>
              <w:jc w:val="center"/>
              <w:rPr>
                <w:sz w:val="22"/>
                <w:szCs w:val="22"/>
              </w:rPr>
            </w:pPr>
            <w:r w:rsidRPr="005C01F1">
              <w:rPr>
                <w:sz w:val="22"/>
                <w:szCs w:val="22"/>
              </w:rPr>
              <w:t>s</w:t>
            </w:r>
          </w:p>
        </w:tc>
        <w:tc>
          <w:tcPr>
            <w:tcW w:w="990" w:type="dxa"/>
            <w:shd w:val="clear" w:color="auto" w:fill="auto"/>
            <w:vAlign w:val="center"/>
          </w:tcPr>
          <w:p w14:paraId="5F5532ED" w14:textId="77777777" w:rsidR="00CC0714" w:rsidRPr="005C01F1" w:rsidRDefault="00CC0714" w:rsidP="00771CB2">
            <w:pPr>
              <w:tabs>
                <w:tab w:val="left" w:pos="10260"/>
              </w:tabs>
              <w:spacing w:before="0" w:after="0" w:line="276" w:lineRule="auto"/>
              <w:jc w:val="center"/>
              <w:rPr>
                <w:bCs/>
                <w:kern w:val="24"/>
                <w:sz w:val="22"/>
                <w:szCs w:val="22"/>
              </w:rPr>
            </w:pPr>
            <w:r w:rsidRPr="005C01F1">
              <w:rPr>
                <w:bCs/>
                <w:kern w:val="24"/>
                <w:sz w:val="22"/>
                <w:szCs w:val="22"/>
              </w:rPr>
              <w:t>s</w:t>
            </w:r>
          </w:p>
        </w:tc>
      </w:tr>
      <w:tr w:rsidR="00CC0714" w:rsidRPr="005C01F1" w14:paraId="49D3A00B" w14:textId="77777777" w:rsidTr="00771CB2">
        <w:tc>
          <w:tcPr>
            <w:tcW w:w="4248" w:type="dxa"/>
            <w:shd w:val="clear" w:color="auto" w:fill="auto"/>
            <w:vAlign w:val="center"/>
          </w:tcPr>
          <w:p w14:paraId="3BCB60E8" w14:textId="77777777" w:rsidR="00CC0714" w:rsidRPr="005C01F1" w:rsidRDefault="00CC0714" w:rsidP="00771CB2">
            <w:pPr>
              <w:tabs>
                <w:tab w:val="left" w:pos="10260"/>
              </w:tabs>
              <w:spacing w:before="0" w:after="0" w:line="276" w:lineRule="auto"/>
              <w:rPr>
                <w:sz w:val="22"/>
                <w:szCs w:val="22"/>
              </w:rPr>
            </w:pPr>
            <w:r w:rsidRPr="005C01F1">
              <w:rPr>
                <w:kern w:val="24"/>
                <w:sz w:val="22"/>
                <w:szCs w:val="22"/>
              </w:rPr>
              <w:t xml:space="preserve">Amount x Delay </w:t>
            </w:r>
          </w:p>
        </w:tc>
        <w:tc>
          <w:tcPr>
            <w:tcW w:w="900" w:type="dxa"/>
            <w:shd w:val="clear" w:color="auto" w:fill="auto"/>
            <w:vAlign w:val="center"/>
          </w:tcPr>
          <w:p w14:paraId="0451713D" w14:textId="77777777" w:rsidR="00CC0714" w:rsidRPr="005C01F1" w:rsidRDefault="00CC0714" w:rsidP="00771CB2">
            <w:pPr>
              <w:tabs>
                <w:tab w:val="left" w:pos="10260"/>
              </w:tabs>
              <w:spacing w:before="0" w:after="0" w:line="276" w:lineRule="auto"/>
              <w:jc w:val="center"/>
              <w:rPr>
                <w:sz w:val="22"/>
                <w:szCs w:val="22"/>
              </w:rPr>
            </w:pPr>
            <w:r w:rsidRPr="005C01F1">
              <w:rPr>
                <w:kern w:val="24"/>
                <w:sz w:val="22"/>
                <w:szCs w:val="22"/>
              </w:rPr>
              <w:t>ns</w:t>
            </w:r>
          </w:p>
        </w:tc>
        <w:tc>
          <w:tcPr>
            <w:tcW w:w="1260" w:type="dxa"/>
            <w:shd w:val="clear" w:color="auto" w:fill="auto"/>
            <w:vAlign w:val="center"/>
          </w:tcPr>
          <w:p w14:paraId="4371D32D" w14:textId="77777777" w:rsidR="00CC0714" w:rsidRPr="005C01F1" w:rsidRDefault="00CC0714" w:rsidP="00771CB2">
            <w:pPr>
              <w:tabs>
                <w:tab w:val="left" w:pos="10260"/>
              </w:tabs>
              <w:spacing w:before="0" w:after="0" w:line="276" w:lineRule="auto"/>
              <w:jc w:val="center"/>
              <w:rPr>
                <w:sz w:val="22"/>
                <w:szCs w:val="22"/>
              </w:rPr>
            </w:pPr>
            <w:r w:rsidRPr="005C01F1">
              <w:rPr>
                <w:kern w:val="24"/>
                <w:sz w:val="22"/>
                <w:szCs w:val="22"/>
              </w:rPr>
              <w:t>ns</w:t>
            </w:r>
          </w:p>
        </w:tc>
        <w:tc>
          <w:tcPr>
            <w:tcW w:w="900" w:type="dxa"/>
            <w:shd w:val="clear" w:color="auto" w:fill="auto"/>
            <w:vAlign w:val="center"/>
          </w:tcPr>
          <w:p w14:paraId="00BF5106" w14:textId="77777777" w:rsidR="00CC0714" w:rsidRPr="005C01F1" w:rsidRDefault="00CC0714" w:rsidP="00771CB2">
            <w:pPr>
              <w:tabs>
                <w:tab w:val="left" w:pos="10260"/>
              </w:tabs>
              <w:spacing w:before="0" w:after="0" w:line="276" w:lineRule="auto"/>
              <w:jc w:val="center"/>
              <w:rPr>
                <w:sz w:val="22"/>
                <w:szCs w:val="22"/>
              </w:rPr>
            </w:pPr>
            <w:r w:rsidRPr="005C01F1">
              <w:rPr>
                <w:kern w:val="24"/>
                <w:sz w:val="22"/>
                <w:szCs w:val="22"/>
              </w:rPr>
              <w:t>ns</w:t>
            </w:r>
          </w:p>
        </w:tc>
        <w:tc>
          <w:tcPr>
            <w:tcW w:w="270" w:type="dxa"/>
          </w:tcPr>
          <w:p w14:paraId="46940754" w14:textId="77777777" w:rsidR="00CC0714" w:rsidRPr="005C01F1" w:rsidRDefault="00CC0714" w:rsidP="00771CB2">
            <w:pPr>
              <w:tabs>
                <w:tab w:val="left" w:pos="10260"/>
              </w:tabs>
              <w:spacing w:before="0" w:after="0" w:line="276" w:lineRule="auto"/>
              <w:jc w:val="center"/>
              <w:rPr>
                <w:kern w:val="24"/>
                <w:sz w:val="22"/>
                <w:szCs w:val="22"/>
              </w:rPr>
            </w:pPr>
          </w:p>
        </w:tc>
        <w:tc>
          <w:tcPr>
            <w:tcW w:w="990" w:type="dxa"/>
            <w:shd w:val="clear" w:color="auto" w:fill="auto"/>
            <w:vAlign w:val="center"/>
          </w:tcPr>
          <w:p w14:paraId="37EA0B8B" w14:textId="77777777" w:rsidR="00CC0714" w:rsidRPr="005C01F1" w:rsidRDefault="00CC0714" w:rsidP="00771CB2">
            <w:pPr>
              <w:tabs>
                <w:tab w:val="left" w:pos="10260"/>
              </w:tabs>
              <w:spacing w:before="0" w:after="0" w:line="276" w:lineRule="auto"/>
              <w:jc w:val="center"/>
              <w:rPr>
                <w:sz w:val="22"/>
                <w:szCs w:val="22"/>
              </w:rPr>
            </w:pPr>
            <w:r w:rsidRPr="005C01F1">
              <w:rPr>
                <w:kern w:val="24"/>
                <w:sz w:val="22"/>
                <w:szCs w:val="22"/>
              </w:rPr>
              <w:t>ns</w:t>
            </w:r>
          </w:p>
        </w:tc>
        <w:tc>
          <w:tcPr>
            <w:tcW w:w="1350" w:type="dxa"/>
            <w:shd w:val="clear" w:color="auto" w:fill="auto"/>
            <w:vAlign w:val="center"/>
          </w:tcPr>
          <w:p w14:paraId="28C99343" w14:textId="77777777" w:rsidR="00CC0714" w:rsidRPr="005C01F1" w:rsidRDefault="00CC0714" w:rsidP="00771CB2">
            <w:pPr>
              <w:tabs>
                <w:tab w:val="left" w:pos="10260"/>
              </w:tabs>
              <w:spacing w:before="0" w:after="0" w:line="276" w:lineRule="auto"/>
              <w:jc w:val="center"/>
              <w:rPr>
                <w:sz w:val="22"/>
                <w:szCs w:val="22"/>
              </w:rPr>
            </w:pPr>
            <w:r w:rsidRPr="005C01F1">
              <w:rPr>
                <w:sz w:val="22"/>
                <w:szCs w:val="22"/>
              </w:rPr>
              <w:t>s*</w:t>
            </w:r>
          </w:p>
        </w:tc>
        <w:tc>
          <w:tcPr>
            <w:tcW w:w="990" w:type="dxa"/>
            <w:shd w:val="clear" w:color="auto" w:fill="auto"/>
            <w:vAlign w:val="center"/>
          </w:tcPr>
          <w:p w14:paraId="58233AEB" w14:textId="77777777" w:rsidR="00CC0714" w:rsidRPr="005C01F1" w:rsidRDefault="00CC0714" w:rsidP="00771CB2">
            <w:pPr>
              <w:tabs>
                <w:tab w:val="left" w:pos="10260"/>
                <w:tab w:val="left" w:pos="11250"/>
              </w:tabs>
              <w:spacing w:before="0" w:after="0" w:line="276" w:lineRule="auto"/>
              <w:jc w:val="center"/>
              <w:rPr>
                <w:sz w:val="22"/>
                <w:szCs w:val="22"/>
              </w:rPr>
            </w:pPr>
            <w:r w:rsidRPr="005C01F1">
              <w:rPr>
                <w:kern w:val="24"/>
                <w:sz w:val="22"/>
                <w:szCs w:val="22"/>
              </w:rPr>
              <w:t>ns</w:t>
            </w:r>
          </w:p>
        </w:tc>
        <w:tc>
          <w:tcPr>
            <w:tcW w:w="270" w:type="dxa"/>
          </w:tcPr>
          <w:p w14:paraId="5A983172" w14:textId="77777777" w:rsidR="00CC0714" w:rsidRPr="005C01F1" w:rsidRDefault="00CC0714" w:rsidP="00771CB2">
            <w:pPr>
              <w:tabs>
                <w:tab w:val="left" w:pos="10260"/>
              </w:tabs>
              <w:spacing w:before="0" w:after="0" w:line="276" w:lineRule="auto"/>
              <w:jc w:val="center"/>
              <w:rPr>
                <w:kern w:val="24"/>
                <w:sz w:val="22"/>
                <w:szCs w:val="22"/>
              </w:rPr>
            </w:pPr>
          </w:p>
        </w:tc>
        <w:tc>
          <w:tcPr>
            <w:tcW w:w="990" w:type="dxa"/>
            <w:shd w:val="clear" w:color="auto" w:fill="auto"/>
            <w:vAlign w:val="center"/>
          </w:tcPr>
          <w:p w14:paraId="1BADC7B8" w14:textId="77777777" w:rsidR="00CC0714" w:rsidRPr="005C01F1" w:rsidRDefault="00CC0714" w:rsidP="00771CB2">
            <w:pPr>
              <w:tabs>
                <w:tab w:val="left" w:pos="10260"/>
              </w:tabs>
              <w:spacing w:before="0" w:after="0" w:line="276" w:lineRule="auto"/>
              <w:jc w:val="center"/>
              <w:rPr>
                <w:sz w:val="22"/>
                <w:szCs w:val="22"/>
              </w:rPr>
            </w:pPr>
            <w:r w:rsidRPr="005C01F1">
              <w:rPr>
                <w:kern w:val="24"/>
                <w:sz w:val="22"/>
                <w:szCs w:val="22"/>
              </w:rPr>
              <w:t>ns</w:t>
            </w:r>
          </w:p>
        </w:tc>
        <w:tc>
          <w:tcPr>
            <w:tcW w:w="1350" w:type="dxa"/>
            <w:shd w:val="clear" w:color="auto" w:fill="auto"/>
            <w:vAlign w:val="center"/>
          </w:tcPr>
          <w:p w14:paraId="74D3A77F" w14:textId="77777777" w:rsidR="00CC0714" w:rsidRPr="005C01F1" w:rsidRDefault="00CC0714" w:rsidP="00771CB2">
            <w:pPr>
              <w:tabs>
                <w:tab w:val="left" w:pos="10260"/>
              </w:tabs>
              <w:spacing w:before="0" w:after="0" w:line="276" w:lineRule="auto"/>
              <w:jc w:val="center"/>
              <w:rPr>
                <w:sz w:val="22"/>
                <w:szCs w:val="22"/>
              </w:rPr>
            </w:pPr>
            <w:r w:rsidRPr="005C01F1">
              <w:rPr>
                <w:sz w:val="22"/>
                <w:szCs w:val="22"/>
              </w:rPr>
              <w:t>s*</w:t>
            </w:r>
          </w:p>
        </w:tc>
        <w:tc>
          <w:tcPr>
            <w:tcW w:w="990" w:type="dxa"/>
            <w:shd w:val="clear" w:color="auto" w:fill="auto"/>
            <w:vAlign w:val="center"/>
          </w:tcPr>
          <w:p w14:paraId="76CDA22D" w14:textId="77777777" w:rsidR="00CC0714" w:rsidRPr="005C01F1" w:rsidRDefault="00CC0714" w:rsidP="00771CB2">
            <w:pPr>
              <w:tabs>
                <w:tab w:val="left" w:pos="10260"/>
              </w:tabs>
              <w:spacing w:before="0" w:after="0" w:line="276" w:lineRule="auto"/>
              <w:jc w:val="center"/>
              <w:rPr>
                <w:kern w:val="24"/>
                <w:sz w:val="22"/>
                <w:szCs w:val="22"/>
              </w:rPr>
            </w:pPr>
            <w:r w:rsidRPr="005C01F1">
              <w:rPr>
                <w:kern w:val="24"/>
                <w:sz w:val="22"/>
                <w:szCs w:val="22"/>
              </w:rPr>
              <w:t>ns</w:t>
            </w:r>
          </w:p>
        </w:tc>
      </w:tr>
      <w:tr w:rsidR="00CC0714" w:rsidRPr="005C01F1" w14:paraId="17A598E2" w14:textId="77777777" w:rsidTr="00771CB2">
        <w:tc>
          <w:tcPr>
            <w:tcW w:w="4248" w:type="dxa"/>
            <w:shd w:val="clear" w:color="auto" w:fill="auto"/>
            <w:vAlign w:val="center"/>
          </w:tcPr>
          <w:p w14:paraId="56AF9E09" w14:textId="77777777" w:rsidR="00CC0714" w:rsidRPr="005C01F1" w:rsidRDefault="00CC0714" w:rsidP="00771CB2">
            <w:pPr>
              <w:tabs>
                <w:tab w:val="left" w:pos="10260"/>
              </w:tabs>
              <w:spacing w:before="0" w:after="0" w:line="276" w:lineRule="auto"/>
              <w:rPr>
                <w:kern w:val="24"/>
                <w:sz w:val="22"/>
                <w:szCs w:val="22"/>
              </w:rPr>
            </w:pPr>
            <w:r w:rsidRPr="005C01F1">
              <w:rPr>
                <w:kern w:val="24"/>
                <w:sz w:val="22"/>
                <w:szCs w:val="22"/>
              </w:rPr>
              <w:t xml:space="preserve">Time-ambiguity x Amount x </w:t>
            </w:r>
            <w:r w:rsidRPr="005C01F1">
              <w:rPr>
                <w:bCs/>
                <w:kern w:val="24"/>
                <w:sz w:val="22"/>
                <w:szCs w:val="22"/>
              </w:rPr>
              <w:t>Display</w:t>
            </w:r>
          </w:p>
        </w:tc>
        <w:tc>
          <w:tcPr>
            <w:tcW w:w="900" w:type="dxa"/>
            <w:shd w:val="clear" w:color="auto" w:fill="auto"/>
            <w:vAlign w:val="center"/>
          </w:tcPr>
          <w:p w14:paraId="2A4EA985" w14:textId="77777777" w:rsidR="00CC0714" w:rsidRPr="005C01F1" w:rsidRDefault="00CC0714" w:rsidP="00771CB2">
            <w:pPr>
              <w:tabs>
                <w:tab w:val="left" w:pos="10260"/>
              </w:tabs>
              <w:spacing w:before="0" w:after="0" w:line="276" w:lineRule="auto"/>
              <w:jc w:val="center"/>
              <w:rPr>
                <w:kern w:val="24"/>
                <w:sz w:val="22"/>
                <w:szCs w:val="22"/>
              </w:rPr>
            </w:pPr>
            <w:r w:rsidRPr="005C01F1">
              <w:rPr>
                <w:kern w:val="24"/>
                <w:sz w:val="22"/>
                <w:szCs w:val="22"/>
              </w:rPr>
              <w:t>ns</w:t>
            </w:r>
          </w:p>
        </w:tc>
        <w:tc>
          <w:tcPr>
            <w:tcW w:w="1260" w:type="dxa"/>
            <w:shd w:val="clear" w:color="auto" w:fill="auto"/>
            <w:vAlign w:val="center"/>
          </w:tcPr>
          <w:p w14:paraId="26CA1C86" w14:textId="77777777" w:rsidR="00CC0714" w:rsidRPr="005C01F1" w:rsidRDefault="00CC0714" w:rsidP="00771CB2">
            <w:pPr>
              <w:tabs>
                <w:tab w:val="left" w:pos="10260"/>
              </w:tabs>
              <w:spacing w:before="0" w:after="0" w:line="276" w:lineRule="auto"/>
              <w:jc w:val="center"/>
              <w:rPr>
                <w:sz w:val="22"/>
                <w:szCs w:val="22"/>
              </w:rPr>
            </w:pPr>
            <w:r w:rsidRPr="005C01F1">
              <w:rPr>
                <w:kern w:val="24"/>
                <w:sz w:val="22"/>
                <w:szCs w:val="22"/>
              </w:rPr>
              <w:t>ns</w:t>
            </w:r>
          </w:p>
        </w:tc>
        <w:tc>
          <w:tcPr>
            <w:tcW w:w="900" w:type="dxa"/>
            <w:shd w:val="clear" w:color="auto" w:fill="auto"/>
            <w:vAlign w:val="center"/>
          </w:tcPr>
          <w:p w14:paraId="32B505EA" w14:textId="77777777" w:rsidR="00CC0714" w:rsidRPr="005C01F1" w:rsidRDefault="00CC0714" w:rsidP="00771CB2">
            <w:pPr>
              <w:tabs>
                <w:tab w:val="left" w:pos="10260"/>
              </w:tabs>
              <w:spacing w:before="0" w:after="0" w:line="276" w:lineRule="auto"/>
              <w:jc w:val="center"/>
              <w:rPr>
                <w:sz w:val="22"/>
                <w:szCs w:val="22"/>
              </w:rPr>
            </w:pPr>
            <w:r w:rsidRPr="005C01F1">
              <w:rPr>
                <w:kern w:val="24"/>
                <w:sz w:val="22"/>
                <w:szCs w:val="22"/>
              </w:rPr>
              <w:t>ns</w:t>
            </w:r>
          </w:p>
        </w:tc>
        <w:tc>
          <w:tcPr>
            <w:tcW w:w="270" w:type="dxa"/>
          </w:tcPr>
          <w:p w14:paraId="65B0B58D" w14:textId="77777777" w:rsidR="00CC0714" w:rsidRPr="005C01F1" w:rsidRDefault="00CC0714" w:rsidP="00771CB2">
            <w:pPr>
              <w:tabs>
                <w:tab w:val="left" w:pos="10260"/>
              </w:tabs>
              <w:spacing w:before="0" w:after="0" w:line="276" w:lineRule="auto"/>
              <w:jc w:val="center"/>
              <w:rPr>
                <w:kern w:val="24"/>
                <w:sz w:val="22"/>
                <w:szCs w:val="22"/>
              </w:rPr>
            </w:pPr>
          </w:p>
        </w:tc>
        <w:tc>
          <w:tcPr>
            <w:tcW w:w="990" w:type="dxa"/>
            <w:shd w:val="clear" w:color="auto" w:fill="auto"/>
            <w:vAlign w:val="center"/>
          </w:tcPr>
          <w:p w14:paraId="4731D05E" w14:textId="77777777" w:rsidR="00CC0714" w:rsidRPr="005C01F1" w:rsidRDefault="00CC0714" w:rsidP="00771CB2">
            <w:pPr>
              <w:tabs>
                <w:tab w:val="left" w:pos="10260"/>
              </w:tabs>
              <w:spacing w:before="0" w:after="0" w:line="276" w:lineRule="auto"/>
              <w:jc w:val="center"/>
              <w:rPr>
                <w:kern w:val="24"/>
                <w:sz w:val="22"/>
                <w:szCs w:val="22"/>
              </w:rPr>
            </w:pPr>
            <w:r w:rsidRPr="005C01F1">
              <w:rPr>
                <w:kern w:val="24"/>
                <w:sz w:val="22"/>
                <w:szCs w:val="22"/>
              </w:rPr>
              <w:t>ns</w:t>
            </w:r>
          </w:p>
        </w:tc>
        <w:tc>
          <w:tcPr>
            <w:tcW w:w="1350" w:type="dxa"/>
            <w:shd w:val="clear" w:color="auto" w:fill="auto"/>
            <w:vAlign w:val="center"/>
          </w:tcPr>
          <w:p w14:paraId="5D138070" w14:textId="77777777" w:rsidR="00CC0714" w:rsidRPr="005C01F1" w:rsidRDefault="00CC0714" w:rsidP="00771CB2">
            <w:pPr>
              <w:tabs>
                <w:tab w:val="left" w:pos="10260"/>
              </w:tabs>
              <w:spacing w:before="0" w:after="0" w:line="276" w:lineRule="auto"/>
              <w:jc w:val="center"/>
              <w:rPr>
                <w:sz w:val="22"/>
                <w:szCs w:val="22"/>
              </w:rPr>
            </w:pPr>
            <w:r w:rsidRPr="005C01F1">
              <w:rPr>
                <w:sz w:val="22"/>
                <w:szCs w:val="22"/>
              </w:rPr>
              <w:t>s*</w:t>
            </w:r>
          </w:p>
        </w:tc>
        <w:tc>
          <w:tcPr>
            <w:tcW w:w="990" w:type="dxa"/>
            <w:shd w:val="clear" w:color="auto" w:fill="auto"/>
            <w:vAlign w:val="center"/>
          </w:tcPr>
          <w:p w14:paraId="50331DCE" w14:textId="77777777" w:rsidR="00CC0714" w:rsidRPr="005C01F1" w:rsidRDefault="00CC0714" w:rsidP="00771CB2">
            <w:pPr>
              <w:tabs>
                <w:tab w:val="left" w:pos="10260"/>
                <w:tab w:val="left" w:pos="11250"/>
              </w:tabs>
              <w:spacing w:before="0" w:after="0" w:line="276" w:lineRule="auto"/>
              <w:jc w:val="center"/>
              <w:rPr>
                <w:sz w:val="22"/>
                <w:szCs w:val="22"/>
              </w:rPr>
            </w:pPr>
            <w:r w:rsidRPr="005C01F1">
              <w:rPr>
                <w:kern w:val="24"/>
                <w:sz w:val="22"/>
                <w:szCs w:val="22"/>
              </w:rPr>
              <w:t>ns</w:t>
            </w:r>
          </w:p>
        </w:tc>
        <w:tc>
          <w:tcPr>
            <w:tcW w:w="270" w:type="dxa"/>
          </w:tcPr>
          <w:p w14:paraId="540B4EDD" w14:textId="77777777" w:rsidR="00CC0714" w:rsidRPr="005C01F1" w:rsidRDefault="00CC0714" w:rsidP="00771CB2">
            <w:pPr>
              <w:tabs>
                <w:tab w:val="left" w:pos="10260"/>
              </w:tabs>
              <w:spacing w:before="0" w:after="0" w:line="276" w:lineRule="auto"/>
              <w:jc w:val="center"/>
              <w:rPr>
                <w:kern w:val="24"/>
                <w:sz w:val="22"/>
                <w:szCs w:val="22"/>
              </w:rPr>
            </w:pPr>
          </w:p>
        </w:tc>
        <w:tc>
          <w:tcPr>
            <w:tcW w:w="990" w:type="dxa"/>
            <w:shd w:val="clear" w:color="auto" w:fill="auto"/>
            <w:vAlign w:val="center"/>
          </w:tcPr>
          <w:p w14:paraId="50DD44C2" w14:textId="77777777" w:rsidR="00CC0714" w:rsidRPr="005C01F1" w:rsidRDefault="00CC0714" w:rsidP="00771CB2">
            <w:pPr>
              <w:tabs>
                <w:tab w:val="left" w:pos="10260"/>
              </w:tabs>
              <w:spacing w:before="0" w:after="0" w:line="276" w:lineRule="auto"/>
              <w:jc w:val="center"/>
              <w:rPr>
                <w:kern w:val="24"/>
                <w:sz w:val="22"/>
                <w:szCs w:val="22"/>
              </w:rPr>
            </w:pPr>
            <w:r w:rsidRPr="005C01F1">
              <w:rPr>
                <w:kern w:val="24"/>
                <w:sz w:val="22"/>
                <w:szCs w:val="22"/>
              </w:rPr>
              <w:t>ns</w:t>
            </w:r>
          </w:p>
        </w:tc>
        <w:tc>
          <w:tcPr>
            <w:tcW w:w="1350" w:type="dxa"/>
            <w:shd w:val="clear" w:color="auto" w:fill="auto"/>
            <w:vAlign w:val="center"/>
          </w:tcPr>
          <w:p w14:paraId="53A3A376" w14:textId="77777777" w:rsidR="00CC0714" w:rsidRPr="005C01F1" w:rsidRDefault="00CC0714" w:rsidP="00771CB2">
            <w:pPr>
              <w:tabs>
                <w:tab w:val="left" w:pos="10260"/>
              </w:tabs>
              <w:spacing w:before="0" w:after="0" w:line="276" w:lineRule="auto"/>
              <w:jc w:val="center"/>
              <w:rPr>
                <w:sz w:val="22"/>
                <w:szCs w:val="22"/>
              </w:rPr>
            </w:pPr>
            <w:r w:rsidRPr="005C01F1">
              <w:rPr>
                <w:sz w:val="22"/>
                <w:szCs w:val="22"/>
              </w:rPr>
              <w:t>t*</w:t>
            </w:r>
          </w:p>
        </w:tc>
        <w:tc>
          <w:tcPr>
            <w:tcW w:w="990" w:type="dxa"/>
            <w:shd w:val="clear" w:color="auto" w:fill="auto"/>
            <w:vAlign w:val="center"/>
          </w:tcPr>
          <w:p w14:paraId="47C2CFAA" w14:textId="77777777" w:rsidR="00CC0714" w:rsidRPr="005C01F1" w:rsidRDefault="00CC0714" w:rsidP="00771CB2">
            <w:pPr>
              <w:tabs>
                <w:tab w:val="left" w:pos="10260"/>
              </w:tabs>
              <w:spacing w:before="0" w:after="0" w:line="276" w:lineRule="auto"/>
              <w:jc w:val="center"/>
              <w:rPr>
                <w:kern w:val="24"/>
                <w:sz w:val="22"/>
                <w:szCs w:val="22"/>
              </w:rPr>
            </w:pPr>
            <w:r w:rsidRPr="005C01F1">
              <w:rPr>
                <w:kern w:val="24"/>
                <w:sz w:val="22"/>
                <w:szCs w:val="22"/>
              </w:rPr>
              <w:t>ns</w:t>
            </w:r>
          </w:p>
        </w:tc>
      </w:tr>
      <w:tr w:rsidR="00CC0714" w:rsidRPr="005C01F1" w14:paraId="072B4D53" w14:textId="77777777" w:rsidTr="00771CB2">
        <w:tc>
          <w:tcPr>
            <w:tcW w:w="4248" w:type="dxa"/>
            <w:shd w:val="clear" w:color="auto" w:fill="auto"/>
            <w:vAlign w:val="center"/>
          </w:tcPr>
          <w:p w14:paraId="46E6CDB3" w14:textId="77777777" w:rsidR="00CC0714" w:rsidRPr="005C01F1" w:rsidRDefault="00CC0714" w:rsidP="00771CB2">
            <w:pPr>
              <w:tabs>
                <w:tab w:val="left" w:pos="10260"/>
              </w:tabs>
              <w:spacing w:before="0" w:after="0" w:line="276" w:lineRule="auto"/>
              <w:rPr>
                <w:kern w:val="24"/>
                <w:sz w:val="22"/>
                <w:szCs w:val="22"/>
              </w:rPr>
            </w:pPr>
            <w:r w:rsidRPr="005C01F1">
              <w:rPr>
                <w:kern w:val="24"/>
                <w:sz w:val="22"/>
                <w:szCs w:val="22"/>
              </w:rPr>
              <w:t xml:space="preserve">Time-ambiguity </w:t>
            </w:r>
            <w:r w:rsidRPr="005C01F1">
              <w:rPr>
                <w:bCs/>
                <w:kern w:val="24"/>
                <w:sz w:val="22"/>
                <w:szCs w:val="22"/>
              </w:rPr>
              <w:t>x Delay x Display</w:t>
            </w:r>
          </w:p>
        </w:tc>
        <w:tc>
          <w:tcPr>
            <w:tcW w:w="900" w:type="dxa"/>
            <w:shd w:val="clear" w:color="auto" w:fill="auto"/>
            <w:vAlign w:val="center"/>
          </w:tcPr>
          <w:p w14:paraId="1F6E1D54" w14:textId="77777777" w:rsidR="00CC0714" w:rsidRPr="005C01F1" w:rsidRDefault="00CC0714" w:rsidP="00771CB2">
            <w:pPr>
              <w:tabs>
                <w:tab w:val="left" w:pos="10260"/>
              </w:tabs>
              <w:spacing w:before="0" w:after="0" w:line="276" w:lineRule="auto"/>
              <w:jc w:val="center"/>
              <w:rPr>
                <w:kern w:val="24"/>
                <w:sz w:val="22"/>
                <w:szCs w:val="22"/>
              </w:rPr>
            </w:pPr>
            <w:r w:rsidRPr="005C01F1">
              <w:rPr>
                <w:kern w:val="24"/>
                <w:sz w:val="22"/>
                <w:szCs w:val="22"/>
              </w:rPr>
              <w:t>s</w:t>
            </w:r>
          </w:p>
        </w:tc>
        <w:tc>
          <w:tcPr>
            <w:tcW w:w="1260" w:type="dxa"/>
            <w:shd w:val="clear" w:color="auto" w:fill="auto"/>
            <w:vAlign w:val="center"/>
          </w:tcPr>
          <w:p w14:paraId="5E67D610" w14:textId="77777777" w:rsidR="00CC0714" w:rsidRPr="005C01F1" w:rsidRDefault="00CC0714" w:rsidP="00771CB2">
            <w:pPr>
              <w:tabs>
                <w:tab w:val="left" w:pos="10260"/>
              </w:tabs>
              <w:spacing w:before="0" w:after="0" w:line="276" w:lineRule="auto"/>
              <w:jc w:val="center"/>
              <w:rPr>
                <w:sz w:val="22"/>
                <w:szCs w:val="22"/>
              </w:rPr>
            </w:pPr>
            <w:r w:rsidRPr="005C01F1">
              <w:rPr>
                <w:kern w:val="24"/>
                <w:sz w:val="22"/>
                <w:szCs w:val="22"/>
              </w:rPr>
              <w:t>s</w:t>
            </w:r>
          </w:p>
        </w:tc>
        <w:tc>
          <w:tcPr>
            <w:tcW w:w="900" w:type="dxa"/>
            <w:shd w:val="clear" w:color="auto" w:fill="auto"/>
            <w:vAlign w:val="center"/>
          </w:tcPr>
          <w:p w14:paraId="508C06A4" w14:textId="77777777" w:rsidR="00CC0714" w:rsidRPr="005C01F1" w:rsidRDefault="00CC0714" w:rsidP="00771CB2">
            <w:pPr>
              <w:tabs>
                <w:tab w:val="left" w:pos="10260"/>
              </w:tabs>
              <w:spacing w:before="0" w:after="0" w:line="276" w:lineRule="auto"/>
              <w:jc w:val="center"/>
              <w:rPr>
                <w:sz w:val="22"/>
                <w:szCs w:val="22"/>
              </w:rPr>
            </w:pPr>
            <w:r w:rsidRPr="005C01F1">
              <w:rPr>
                <w:sz w:val="22"/>
                <w:szCs w:val="22"/>
              </w:rPr>
              <w:t>t*</w:t>
            </w:r>
          </w:p>
        </w:tc>
        <w:tc>
          <w:tcPr>
            <w:tcW w:w="270" w:type="dxa"/>
          </w:tcPr>
          <w:p w14:paraId="26E7B1D3" w14:textId="77777777" w:rsidR="00CC0714" w:rsidRPr="005C01F1" w:rsidRDefault="00CC0714" w:rsidP="00771CB2">
            <w:pPr>
              <w:tabs>
                <w:tab w:val="left" w:pos="10260"/>
              </w:tabs>
              <w:spacing w:before="0" w:after="0" w:line="276" w:lineRule="auto"/>
              <w:jc w:val="center"/>
              <w:rPr>
                <w:kern w:val="24"/>
                <w:sz w:val="22"/>
                <w:szCs w:val="22"/>
              </w:rPr>
            </w:pPr>
          </w:p>
        </w:tc>
        <w:tc>
          <w:tcPr>
            <w:tcW w:w="990" w:type="dxa"/>
            <w:shd w:val="clear" w:color="auto" w:fill="auto"/>
            <w:vAlign w:val="center"/>
          </w:tcPr>
          <w:p w14:paraId="219DA2E0" w14:textId="77777777" w:rsidR="00CC0714" w:rsidRPr="005C01F1" w:rsidRDefault="00CC0714" w:rsidP="00771CB2">
            <w:pPr>
              <w:tabs>
                <w:tab w:val="left" w:pos="10260"/>
              </w:tabs>
              <w:spacing w:before="0" w:after="0" w:line="276" w:lineRule="auto"/>
              <w:jc w:val="center"/>
              <w:rPr>
                <w:kern w:val="24"/>
                <w:sz w:val="22"/>
                <w:szCs w:val="22"/>
              </w:rPr>
            </w:pPr>
            <w:r w:rsidRPr="005C01F1">
              <w:rPr>
                <w:kern w:val="24"/>
                <w:sz w:val="22"/>
                <w:szCs w:val="22"/>
              </w:rPr>
              <w:t>ns</w:t>
            </w:r>
          </w:p>
        </w:tc>
        <w:tc>
          <w:tcPr>
            <w:tcW w:w="1350" w:type="dxa"/>
            <w:shd w:val="clear" w:color="auto" w:fill="auto"/>
            <w:vAlign w:val="center"/>
          </w:tcPr>
          <w:p w14:paraId="377E4032" w14:textId="77777777" w:rsidR="00CC0714" w:rsidRPr="005C01F1" w:rsidRDefault="00CC0714" w:rsidP="00771CB2">
            <w:pPr>
              <w:tabs>
                <w:tab w:val="left" w:pos="10260"/>
              </w:tabs>
              <w:spacing w:before="0" w:after="0" w:line="276" w:lineRule="auto"/>
              <w:jc w:val="center"/>
              <w:rPr>
                <w:sz w:val="22"/>
                <w:szCs w:val="22"/>
              </w:rPr>
            </w:pPr>
            <w:r w:rsidRPr="005C01F1">
              <w:rPr>
                <w:sz w:val="22"/>
                <w:szCs w:val="22"/>
              </w:rPr>
              <w:t>t*</w:t>
            </w:r>
          </w:p>
        </w:tc>
        <w:tc>
          <w:tcPr>
            <w:tcW w:w="990" w:type="dxa"/>
            <w:shd w:val="clear" w:color="auto" w:fill="auto"/>
            <w:vAlign w:val="center"/>
          </w:tcPr>
          <w:p w14:paraId="01718952" w14:textId="77777777" w:rsidR="00CC0714" w:rsidRPr="005C01F1" w:rsidRDefault="00CC0714" w:rsidP="00771CB2">
            <w:pPr>
              <w:tabs>
                <w:tab w:val="left" w:pos="10260"/>
                <w:tab w:val="left" w:pos="11250"/>
              </w:tabs>
              <w:spacing w:before="0" w:after="0" w:line="276" w:lineRule="auto"/>
              <w:jc w:val="center"/>
              <w:rPr>
                <w:sz w:val="22"/>
                <w:szCs w:val="22"/>
              </w:rPr>
            </w:pPr>
            <w:r w:rsidRPr="005C01F1">
              <w:rPr>
                <w:kern w:val="24"/>
                <w:sz w:val="22"/>
                <w:szCs w:val="22"/>
              </w:rPr>
              <w:t>ns</w:t>
            </w:r>
          </w:p>
        </w:tc>
        <w:tc>
          <w:tcPr>
            <w:tcW w:w="270" w:type="dxa"/>
          </w:tcPr>
          <w:p w14:paraId="7BADC961" w14:textId="77777777" w:rsidR="00CC0714" w:rsidRPr="005C01F1" w:rsidRDefault="00CC0714" w:rsidP="00771CB2">
            <w:pPr>
              <w:tabs>
                <w:tab w:val="left" w:pos="10260"/>
              </w:tabs>
              <w:spacing w:before="0" w:after="0" w:line="276" w:lineRule="auto"/>
              <w:jc w:val="center"/>
              <w:rPr>
                <w:kern w:val="24"/>
                <w:sz w:val="22"/>
                <w:szCs w:val="22"/>
              </w:rPr>
            </w:pPr>
          </w:p>
        </w:tc>
        <w:tc>
          <w:tcPr>
            <w:tcW w:w="990" w:type="dxa"/>
            <w:shd w:val="clear" w:color="auto" w:fill="auto"/>
            <w:vAlign w:val="center"/>
          </w:tcPr>
          <w:p w14:paraId="55139017" w14:textId="77777777" w:rsidR="00CC0714" w:rsidRPr="005C01F1" w:rsidRDefault="00CC0714" w:rsidP="00771CB2">
            <w:pPr>
              <w:tabs>
                <w:tab w:val="left" w:pos="10260"/>
              </w:tabs>
              <w:spacing w:before="0" w:after="0" w:line="276" w:lineRule="auto"/>
              <w:jc w:val="center"/>
              <w:rPr>
                <w:kern w:val="24"/>
                <w:sz w:val="22"/>
                <w:szCs w:val="22"/>
              </w:rPr>
            </w:pPr>
            <w:r w:rsidRPr="005C01F1">
              <w:rPr>
                <w:kern w:val="24"/>
                <w:sz w:val="22"/>
                <w:szCs w:val="22"/>
              </w:rPr>
              <w:t>s</w:t>
            </w:r>
          </w:p>
        </w:tc>
        <w:tc>
          <w:tcPr>
            <w:tcW w:w="1350" w:type="dxa"/>
            <w:shd w:val="clear" w:color="auto" w:fill="auto"/>
            <w:vAlign w:val="center"/>
          </w:tcPr>
          <w:p w14:paraId="6A8B9F7D" w14:textId="77777777" w:rsidR="00CC0714" w:rsidRPr="005C01F1" w:rsidRDefault="00CC0714" w:rsidP="00771CB2">
            <w:pPr>
              <w:tabs>
                <w:tab w:val="left" w:pos="10260"/>
              </w:tabs>
              <w:spacing w:before="0" w:after="0" w:line="276" w:lineRule="auto"/>
              <w:jc w:val="center"/>
              <w:rPr>
                <w:sz w:val="22"/>
                <w:szCs w:val="22"/>
              </w:rPr>
            </w:pPr>
            <w:r w:rsidRPr="005C01F1">
              <w:rPr>
                <w:sz w:val="22"/>
                <w:szCs w:val="22"/>
              </w:rPr>
              <w:t>s</w:t>
            </w:r>
          </w:p>
        </w:tc>
        <w:tc>
          <w:tcPr>
            <w:tcW w:w="990" w:type="dxa"/>
            <w:shd w:val="clear" w:color="auto" w:fill="auto"/>
            <w:vAlign w:val="center"/>
          </w:tcPr>
          <w:p w14:paraId="09727626" w14:textId="77777777" w:rsidR="00CC0714" w:rsidRPr="005C01F1" w:rsidRDefault="00CC0714" w:rsidP="00771CB2">
            <w:pPr>
              <w:tabs>
                <w:tab w:val="left" w:pos="10260"/>
              </w:tabs>
              <w:spacing w:before="0" w:after="0" w:line="276" w:lineRule="auto"/>
              <w:jc w:val="center"/>
              <w:rPr>
                <w:kern w:val="24"/>
                <w:sz w:val="22"/>
                <w:szCs w:val="22"/>
              </w:rPr>
            </w:pPr>
            <w:r w:rsidRPr="005C01F1">
              <w:rPr>
                <w:kern w:val="24"/>
                <w:sz w:val="22"/>
                <w:szCs w:val="22"/>
              </w:rPr>
              <w:t>s</w:t>
            </w:r>
          </w:p>
        </w:tc>
      </w:tr>
      <w:tr w:rsidR="00CC0714" w:rsidRPr="005C01F1" w14:paraId="18BF8BF0" w14:textId="77777777" w:rsidTr="00771CB2">
        <w:tc>
          <w:tcPr>
            <w:tcW w:w="4248" w:type="dxa"/>
            <w:shd w:val="clear" w:color="auto" w:fill="auto"/>
            <w:vAlign w:val="center"/>
          </w:tcPr>
          <w:p w14:paraId="23422180" w14:textId="77777777" w:rsidR="00CC0714" w:rsidRPr="005C01F1" w:rsidRDefault="00CC0714" w:rsidP="00771CB2">
            <w:pPr>
              <w:tabs>
                <w:tab w:val="left" w:pos="10260"/>
              </w:tabs>
              <w:spacing w:before="0" w:after="0" w:line="276" w:lineRule="auto"/>
              <w:rPr>
                <w:kern w:val="24"/>
                <w:sz w:val="22"/>
                <w:szCs w:val="22"/>
              </w:rPr>
            </w:pPr>
            <w:r w:rsidRPr="005C01F1">
              <w:rPr>
                <w:kern w:val="24"/>
                <w:sz w:val="22"/>
                <w:szCs w:val="22"/>
              </w:rPr>
              <w:t xml:space="preserve">Amount x Delay x </w:t>
            </w:r>
            <w:r w:rsidRPr="005C01F1">
              <w:rPr>
                <w:bCs/>
                <w:kern w:val="24"/>
                <w:sz w:val="22"/>
                <w:szCs w:val="22"/>
              </w:rPr>
              <w:t>Display</w:t>
            </w:r>
          </w:p>
        </w:tc>
        <w:tc>
          <w:tcPr>
            <w:tcW w:w="900" w:type="dxa"/>
            <w:shd w:val="clear" w:color="auto" w:fill="auto"/>
            <w:vAlign w:val="center"/>
          </w:tcPr>
          <w:p w14:paraId="3B0BF5C1" w14:textId="77777777" w:rsidR="00CC0714" w:rsidRPr="005C01F1" w:rsidRDefault="00CC0714" w:rsidP="00771CB2">
            <w:pPr>
              <w:tabs>
                <w:tab w:val="left" w:pos="10260"/>
              </w:tabs>
              <w:spacing w:before="0" w:after="0" w:line="276" w:lineRule="auto"/>
              <w:jc w:val="center"/>
              <w:rPr>
                <w:kern w:val="24"/>
                <w:sz w:val="22"/>
                <w:szCs w:val="22"/>
              </w:rPr>
            </w:pPr>
            <w:r w:rsidRPr="005C01F1">
              <w:rPr>
                <w:kern w:val="24"/>
                <w:sz w:val="22"/>
                <w:szCs w:val="22"/>
              </w:rPr>
              <w:t>t</w:t>
            </w:r>
          </w:p>
        </w:tc>
        <w:tc>
          <w:tcPr>
            <w:tcW w:w="1260" w:type="dxa"/>
            <w:shd w:val="clear" w:color="auto" w:fill="auto"/>
            <w:vAlign w:val="center"/>
          </w:tcPr>
          <w:p w14:paraId="54DFC72D" w14:textId="77777777" w:rsidR="00CC0714" w:rsidRPr="005C01F1" w:rsidRDefault="00CC0714" w:rsidP="00771CB2">
            <w:pPr>
              <w:tabs>
                <w:tab w:val="left" w:pos="10260"/>
              </w:tabs>
              <w:spacing w:before="0" w:after="0" w:line="276" w:lineRule="auto"/>
              <w:jc w:val="center"/>
              <w:rPr>
                <w:sz w:val="22"/>
                <w:szCs w:val="22"/>
              </w:rPr>
            </w:pPr>
            <w:r w:rsidRPr="005C01F1">
              <w:rPr>
                <w:kern w:val="24"/>
                <w:sz w:val="22"/>
                <w:szCs w:val="22"/>
              </w:rPr>
              <w:t>ns*</w:t>
            </w:r>
          </w:p>
        </w:tc>
        <w:tc>
          <w:tcPr>
            <w:tcW w:w="900" w:type="dxa"/>
            <w:shd w:val="clear" w:color="auto" w:fill="auto"/>
            <w:vAlign w:val="center"/>
          </w:tcPr>
          <w:p w14:paraId="27E8EFED" w14:textId="77777777" w:rsidR="00CC0714" w:rsidRPr="005C01F1" w:rsidRDefault="00CC0714" w:rsidP="00771CB2">
            <w:pPr>
              <w:tabs>
                <w:tab w:val="left" w:pos="10260"/>
              </w:tabs>
              <w:spacing w:before="0" w:after="0" w:line="276" w:lineRule="auto"/>
              <w:jc w:val="center"/>
              <w:rPr>
                <w:sz w:val="22"/>
                <w:szCs w:val="22"/>
              </w:rPr>
            </w:pPr>
            <w:r w:rsidRPr="005C01F1">
              <w:rPr>
                <w:sz w:val="22"/>
                <w:szCs w:val="22"/>
              </w:rPr>
              <w:t>t</w:t>
            </w:r>
          </w:p>
        </w:tc>
        <w:tc>
          <w:tcPr>
            <w:tcW w:w="270" w:type="dxa"/>
          </w:tcPr>
          <w:p w14:paraId="2E492420" w14:textId="77777777" w:rsidR="00CC0714" w:rsidRPr="005C01F1" w:rsidRDefault="00CC0714" w:rsidP="00771CB2">
            <w:pPr>
              <w:tabs>
                <w:tab w:val="left" w:pos="10260"/>
              </w:tabs>
              <w:spacing w:before="0" w:after="0" w:line="276" w:lineRule="auto"/>
              <w:jc w:val="center"/>
              <w:rPr>
                <w:kern w:val="24"/>
                <w:sz w:val="22"/>
                <w:szCs w:val="22"/>
              </w:rPr>
            </w:pPr>
          </w:p>
        </w:tc>
        <w:tc>
          <w:tcPr>
            <w:tcW w:w="990" w:type="dxa"/>
            <w:shd w:val="clear" w:color="auto" w:fill="auto"/>
            <w:vAlign w:val="center"/>
          </w:tcPr>
          <w:p w14:paraId="46FBAEF9" w14:textId="77777777" w:rsidR="00CC0714" w:rsidRPr="005C01F1" w:rsidRDefault="00CC0714" w:rsidP="00771CB2">
            <w:pPr>
              <w:tabs>
                <w:tab w:val="left" w:pos="10260"/>
              </w:tabs>
              <w:spacing w:before="0" w:after="0" w:line="276" w:lineRule="auto"/>
              <w:jc w:val="center"/>
              <w:rPr>
                <w:kern w:val="24"/>
                <w:sz w:val="22"/>
                <w:szCs w:val="22"/>
              </w:rPr>
            </w:pPr>
            <w:r w:rsidRPr="005C01F1">
              <w:rPr>
                <w:kern w:val="24"/>
                <w:sz w:val="22"/>
                <w:szCs w:val="22"/>
              </w:rPr>
              <w:t>ns</w:t>
            </w:r>
          </w:p>
        </w:tc>
        <w:tc>
          <w:tcPr>
            <w:tcW w:w="1350" w:type="dxa"/>
            <w:shd w:val="clear" w:color="auto" w:fill="auto"/>
            <w:vAlign w:val="center"/>
          </w:tcPr>
          <w:p w14:paraId="40746E02" w14:textId="77777777" w:rsidR="00CC0714" w:rsidRPr="005C01F1" w:rsidRDefault="00CC0714" w:rsidP="00771CB2">
            <w:pPr>
              <w:tabs>
                <w:tab w:val="left" w:pos="10260"/>
              </w:tabs>
              <w:spacing w:before="0" w:after="0" w:line="276" w:lineRule="auto"/>
              <w:jc w:val="center"/>
              <w:rPr>
                <w:sz w:val="22"/>
                <w:szCs w:val="22"/>
              </w:rPr>
            </w:pPr>
            <w:r w:rsidRPr="005C01F1">
              <w:rPr>
                <w:sz w:val="22"/>
                <w:szCs w:val="22"/>
              </w:rPr>
              <w:t>ns</w:t>
            </w:r>
          </w:p>
        </w:tc>
        <w:tc>
          <w:tcPr>
            <w:tcW w:w="990" w:type="dxa"/>
            <w:shd w:val="clear" w:color="auto" w:fill="auto"/>
            <w:vAlign w:val="center"/>
          </w:tcPr>
          <w:p w14:paraId="4DAD1D9D" w14:textId="77777777" w:rsidR="00CC0714" w:rsidRPr="005C01F1" w:rsidRDefault="00CC0714" w:rsidP="00771CB2">
            <w:pPr>
              <w:tabs>
                <w:tab w:val="left" w:pos="10260"/>
                <w:tab w:val="left" w:pos="11250"/>
              </w:tabs>
              <w:spacing w:before="0" w:after="0" w:line="276" w:lineRule="auto"/>
              <w:jc w:val="center"/>
              <w:rPr>
                <w:sz w:val="22"/>
                <w:szCs w:val="22"/>
              </w:rPr>
            </w:pPr>
            <w:r w:rsidRPr="005C01F1">
              <w:rPr>
                <w:kern w:val="24"/>
                <w:sz w:val="22"/>
                <w:szCs w:val="22"/>
              </w:rPr>
              <w:t>ns</w:t>
            </w:r>
          </w:p>
        </w:tc>
        <w:tc>
          <w:tcPr>
            <w:tcW w:w="270" w:type="dxa"/>
          </w:tcPr>
          <w:p w14:paraId="0555F68A" w14:textId="77777777" w:rsidR="00CC0714" w:rsidRPr="005C01F1" w:rsidRDefault="00CC0714" w:rsidP="00771CB2">
            <w:pPr>
              <w:tabs>
                <w:tab w:val="left" w:pos="10260"/>
              </w:tabs>
              <w:spacing w:before="0" w:after="0" w:line="276" w:lineRule="auto"/>
              <w:jc w:val="center"/>
              <w:rPr>
                <w:kern w:val="24"/>
                <w:sz w:val="22"/>
                <w:szCs w:val="22"/>
              </w:rPr>
            </w:pPr>
          </w:p>
        </w:tc>
        <w:tc>
          <w:tcPr>
            <w:tcW w:w="990" w:type="dxa"/>
            <w:shd w:val="clear" w:color="auto" w:fill="auto"/>
            <w:vAlign w:val="center"/>
          </w:tcPr>
          <w:p w14:paraId="4DDFD231" w14:textId="77777777" w:rsidR="00CC0714" w:rsidRPr="005C01F1" w:rsidRDefault="00CC0714" w:rsidP="00771CB2">
            <w:pPr>
              <w:tabs>
                <w:tab w:val="left" w:pos="10260"/>
              </w:tabs>
              <w:spacing w:before="0" w:after="0" w:line="276" w:lineRule="auto"/>
              <w:jc w:val="center"/>
              <w:rPr>
                <w:kern w:val="24"/>
                <w:sz w:val="22"/>
                <w:szCs w:val="22"/>
              </w:rPr>
            </w:pPr>
            <w:r w:rsidRPr="005C01F1">
              <w:rPr>
                <w:kern w:val="24"/>
                <w:sz w:val="22"/>
                <w:szCs w:val="22"/>
              </w:rPr>
              <w:t>t</w:t>
            </w:r>
          </w:p>
        </w:tc>
        <w:tc>
          <w:tcPr>
            <w:tcW w:w="1350" w:type="dxa"/>
            <w:shd w:val="clear" w:color="auto" w:fill="auto"/>
            <w:vAlign w:val="center"/>
          </w:tcPr>
          <w:p w14:paraId="1E8F7546" w14:textId="77777777" w:rsidR="00CC0714" w:rsidRPr="005C01F1" w:rsidRDefault="00CC0714" w:rsidP="00771CB2">
            <w:pPr>
              <w:tabs>
                <w:tab w:val="left" w:pos="10260"/>
              </w:tabs>
              <w:spacing w:before="0" w:after="0" w:line="276" w:lineRule="auto"/>
              <w:jc w:val="center"/>
              <w:rPr>
                <w:sz w:val="22"/>
                <w:szCs w:val="22"/>
              </w:rPr>
            </w:pPr>
            <w:r w:rsidRPr="005C01F1">
              <w:rPr>
                <w:sz w:val="22"/>
                <w:szCs w:val="22"/>
              </w:rPr>
              <w:t>ns*</w:t>
            </w:r>
          </w:p>
        </w:tc>
        <w:tc>
          <w:tcPr>
            <w:tcW w:w="990" w:type="dxa"/>
            <w:shd w:val="clear" w:color="auto" w:fill="auto"/>
            <w:vAlign w:val="center"/>
          </w:tcPr>
          <w:p w14:paraId="0092BF3F" w14:textId="77777777" w:rsidR="00CC0714" w:rsidRPr="005C01F1" w:rsidRDefault="00CC0714" w:rsidP="00771CB2">
            <w:pPr>
              <w:tabs>
                <w:tab w:val="left" w:pos="10260"/>
              </w:tabs>
              <w:spacing w:before="0" w:after="0" w:line="276" w:lineRule="auto"/>
              <w:jc w:val="center"/>
              <w:rPr>
                <w:kern w:val="24"/>
                <w:sz w:val="22"/>
                <w:szCs w:val="22"/>
              </w:rPr>
            </w:pPr>
            <w:r w:rsidRPr="005C01F1">
              <w:rPr>
                <w:kern w:val="24"/>
                <w:sz w:val="22"/>
                <w:szCs w:val="22"/>
              </w:rPr>
              <w:t>t</w:t>
            </w:r>
          </w:p>
        </w:tc>
      </w:tr>
      <w:tr w:rsidR="00CC0714" w:rsidRPr="005C01F1" w14:paraId="4889D89E" w14:textId="77777777" w:rsidTr="00771CB2">
        <w:trPr>
          <w:trHeight w:val="201"/>
        </w:trPr>
        <w:tc>
          <w:tcPr>
            <w:tcW w:w="4248" w:type="dxa"/>
            <w:shd w:val="clear" w:color="auto" w:fill="auto"/>
            <w:vAlign w:val="center"/>
          </w:tcPr>
          <w:p w14:paraId="07682493" w14:textId="77777777" w:rsidR="00CC0714" w:rsidRPr="005C01F1" w:rsidRDefault="00CC0714" w:rsidP="00771CB2">
            <w:pPr>
              <w:tabs>
                <w:tab w:val="left" w:pos="10260"/>
              </w:tabs>
              <w:spacing w:before="0" w:after="0" w:line="276" w:lineRule="auto"/>
              <w:rPr>
                <w:kern w:val="24"/>
                <w:sz w:val="22"/>
                <w:szCs w:val="22"/>
              </w:rPr>
            </w:pPr>
            <w:r w:rsidRPr="005C01F1">
              <w:rPr>
                <w:kern w:val="24"/>
                <w:sz w:val="22"/>
                <w:szCs w:val="22"/>
              </w:rPr>
              <w:t xml:space="preserve">Time-ambiguity x Amount x Delay </w:t>
            </w:r>
          </w:p>
        </w:tc>
        <w:tc>
          <w:tcPr>
            <w:tcW w:w="900" w:type="dxa"/>
            <w:shd w:val="clear" w:color="auto" w:fill="auto"/>
            <w:vAlign w:val="center"/>
          </w:tcPr>
          <w:p w14:paraId="414FC4BA" w14:textId="77777777" w:rsidR="00CC0714" w:rsidRPr="005C01F1" w:rsidRDefault="00CC0714" w:rsidP="00771CB2">
            <w:pPr>
              <w:tabs>
                <w:tab w:val="left" w:pos="10260"/>
              </w:tabs>
              <w:spacing w:before="0" w:after="0" w:line="276" w:lineRule="auto"/>
              <w:jc w:val="center"/>
              <w:rPr>
                <w:kern w:val="24"/>
                <w:sz w:val="22"/>
                <w:szCs w:val="22"/>
              </w:rPr>
            </w:pPr>
            <w:r w:rsidRPr="005C01F1">
              <w:rPr>
                <w:kern w:val="24"/>
                <w:sz w:val="22"/>
                <w:szCs w:val="22"/>
              </w:rPr>
              <w:t>ns</w:t>
            </w:r>
          </w:p>
        </w:tc>
        <w:tc>
          <w:tcPr>
            <w:tcW w:w="1260" w:type="dxa"/>
            <w:shd w:val="clear" w:color="auto" w:fill="auto"/>
            <w:vAlign w:val="center"/>
          </w:tcPr>
          <w:p w14:paraId="2C3AE0EF" w14:textId="77777777" w:rsidR="00CC0714" w:rsidRPr="005C01F1" w:rsidRDefault="00CC0714" w:rsidP="00771CB2">
            <w:pPr>
              <w:tabs>
                <w:tab w:val="left" w:pos="10260"/>
              </w:tabs>
              <w:spacing w:before="0" w:after="0" w:line="276" w:lineRule="auto"/>
              <w:jc w:val="center"/>
              <w:rPr>
                <w:sz w:val="22"/>
                <w:szCs w:val="22"/>
              </w:rPr>
            </w:pPr>
            <w:r w:rsidRPr="005C01F1">
              <w:rPr>
                <w:kern w:val="24"/>
                <w:sz w:val="22"/>
                <w:szCs w:val="22"/>
              </w:rPr>
              <w:t>ns</w:t>
            </w:r>
          </w:p>
        </w:tc>
        <w:tc>
          <w:tcPr>
            <w:tcW w:w="900" w:type="dxa"/>
            <w:shd w:val="clear" w:color="auto" w:fill="auto"/>
            <w:vAlign w:val="center"/>
          </w:tcPr>
          <w:p w14:paraId="69D40C62" w14:textId="77777777" w:rsidR="00CC0714" w:rsidRPr="005C01F1" w:rsidRDefault="00CC0714" w:rsidP="00771CB2">
            <w:pPr>
              <w:tabs>
                <w:tab w:val="left" w:pos="10260"/>
              </w:tabs>
              <w:spacing w:before="0" w:after="0" w:line="276" w:lineRule="auto"/>
              <w:jc w:val="center"/>
              <w:rPr>
                <w:sz w:val="22"/>
                <w:szCs w:val="22"/>
              </w:rPr>
            </w:pPr>
            <w:r w:rsidRPr="005C01F1">
              <w:rPr>
                <w:sz w:val="22"/>
                <w:szCs w:val="22"/>
              </w:rPr>
              <w:t>ns</w:t>
            </w:r>
          </w:p>
        </w:tc>
        <w:tc>
          <w:tcPr>
            <w:tcW w:w="270" w:type="dxa"/>
          </w:tcPr>
          <w:p w14:paraId="06EC0A75" w14:textId="77777777" w:rsidR="00CC0714" w:rsidRPr="005C01F1" w:rsidRDefault="00CC0714" w:rsidP="00771CB2">
            <w:pPr>
              <w:tabs>
                <w:tab w:val="left" w:pos="10260"/>
              </w:tabs>
              <w:spacing w:before="0" w:after="0" w:line="276" w:lineRule="auto"/>
              <w:jc w:val="center"/>
              <w:rPr>
                <w:kern w:val="24"/>
                <w:sz w:val="22"/>
                <w:szCs w:val="22"/>
              </w:rPr>
            </w:pPr>
          </w:p>
        </w:tc>
        <w:tc>
          <w:tcPr>
            <w:tcW w:w="990" w:type="dxa"/>
            <w:shd w:val="clear" w:color="auto" w:fill="auto"/>
            <w:vAlign w:val="center"/>
          </w:tcPr>
          <w:p w14:paraId="2859F1D6" w14:textId="77777777" w:rsidR="00CC0714" w:rsidRPr="005C01F1" w:rsidRDefault="00CC0714" w:rsidP="00771CB2">
            <w:pPr>
              <w:tabs>
                <w:tab w:val="left" w:pos="10260"/>
              </w:tabs>
              <w:spacing w:before="0" w:after="0" w:line="276" w:lineRule="auto"/>
              <w:jc w:val="center"/>
              <w:rPr>
                <w:kern w:val="24"/>
                <w:sz w:val="22"/>
                <w:szCs w:val="22"/>
              </w:rPr>
            </w:pPr>
            <w:r w:rsidRPr="005C01F1">
              <w:rPr>
                <w:kern w:val="24"/>
                <w:sz w:val="22"/>
                <w:szCs w:val="22"/>
              </w:rPr>
              <w:t>s</w:t>
            </w:r>
          </w:p>
        </w:tc>
        <w:tc>
          <w:tcPr>
            <w:tcW w:w="1350" w:type="dxa"/>
            <w:shd w:val="clear" w:color="auto" w:fill="auto"/>
            <w:vAlign w:val="center"/>
          </w:tcPr>
          <w:p w14:paraId="1D9F7596" w14:textId="77777777" w:rsidR="00CC0714" w:rsidRPr="005C01F1" w:rsidRDefault="00CC0714" w:rsidP="00771CB2">
            <w:pPr>
              <w:tabs>
                <w:tab w:val="left" w:pos="10260"/>
              </w:tabs>
              <w:spacing w:before="0" w:after="0" w:line="276" w:lineRule="auto"/>
              <w:jc w:val="center"/>
              <w:rPr>
                <w:sz w:val="22"/>
                <w:szCs w:val="22"/>
              </w:rPr>
            </w:pPr>
            <w:r w:rsidRPr="005C01F1">
              <w:rPr>
                <w:sz w:val="22"/>
                <w:szCs w:val="22"/>
              </w:rPr>
              <w:t>s</w:t>
            </w:r>
          </w:p>
        </w:tc>
        <w:tc>
          <w:tcPr>
            <w:tcW w:w="990" w:type="dxa"/>
            <w:shd w:val="clear" w:color="auto" w:fill="auto"/>
            <w:vAlign w:val="center"/>
          </w:tcPr>
          <w:p w14:paraId="096EC2FA" w14:textId="77777777" w:rsidR="00CC0714" w:rsidRPr="005C01F1" w:rsidRDefault="00CC0714" w:rsidP="00771CB2">
            <w:pPr>
              <w:tabs>
                <w:tab w:val="left" w:pos="10260"/>
                <w:tab w:val="left" w:pos="11250"/>
              </w:tabs>
              <w:spacing w:before="0" w:after="0" w:line="276" w:lineRule="auto"/>
              <w:jc w:val="center"/>
              <w:rPr>
                <w:sz w:val="22"/>
                <w:szCs w:val="22"/>
              </w:rPr>
            </w:pPr>
            <w:r w:rsidRPr="005C01F1">
              <w:rPr>
                <w:kern w:val="24"/>
                <w:sz w:val="22"/>
                <w:szCs w:val="22"/>
              </w:rPr>
              <w:t>s</w:t>
            </w:r>
          </w:p>
        </w:tc>
        <w:tc>
          <w:tcPr>
            <w:tcW w:w="270" w:type="dxa"/>
          </w:tcPr>
          <w:p w14:paraId="793AAF3B" w14:textId="77777777" w:rsidR="00CC0714" w:rsidRPr="005C01F1" w:rsidRDefault="00CC0714" w:rsidP="00771CB2">
            <w:pPr>
              <w:tabs>
                <w:tab w:val="left" w:pos="10260"/>
              </w:tabs>
              <w:spacing w:before="0" w:after="0" w:line="276" w:lineRule="auto"/>
              <w:jc w:val="center"/>
              <w:rPr>
                <w:kern w:val="24"/>
                <w:sz w:val="22"/>
                <w:szCs w:val="22"/>
              </w:rPr>
            </w:pPr>
          </w:p>
        </w:tc>
        <w:tc>
          <w:tcPr>
            <w:tcW w:w="990" w:type="dxa"/>
            <w:shd w:val="clear" w:color="auto" w:fill="auto"/>
            <w:vAlign w:val="center"/>
          </w:tcPr>
          <w:p w14:paraId="5B617666" w14:textId="77777777" w:rsidR="00CC0714" w:rsidRPr="005C01F1" w:rsidRDefault="00CC0714" w:rsidP="00771CB2">
            <w:pPr>
              <w:tabs>
                <w:tab w:val="left" w:pos="10260"/>
              </w:tabs>
              <w:spacing w:before="0" w:after="0" w:line="276" w:lineRule="auto"/>
              <w:jc w:val="center"/>
              <w:rPr>
                <w:kern w:val="24"/>
                <w:sz w:val="22"/>
                <w:szCs w:val="22"/>
              </w:rPr>
            </w:pPr>
            <w:r w:rsidRPr="005C01F1">
              <w:rPr>
                <w:kern w:val="24"/>
                <w:sz w:val="22"/>
                <w:szCs w:val="22"/>
              </w:rPr>
              <w:t>s</w:t>
            </w:r>
          </w:p>
        </w:tc>
        <w:tc>
          <w:tcPr>
            <w:tcW w:w="1350" w:type="dxa"/>
            <w:shd w:val="clear" w:color="auto" w:fill="auto"/>
            <w:vAlign w:val="center"/>
          </w:tcPr>
          <w:p w14:paraId="45080C95" w14:textId="77777777" w:rsidR="00CC0714" w:rsidRPr="005C01F1" w:rsidRDefault="00CC0714" w:rsidP="00771CB2">
            <w:pPr>
              <w:tabs>
                <w:tab w:val="left" w:pos="10260"/>
              </w:tabs>
              <w:spacing w:before="0" w:after="0" w:line="276" w:lineRule="auto"/>
              <w:jc w:val="center"/>
              <w:rPr>
                <w:sz w:val="22"/>
                <w:szCs w:val="22"/>
              </w:rPr>
            </w:pPr>
            <w:r w:rsidRPr="005C01F1">
              <w:rPr>
                <w:sz w:val="22"/>
                <w:szCs w:val="22"/>
              </w:rPr>
              <w:t>t*</w:t>
            </w:r>
          </w:p>
        </w:tc>
        <w:tc>
          <w:tcPr>
            <w:tcW w:w="990" w:type="dxa"/>
            <w:shd w:val="clear" w:color="auto" w:fill="auto"/>
            <w:vAlign w:val="center"/>
          </w:tcPr>
          <w:p w14:paraId="60D78EB0" w14:textId="77777777" w:rsidR="00CC0714" w:rsidRPr="005C01F1" w:rsidRDefault="00CC0714" w:rsidP="00771CB2">
            <w:pPr>
              <w:tabs>
                <w:tab w:val="left" w:pos="10260"/>
              </w:tabs>
              <w:spacing w:before="0" w:after="0" w:line="276" w:lineRule="auto"/>
              <w:jc w:val="center"/>
              <w:rPr>
                <w:kern w:val="24"/>
                <w:sz w:val="22"/>
                <w:szCs w:val="22"/>
              </w:rPr>
            </w:pPr>
            <w:r w:rsidRPr="005C01F1">
              <w:rPr>
                <w:kern w:val="24"/>
                <w:sz w:val="22"/>
                <w:szCs w:val="22"/>
              </w:rPr>
              <w:t>s</w:t>
            </w:r>
          </w:p>
        </w:tc>
      </w:tr>
      <w:tr w:rsidR="00CC0714" w:rsidRPr="005C01F1" w14:paraId="1DC15DC5" w14:textId="77777777" w:rsidTr="00771CB2">
        <w:tc>
          <w:tcPr>
            <w:tcW w:w="4248" w:type="dxa"/>
            <w:tcBorders>
              <w:bottom w:val="single" w:sz="4" w:space="0" w:color="auto"/>
            </w:tcBorders>
            <w:shd w:val="clear" w:color="auto" w:fill="auto"/>
            <w:vAlign w:val="center"/>
          </w:tcPr>
          <w:p w14:paraId="6B4807B4" w14:textId="77777777" w:rsidR="00CC0714" w:rsidRPr="005C01F1" w:rsidRDefault="00CC0714" w:rsidP="00771CB2">
            <w:pPr>
              <w:tabs>
                <w:tab w:val="left" w:pos="10260"/>
              </w:tabs>
              <w:spacing w:before="0" w:after="0" w:line="276" w:lineRule="auto"/>
              <w:rPr>
                <w:kern w:val="24"/>
                <w:sz w:val="22"/>
                <w:szCs w:val="22"/>
              </w:rPr>
            </w:pPr>
            <w:r w:rsidRPr="005C01F1">
              <w:rPr>
                <w:kern w:val="24"/>
                <w:sz w:val="22"/>
                <w:szCs w:val="22"/>
              </w:rPr>
              <w:t xml:space="preserve">Time-ambiguity x Amount x Delay x </w:t>
            </w:r>
            <w:r w:rsidRPr="005C01F1">
              <w:rPr>
                <w:bCs/>
                <w:kern w:val="24"/>
                <w:sz w:val="22"/>
                <w:szCs w:val="22"/>
              </w:rPr>
              <w:t>Display</w:t>
            </w:r>
          </w:p>
        </w:tc>
        <w:tc>
          <w:tcPr>
            <w:tcW w:w="900" w:type="dxa"/>
            <w:tcBorders>
              <w:bottom w:val="single" w:sz="4" w:space="0" w:color="auto"/>
            </w:tcBorders>
            <w:shd w:val="clear" w:color="auto" w:fill="auto"/>
            <w:vAlign w:val="center"/>
          </w:tcPr>
          <w:p w14:paraId="455C6A38" w14:textId="77777777" w:rsidR="00CC0714" w:rsidRPr="005C01F1" w:rsidRDefault="00CC0714" w:rsidP="00771CB2">
            <w:pPr>
              <w:tabs>
                <w:tab w:val="left" w:pos="10260"/>
              </w:tabs>
              <w:spacing w:before="0" w:after="0" w:line="276" w:lineRule="auto"/>
              <w:jc w:val="center"/>
              <w:rPr>
                <w:kern w:val="24"/>
                <w:sz w:val="22"/>
                <w:szCs w:val="22"/>
              </w:rPr>
            </w:pPr>
            <w:r w:rsidRPr="005C01F1">
              <w:rPr>
                <w:kern w:val="24"/>
                <w:sz w:val="22"/>
                <w:szCs w:val="22"/>
              </w:rPr>
              <w:t>ns</w:t>
            </w:r>
          </w:p>
        </w:tc>
        <w:tc>
          <w:tcPr>
            <w:tcW w:w="1260" w:type="dxa"/>
            <w:tcBorders>
              <w:bottom w:val="single" w:sz="4" w:space="0" w:color="auto"/>
            </w:tcBorders>
            <w:shd w:val="clear" w:color="auto" w:fill="auto"/>
            <w:vAlign w:val="center"/>
          </w:tcPr>
          <w:p w14:paraId="0563BA7E" w14:textId="77777777" w:rsidR="00CC0714" w:rsidRPr="005C01F1" w:rsidRDefault="00CC0714" w:rsidP="00771CB2">
            <w:pPr>
              <w:tabs>
                <w:tab w:val="left" w:pos="10260"/>
              </w:tabs>
              <w:spacing w:before="0" w:after="0" w:line="276" w:lineRule="auto"/>
              <w:jc w:val="center"/>
              <w:rPr>
                <w:sz w:val="22"/>
                <w:szCs w:val="22"/>
              </w:rPr>
            </w:pPr>
            <w:r w:rsidRPr="005C01F1">
              <w:rPr>
                <w:kern w:val="24"/>
                <w:sz w:val="22"/>
                <w:szCs w:val="22"/>
              </w:rPr>
              <w:t>ns</w:t>
            </w:r>
          </w:p>
        </w:tc>
        <w:tc>
          <w:tcPr>
            <w:tcW w:w="900" w:type="dxa"/>
            <w:tcBorders>
              <w:bottom w:val="single" w:sz="4" w:space="0" w:color="auto"/>
            </w:tcBorders>
            <w:shd w:val="clear" w:color="auto" w:fill="auto"/>
            <w:vAlign w:val="center"/>
          </w:tcPr>
          <w:p w14:paraId="5DF62693" w14:textId="77777777" w:rsidR="00CC0714" w:rsidRPr="005C01F1" w:rsidRDefault="00CC0714" w:rsidP="00771CB2">
            <w:pPr>
              <w:tabs>
                <w:tab w:val="left" w:pos="10260"/>
              </w:tabs>
              <w:spacing w:before="0" w:after="0" w:line="276" w:lineRule="auto"/>
              <w:jc w:val="center"/>
              <w:rPr>
                <w:sz w:val="22"/>
                <w:szCs w:val="22"/>
              </w:rPr>
            </w:pPr>
            <w:r w:rsidRPr="005C01F1">
              <w:rPr>
                <w:sz w:val="22"/>
                <w:szCs w:val="22"/>
              </w:rPr>
              <w:t>ns</w:t>
            </w:r>
          </w:p>
        </w:tc>
        <w:tc>
          <w:tcPr>
            <w:tcW w:w="270" w:type="dxa"/>
            <w:tcBorders>
              <w:bottom w:val="single" w:sz="4" w:space="0" w:color="auto"/>
            </w:tcBorders>
          </w:tcPr>
          <w:p w14:paraId="4732B516" w14:textId="77777777" w:rsidR="00CC0714" w:rsidRPr="005C01F1" w:rsidRDefault="00CC0714" w:rsidP="00771CB2">
            <w:pPr>
              <w:tabs>
                <w:tab w:val="left" w:pos="10260"/>
              </w:tabs>
              <w:spacing w:before="0" w:after="0" w:line="276" w:lineRule="auto"/>
              <w:jc w:val="center"/>
              <w:rPr>
                <w:kern w:val="24"/>
                <w:sz w:val="22"/>
                <w:szCs w:val="22"/>
              </w:rPr>
            </w:pPr>
          </w:p>
        </w:tc>
        <w:tc>
          <w:tcPr>
            <w:tcW w:w="990" w:type="dxa"/>
            <w:tcBorders>
              <w:bottom w:val="single" w:sz="4" w:space="0" w:color="auto"/>
            </w:tcBorders>
            <w:shd w:val="clear" w:color="auto" w:fill="auto"/>
            <w:vAlign w:val="center"/>
          </w:tcPr>
          <w:p w14:paraId="7F59E51B" w14:textId="77777777" w:rsidR="00CC0714" w:rsidRPr="005C01F1" w:rsidRDefault="00CC0714" w:rsidP="00771CB2">
            <w:pPr>
              <w:tabs>
                <w:tab w:val="left" w:pos="10260"/>
              </w:tabs>
              <w:spacing w:before="0" w:after="0" w:line="276" w:lineRule="auto"/>
              <w:jc w:val="center"/>
              <w:rPr>
                <w:kern w:val="24"/>
                <w:sz w:val="22"/>
                <w:szCs w:val="22"/>
              </w:rPr>
            </w:pPr>
            <w:r w:rsidRPr="005C01F1">
              <w:rPr>
                <w:kern w:val="24"/>
                <w:sz w:val="22"/>
                <w:szCs w:val="22"/>
              </w:rPr>
              <w:t>s</w:t>
            </w:r>
          </w:p>
        </w:tc>
        <w:tc>
          <w:tcPr>
            <w:tcW w:w="1350" w:type="dxa"/>
            <w:tcBorders>
              <w:bottom w:val="single" w:sz="4" w:space="0" w:color="auto"/>
            </w:tcBorders>
            <w:shd w:val="clear" w:color="auto" w:fill="auto"/>
            <w:vAlign w:val="center"/>
          </w:tcPr>
          <w:p w14:paraId="36B72E07" w14:textId="77777777" w:rsidR="00CC0714" w:rsidRPr="005C01F1" w:rsidRDefault="00CC0714" w:rsidP="00771CB2">
            <w:pPr>
              <w:tabs>
                <w:tab w:val="left" w:pos="10260"/>
              </w:tabs>
              <w:spacing w:before="0" w:after="0" w:line="276" w:lineRule="auto"/>
              <w:jc w:val="center"/>
              <w:rPr>
                <w:sz w:val="22"/>
                <w:szCs w:val="22"/>
              </w:rPr>
            </w:pPr>
            <w:r w:rsidRPr="005C01F1">
              <w:rPr>
                <w:sz w:val="22"/>
                <w:szCs w:val="22"/>
              </w:rPr>
              <w:t>t*</w:t>
            </w:r>
          </w:p>
        </w:tc>
        <w:tc>
          <w:tcPr>
            <w:tcW w:w="990" w:type="dxa"/>
            <w:tcBorders>
              <w:bottom w:val="single" w:sz="4" w:space="0" w:color="auto"/>
            </w:tcBorders>
            <w:shd w:val="clear" w:color="auto" w:fill="auto"/>
            <w:vAlign w:val="center"/>
          </w:tcPr>
          <w:p w14:paraId="2C6D87B4" w14:textId="77777777" w:rsidR="00CC0714" w:rsidRPr="005C01F1" w:rsidRDefault="00CC0714" w:rsidP="00771CB2">
            <w:pPr>
              <w:tabs>
                <w:tab w:val="left" w:pos="10260"/>
                <w:tab w:val="left" w:pos="11250"/>
              </w:tabs>
              <w:spacing w:before="0" w:after="0" w:line="276" w:lineRule="auto"/>
              <w:jc w:val="center"/>
              <w:rPr>
                <w:sz w:val="22"/>
                <w:szCs w:val="22"/>
              </w:rPr>
            </w:pPr>
            <w:r w:rsidRPr="005C01F1">
              <w:rPr>
                <w:kern w:val="24"/>
                <w:sz w:val="22"/>
                <w:szCs w:val="22"/>
              </w:rPr>
              <w:t>ns*</w:t>
            </w:r>
          </w:p>
        </w:tc>
        <w:tc>
          <w:tcPr>
            <w:tcW w:w="270" w:type="dxa"/>
            <w:tcBorders>
              <w:bottom w:val="single" w:sz="4" w:space="0" w:color="auto"/>
            </w:tcBorders>
          </w:tcPr>
          <w:p w14:paraId="00FBD0F9" w14:textId="77777777" w:rsidR="00CC0714" w:rsidRPr="005C01F1" w:rsidRDefault="00CC0714" w:rsidP="00771CB2">
            <w:pPr>
              <w:tabs>
                <w:tab w:val="left" w:pos="10260"/>
              </w:tabs>
              <w:spacing w:before="0" w:after="0" w:line="276" w:lineRule="auto"/>
              <w:jc w:val="center"/>
              <w:rPr>
                <w:kern w:val="24"/>
                <w:sz w:val="22"/>
                <w:szCs w:val="22"/>
              </w:rPr>
            </w:pPr>
          </w:p>
        </w:tc>
        <w:tc>
          <w:tcPr>
            <w:tcW w:w="990" w:type="dxa"/>
            <w:tcBorders>
              <w:bottom w:val="single" w:sz="4" w:space="0" w:color="auto"/>
            </w:tcBorders>
            <w:shd w:val="clear" w:color="auto" w:fill="auto"/>
            <w:vAlign w:val="center"/>
          </w:tcPr>
          <w:p w14:paraId="578C85FF" w14:textId="77777777" w:rsidR="00CC0714" w:rsidRPr="005C01F1" w:rsidRDefault="00CC0714" w:rsidP="00771CB2">
            <w:pPr>
              <w:tabs>
                <w:tab w:val="left" w:pos="10260"/>
              </w:tabs>
              <w:spacing w:before="0" w:after="0" w:line="276" w:lineRule="auto"/>
              <w:jc w:val="center"/>
              <w:rPr>
                <w:kern w:val="24"/>
                <w:sz w:val="22"/>
                <w:szCs w:val="22"/>
              </w:rPr>
            </w:pPr>
            <w:r w:rsidRPr="005C01F1">
              <w:rPr>
                <w:kern w:val="24"/>
                <w:sz w:val="22"/>
                <w:szCs w:val="22"/>
              </w:rPr>
              <w:t>s</w:t>
            </w:r>
          </w:p>
        </w:tc>
        <w:tc>
          <w:tcPr>
            <w:tcW w:w="1350" w:type="dxa"/>
            <w:tcBorders>
              <w:bottom w:val="single" w:sz="4" w:space="0" w:color="auto"/>
            </w:tcBorders>
            <w:shd w:val="clear" w:color="auto" w:fill="auto"/>
            <w:vAlign w:val="center"/>
          </w:tcPr>
          <w:p w14:paraId="44FD618D" w14:textId="77777777" w:rsidR="00CC0714" w:rsidRPr="005C01F1" w:rsidRDefault="00CC0714" w:rsidP="00771CB2">
            <w:pPr>
              <w:tabs>
                <w:tab w:val="left" w:pos="10260"/>
              </w:tabs>
              <w:spacing w:before="0" w:after="0" w:line="276" w:lineRule="auto"/>
              <w:jc w:val="center"/>
              <w:rPr>
                <w:sz w:val="22"/>
                <w:szCs w:val="22"/>
              </w:rPr>
            </w:pPr>
            <w:r w:rsidRPr="005C01F1">
              <w:rPr>
                <w:sz w:val="22"/>
                <w:szCs w:val="22"/>
              </w:rPr>
              <w:t>s</w:t>
            </w:r>
          </w:p>
        </w:tc>
        <w:tc>
          <w:tcPr>
            <w:tcW w:w="990" w:type="dxa"/>
            <w:tcBorders>
              <w:bottom w:val="single" w:sz="4" w:space="0" w:color="auto"/>
            </w:tcBorders>
            <w:shd w:val="clear" w:color="auto" w:fill="auto"/>
            <w:vAlign w:val="center"/>
          </w:tcPr>
          <w:p w14:paraId="47944254" w14:textId="77777777" w:rsidR="00CC0714" w:rsidRPr="005C01F1" w:rsidRDefault="00CC0714" w:rsidP="00771CB2">
            <w:pPr>
              <w:tabs>
                <w:tab w:val="left" w:pos="10260"/>
              </w:tabs>
              <w:spacing w:before="0" w:after="0" w:line="276" w:lineRule="auto"/>
              <w:jc w:val="center"/>
              <w:rPr>
                <w:kern w:val="24"/>
                <w:sz w:val="22"/>
                <w:szCs w:val="22"/>
              </w:rPr>
            </w:pPr>
            <w:r w:rsidRPr="005C01F1">
              <w:rPr>
                <w:kern w:val="24"/>
                <w:sz w:val="22"/>
                <w:szCs w:val="22"/>
              </w:rPr>
              <w:t>t*</w:t>
            </w:r>
          </w:p>
        </w:tc>
      </w:tr>
    </w:tbl>
    <w:p w14:paraId="1E370C76" w14:textId="77777777" w:rsidR="00CC0714" w:rsidRPr="005C01F1" w:rsidRDefault="00CC0714" w:rsidP="00CC0714">
      <w:pPr>
        <w:spacing w:before="0" w:after="0" w:line="276" w:lineRule="auto"/>
        <w:rPr>
          <w:szCs w:val="24"/>
        </w:rPr>
      </w:pPr>
      <w:r w:rsidRPr="005C01F1">
        <w:rPr>
          <w:i/>
          <w:szCs w:val="24"/>
        </w:rPr>
        <w:t xml:space="preserve"> Comparison of Results of the Main Choice Model using the As-Reported-In-Manuscript (ARIM) sample versus when either including the One Odd Timeline Trial, or All Participants (pps) (with * indicating a change relative to results of the ARIM sample)  </w:t>
      </w:r>
    </w:p>
    <w:p w14:paraId="40E5BFB1" w14:textId="77777777" w:rsidR="00CC0714" w:rsidRPr="005C01F1" w:rsidRDefault="00CC0714" w:rsidP="00CC0714">
      <w:pPr>
        <w:spacing w:before="0" w:after="0" w:line="276" w:lineRule="auto"/>
        <w:rPr>
          <w:szCs w:val="24"/>
        </w:rPr>
      </w:pPr>
      <w:r w:rsidRPr="005C01F1">
        <w:rPr>
          <w:i/>
          <w:szCs w:val="24"/>
          <w:lang w:val="fr-BE"/>
        </w:rPr>
        <w:t>Note</w:t>
      </w:r>
      <w:r w:rsidRPr="005C01F1">
        <w:rPr>
          <w:szCs w:val="24"/>
          <w:lang w:val="fr-BE"/>
        </w:rPr>
        <w:t xml:space="preserve">: </w:t>
      </w:r>
      <w:r w:rsidRPr="005C01F1">
        <w:rPr>
          <w:szCs w:val="24"/>
          <w:vertAlign w:val="superscript"/>
          <w:lang w:val="fr-BE"/>
        </w:rPr>
        <w:t>a</w:t>
      </w:r>
      <w:r w:rsidRPr="005C01F1">
        <w:rPr>
          <w:szCs w:val="24"/>
          <w:lang w:val="fr-BE"/>
        </w:rPr>
        <w:t xml:space="preserve"> pps = participants; s = significant; t = trend; ns = non-significant. </w:t>
      </w:r>
      <w:r w:rsidRPr="005C01F1">
        <w:rPr>
          <w:szCs w:val="24"/>
        </w:rPr>
        <w:t xml:space="preserve">Thus, some of the results changed when including the odd timeline trial or when including all participants (compared to the ARIM sample). It seems overall more changes in results occurred after including the odd timeline trial (i.e., specifically interactions involving amount) compared to when including all participants, consistent with the fact that the choices in that specific trial do not fit the rest of the choice patterns (see also SM Fig. A). Thus, we feel that the exclusion of this trial is appropriate. Importantly, including all participants did not change any of our main conclusions regarding either the display or time-ambiguity effects. </w:t>
      </w:r>
    </w:p>
    <w:p w14:paraId="48F7C550" w14:textId="77777777" w:rsidR="00CC0714" w:rsidRPr="005C01F1" w:rsidRDefault="00CC0714" w:rsidP="00CC0714">
      <w:pPr>
        <w:spacing w:line="276" w:lineRule="auto"/>
      </w:pPr>
      <w:r w:rsidRPr="005C01F1">
        <w:lastRenderedPageBreak/>
        <w:t>Table D</w:t>
      </w:r>
    </w:p>
    <w:p w14:paraId="645969FF" w14:textId="77777777" w:rsidR="00CC0714" w:rsidRPr="005C01F1" w:rsidRDefault="00CC0714" w:rsidP="00CC0714">
      <w:pPr>
        <w:spacing w:line="276" w:lineRule="auto"/>
      </w:pPr>
      <w:r w:rsidRPr="005C01F1">
        <w:rPr>
          <w:i/>
        </w:rPr>
        <w:t xml:space="preserve">Comparison of Results of the Possible Today Delivery (PTD) model using the As-Reported-In-Manuscript (ARIM) sample versus All Participants (with * indicating a change relative to results of the ARIM sample) </w:t>
      </w:r>
    </w:p>
    <w:tbl>
      <w:tblPr>
        <w:tblStyle w:val="TableGrid"/>
        <w:tblpPr w:leftFromText="180" w:rightFromText="180" w:vertAnchor="text" w:horzAnchor="margin" w:tblpY="-6"/>
        <w:tblW w:w="1180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1008"/>
        <w:gridCol w:w="1080"/>
        <w:gridCol w:w="270"/>
        <w:gridCol w:w="1260"/>
        <w:gridCol w:w="1074"/>
        <w:gridCol w:w="270"/>
        <w:gridCol w:w="1080"/>
        <w:gridCol w:w="1170"/>
      </w:tblGrid>
      <w:tr w:rsidR="00CC0714" w:rsidRPr="005C01F1" w14:paraId="42D35018" w14:textId="77777777" w:rsidTr="00771CB2">
        <w:tc>
          <w:tcPr>
            <w:tcW w:w="4590" w:type="dxa"/>
            <w:vMerge w:val="restart"/>
            <w:tcBorders>
              <w:top w:val="single" w:sz="4" w:space="0" w:color="auto"/>
              <w:bottom w:val="single" w:sz="4" w:space="0" w:color="auto"/>
            </w:tcBorders>
            <w:vAlign w:val="center"/>
          </w:tcPr>
          <w:p w14:paraId="554456F8" w14:textId="77777777" w:rsidR="00CC0714" w:rsidRPr="005C01F1" w:rsidRDefault="00CC0714" w:rsidP="00771CB2">
            <w:pPr>
              <w:spacing w:before="0" w:after="0" w:line="276" w:lineRule="auto"/>
              <w:rPr>
                <w:sz w:val="22"/>
                <w:szCs w:val="22"/>
              </w:rPr>
            </w:pPr>
            <w:r w:rsidRPr="005C01F1">
              <w:rPr>
                <w:sz w:val="22"/>
                <w:szCs w:val="22"/>
              </w:rPr>
              <w:t>Effects</w:t>
            </w:r>
          </w:p>
        </w:tc>
        <w:tc>
          <w:tcPr>
            <w:tcW w:w="2088" w:type="dxa"/>
            <w:gridSpan w:val="2"/>
            <w:tcBorders>
              <w:bottom w:val="single" w:sz="4" w:space="0" w:color="auto"/>
            </w:tcBorders>
            <w:vAlign w:val="center"/>
          </w:tcPr>
          <w:p w14:paraId="39C9412F" w14:textId="77777777" w:rsidR="00CC0714" w:rsidRPr="005C01F1" w:rsidRDefault="00CC0714" w:rsidP="00771CB2">
            <w:pPr>
              <w:spacing w:before="0" w:after="0" w:line="276" w:lineRule="auto"/>
              <w:jc w:val="center"/>
              <w:rPr>
                <w:sz w:val="22"/>
                <w:szCs w:val="22"/>
                <w:vertAlign w:val="superscript"/>
              </w:rPr>
            </w:pPr>
            <w:r w:rsidRPr="005C01F1">
              <w:rPr>
                <w:bCs/>
                <w:kern w:val="24"/>
                <w:sz w:val="22"/>
                <w:szCs w:val="22"/>
              </w:rPr>
              <w:t>Results Study 1</w:t>
            </w:r>
            <w:r w:rsidRPr="005C01F1">
              <w:rPr>
                <w:bCs/>
                <w:kern w:val="24"/>
                <w:sz w:val="22"/>
                <w:szCs w:val="22"/>
                <w:vertAlign w:val="superscript"/>
              </w:rPr>
              <w:t>a</w:t>
            </w:r>
          </w:p>
        </w:tc>
        <w:tc>
          <w:tcPr>
            <w:tcW w:w="270" w:type="dxa"/>
            <w:tcBorders>
              <w:bottom w:val="nil"/>
            </w:tcBorders>
            <w:vAlign w:val="center"/>
          </w:tcPr>
          <w:p w14:paraId="78D680C9" w14:textId="77777777" w:rsidR="00CC0714" w:rsidRPr="005C01F1" w:rsidRDefault="00CC0714" w:rsidP="00771CB2">
            <w:pPr>
              <w:spacing w:before="0" w:after="0" w:line="276" w:lineRule="auto"/>
              <w:rPr>
                <w:sz w:val="22"/>
                <w:szCs w:val="22"/>
              </w:rPr>
            </w:pPr>
          </w:p>
        </w:tc>
        <w:tc>
          <w:tcPr>
            <w:tcW w:w="2334" w:type="dxa"/>
            <w:gridSpan w:val="2"/>
            <w:tcBorders>
              <w:bottom w:val="single" w:sz="4" w:space="0" w:color="auto"/>
            </w:tcBorders>
            <w:vAlign w:val="center"/>
          </w:tcPr>
          <w:p w14:paraId="5817A19E" w14:textId="77777777" w:rsidR="00CC0714" w:rsidRPr="005C01F1" w:rsidRDefault="00CC0714" w:rsidP="00771CB2">
            <w:pPr>
              <w:spacing w:before="0" w:after="0" w:line="276" w:lineRule="auto"/>
              <w:jc w:val="center"/>
              <w:rPr>
                <w:sz w:val="22"/>
                <w:szCs w:val="22"/>
                <w:vertAlign w:val="superscript"/>
              </w:rPr>
            </w:pPr>
            <w:r w:rsidRPr="005C01F1">
              <w:rPr>
                <w:bCs/>
                <w:kern w:val="24"/>
                <w:sz w:val="22"/>
                <w:szCs w:val="22"/>
              </w:rPr>
              <w:t>Results Study 2</w:t>
            </w:r>
            <w:r w:rsidRPr="005C01F1">
              <w:rPr>
                <w:bCs/>
                <w:kern w:val="24"/>
                <w:sz w:val="22"/>
                <w:szCs w:val="22"/>
                <w:vertAlign w:val="superscript"/>
              </w:rPr>
              <w:t>a</w:t>
            </w:r>
          </w:p>
        </w:tc>
        <w:tc>
          <w:tcPr>
            <w:tcW w:w="270" w:type="dxa"/>
            <w:tcBorders>
              <w:bottom w:val="nil"/>
            </w:tcBorders>
          </w:tcPr>
          <w:p w14:paraId="1DA01B51" w14:textId="77777777" w:rsidR="00CC0714" w:rsidRPr="005C01F1" w:rsidRDefault="00CC0714" w:rsidP="00771CB2">
            <w:pPr>
              <w:spacing w:before="0" w:after="0" w:line="276" w:lineRule="auto"/>
              <w:jc w:val="center"/>
              <w:rPr>
                <w:sz w:val="22"/>
                <w:szCs w:val="22"/>
              </w:rPr>
            </w:pPr>
          </w:p>
        </w:tc>
        <w:tc>
          <w:tcPr>
            <w:tcW w:w="2250" w:type="dxa"/>
            <w:gridSpan w:val="2"/>
            <w:tcBorders>
              <w:bottom w:val="single" w:sz="4" w:space="0" w:color="auto"/>
            </w:tcBorders>
            <w:vAlign w:val="center"/>
          </w:tcPr>
          <w:p w14:paraId="2244C200" w14:textId="77777777" w:rsidR="00CC0714" w:rsidRPr="005C01F1" w:rsidRDefault="00CC0714" w:rsidP="00771CB2">
            <w:pPr>
              <w:spacing w:before="0" w:after="0" w:line="276" w:lineRule="auto"/>
              <w:jc w:val="center"/>
              <w:rPr>
                <w:sz w:val="22"/>
                <w:szCs w:val="22"/>
              </w:rPr>
            </w:pPr>
            <w:r w:rsidRPr="005C01F1">
              <w:rPr>
                <w:bCs/>
                <w:kern w:val="24"/>
                <w:sz w:val="22"/>
                <w:szCs w:val="22"/>
              </w:rPr>
              <w:t>Results Combined</w:t>
            </w:r>
            <w:r w:rsidRPr="005C01F1">
              <w:rPr>
                <w:bCs/>
                <w:kern w:val="24"/>
                <w:sz w:val="22"/>
                <w:szCs w:val="22"/>
                <w:vertAlign w:val="superscript"/>
              </w:rPr>
              <w:t>a</w:t>
            </w:r>
            <w:r w:rsidRPr="005C01F1">
              <w:rPr>
                <w:bCs/>
                <w:kern w:val="24"/>
                <w:sz w:val="22"/>
                <w:szCs w:val="22"/>
              </w:rPr>
              <w:t xml:space="preserve"> </w:t>
            </w:r>
          </w:p>
        </w:tc>
      </w:tr>
      <w:tr w:rsidR="00CC0714" w:rsidRPr="005C01F1" w14:paraId="2E8660B7" w14:textId="77777777" w:rsidTr="00771CB2">
        <w:tc>
          <w:tcPr>
            <w:tcW w:w="4590" w:type="dxa"/>
            <w:vMerge/>
            <w:tcBorders>
              <w:top w:val="nil"/>
              <w:bottom w:val="single" w:sz="4" w:space="0" w:color="auto"/>
            </w:tcBorders>
            <w:vAlign w:val="center"/>
          </w:tcPr>
          <w:p w14:paraId="3FB4773E" w14:textId="77777777" w:rsidR="00CC0714" w:rsidRPr="005C01F1" w:rsidRDefault="00CC0714" w:rsidP="00771CB2">
            <w:pPr>
              <w:spacing w:before="0" w:after="0" w:line="276" w:lineRule="auto"/>
              <w:rPr>
                <w:sz w:val="22"/>
                <w:szCs w:val="22"/>
              </w:rPr>
            </w:pPr>
          </w:p>
        </w:tc>
        <w:tc>
          <w:tcPr>
            <w:tcW w:w="1008" w:type="dxa"/>
            <w:tcBorders>
              <w:top w:val="single" w:sz="4" w:space="0" w:color="auto"/>
              <w:bottom w:val="single" w:sz="4" w:space="0" w:color="auto"/>
            </w:tcBorders>
            <w:vAlign w:val="center"/>
          </w:tcPr>
          <w:p w14:paraId="094F6D27" w14:textId="77777777" w:rsidR="00CC0714" w:rsidRPr="005C01F1" w:rsidRDefault="00CC0714" w:rsidP="00771CB2">
            <w:pPr>
              <w:spacing w:before="0" w:after="0" w:line="276" w:lineRule="auto"/>
              <w:jc w:val="center"/>
              <w:rPr>
                <w:sz w:val="22"/>
                <w:szCs w:val="22"/>
              </w:rPr>
            </w:pPr>
            <w:r w:rsidRPr="005C01F1">
              <w:rPr>
                <w:kern w:val="24"/>
                <w:sz w:val="22"/>
                <w:szCs w:val="22"/>
              </w:rPr>
              <w:t>ARIM</w:t>
            </w:r>
            <w:r w:rsidRPr="005C01F1">
              <w:rPr>
                <w:i/>
                <w:kern w:val="24"/>
                <w:sz w:val="22"/>
                <w:szCs w:val="22"/>
              </w:rPr>
              <w:t xml:space="preserve"> (n=76)</w:t>
            </w:r>
          </w:p>
        </w:tc>
        <w:tc>
          <w:tcPr>
            <w:tcW w:w="1080" w:type="dxa"/>
            <w:tcBorders>
              <w:top w:val="single" w:sz="4" w:space="0" w:color="auto"/>
              <w:bottom w:val="single" w:sz="4" w:space="0" w:color="auto"/>
            </w:tcBorders>
            <w:vAlign w:val="center"/>
          </w:tcPr>
          <w:p w14:paraId="471B2CA9" w14:textId="77777777" w:rsidR="00CC0714" w:rsidRPr="005C01F1" w:rsidRDefault="00CC0714" w:rsidP="00771CB2">
            <w:pPr>
              <w:spacing w:before="0" w:after="0" w:line="276" w:lineRule="auto"/>
              <w:jc w:val="center"/>
              <w:rPr>
                <w:kern w:val="24"/>
                <w:sz w:val="22"/>
                <w:szCs w:val="22"/>
              </w:rPr>
            </w:pPr>
            <w:r w:rsidRPr="005C01F1">
              <w:rPr>
                <w:kern w:val="24"/>
                <w:sz w:val="22"/>
                <w:szCs w:val="22"/>
              </w:rPr>
              <w:t>All pps (</w:t>
            </w:r>
            <w:r w:rsidRPr="005C01F1">
              <w:rPr>
                <w:i/>
                <w:kern w:val="24"/>
                <w:sz w:val="22"/>
                <w:szCs w:val="22"/>
              </w:rPr>
              <w:t>n</w:t>
            </w:r>
            <w:r w:rsidRPr="005C01F1">
              <w:rPr>
                <w:kern w:val="24"/>
                <w:sz w:val="22"/>
                <w:szCs w:val="22"/>
              </w:rPr>
              <w:t>=88)</w:t>
            </w:r>
          </w:p>
        </w:tc>
        <w:tc>
          <w:tcPr>
            <w:tcW w:w="270" w:type="dxa"/>
            <w:tcBorders>
              <w:top w:val="nil"/>
              <w:bottom w:val="single" w:sz="4" w:space="0" w:color="auto"/>
            </w:tcBorders>
            <w:vAlign w:val="center"/>
          </w:tcPr>
          <w:p w14:paraId="788D31C6" w14:textId="77777777" w:rsidR="00CC0714" w:rsidRPr="005C01F1" w:rsidRDefault="00CC0714" w:rsidP="00771CB2">
            <w:pPr>
              <w:spacing w:before="0" w:after="0" w:line="276" w:lineRule="auto"/>
              <w:jc w:val="center"/>
              <w:rPr>
                <w:sz w:val="22"/>
                <w:szCs w:val="22"/>
              </w:rPr>
            </w:pPr>
          </w:p>
        </w:tc>
        <w:tc>
          <w:tcPr>
            <w:tcW w:w="1260" w:type="dxa"/>
            <w:tcBorders>
              <w:top w:val="single" w:sz="4" w:space="0" w:color="auto"/>
              <w:bottom w:val="single" w:sz="4" w:space="0" w:color="auto"/>
            </w:tcBorders>
            <w:vAlign w:val="center"/>
          </w:tcPr>
          <w:p w14:paraId="5BBB65B9" w14:textId="77777777" w:rsidR="00CC0714" w:rsidRPr="005C01F1" w:rsidRDefault="00CC0714" w:rsidP="00771CB2">
            <w:pPr>
              <w:spacing w:before="0" w:after="0" w:line="276" w:lineRule="auto"/>
              <w:jc w:val="center"/>
              <w:rPr>
                <w:sz w:val="22"/>
                <w:szCs w:val="22"/>
              </w:rPr>
            </w:pPr>
            <w:r w:rsidRPr="005C01F1">
              <w:rPr>
                <w:kern w:val="24"/>
                <w:sz w:val="22"/>
                <w:szCs w:val="22"/>
              </w:rPr>
              <w:t>ARIM</w:t>
            </w:r>
            <w:r w:rsidRPr="005C01F1">
              <w:rPr>
                <w:i/>
                <w:kern w:val="24"/>
                <w:sz w:val="22"/>
                <w:szCs w:val="22"/>
              </w:rPr>
              <w:t xml:space="preserve"> (n=118)</w:t>
            </w:r>
          </w:p>
        </w:tc>
        <w:tc>
          <w:tcPr>
            <w:tcW w:w="1074" w:type="dxa"/>
            <w:tcBorders>
              <w:top w:val="single" w:sz="4" w:space="0" w:color="auto"/>
              <w:bottom w:val="single" w:sz="4" w:space="0" w:color="auto"/>
            </w:tcBorders>
            <w:vAlign w:val="center"/>
          </w:tcPr>
          <w:p w14:paraId="3F3A6085" w14:textId="77777777" w:rsidR="00CC0714" w:rsidRPr="005C01F1" w:rsidRDefault="00CC0714" w:rsidP="00771CB2">
            <w:pPr>
              <w:spacing w:before="0" w:after="0" w:line="276" w:lineRule="auto"/>
              <w:jc w:val="center"/>
              <w:rPr>
                <w:sz w:val="22"/>
                <w:szCs w:val="22"/>
              </w:rPr>
            </w:pPr>
            <w:r w:rsidRPr="005C01F1">
              <w:rPr>
                <w:kern w:val="24"/>
                <w:sz w:val="22"/>
                <w:szCs w:val="22"/>
              </w:rPr>
              <w:t>All pps (</w:t>
            </w:r>
            <w:r w:rsidRPr="005C01F1">
              <w:rPr>
                <w:i/>
                <w:kern w:val="24"/>
                <w:sz w:val="22"/>
                <w:szCs w:val="22"/>
              </w:rPr>
              <w:t>n</w:t>
            </w:r>
            <w:r w:rsidRPr="005C01F1">
              <w:rPr>
                <w:kern w:val="24"/>
                <w:sz w:val="22"/>
                <w:szCs w:val="22"/>
              </w:rPr>
              <w:t>=145)</w:t>
            </w:r>
          </w:p>
        </w:tc>
        <w:tc>
          <w:tcPr>
            <w:tcW w:w="270" w:type="dxa"/>
            <w:tcBorders>
              <w:top w:val="nil"/>
              <w:bottom w:val="single" w:sz="4" w:space="0" w:color="auto"/>
            </w:tcBorders>
          </w:tcPr>
          <w:p w14:paraId="3D95A0E3" w14:textId="77777777" w:rsidR="00CC0714" w:rsidRPr="005C01F1" w:rsidRDefault="00CC0714" w:rsidP="00771CB2">
            <w:pPr>
              <w:spacing w:before="0" w:after="0" w:line="276" w:lineRule="auto"/>
              <w:jc w:val="center"/>
              <w:rPr>
                <w:sz w:val="22"/>
                <w:szCs w:val="22"/>
              </w:rPr>
            </w:pPr>
          </w:p>
        </w:tc>
        <w:tc>
          <w:tcPr>
            <w:tcW w:w="1080" w:type="dxa"/>
            <w:tcBorders>
              <w:top w:val="single" w:sz="4" w:space="0" w:color="auto"/>
              <w:bottom w:val="single" w:sz="4" w:space="0" w:color="auto"/>
            </w:tcBorders>
            <w:vAlign w:val="center"/>
          </w:tcPr>
          <w:p w14:paraId="304A04C0" w14:textId="77777777" w:rsidR="00CC0714" w:rsidRPr="005C01F1" w:rsidRDefault="00CC0714" w:rsidP="00771CB2">
            <w:pPr>
              <w:spacing w:before="0" w:after="0" w:line="276" w:lineRule="auto"/>
              <w:jc w:val="center"/>
              <w:rPr>
                <w:sz w:val="22"/>
                <w:szCs w:val="22"/>
              </w:rPr>
            </w:pPr>
            <w:r w:rsidRPr="005C01F1">
              <w:rPr>
                <w:kern w:val="24"/>
                <w:sz w:val="22"/>
                <w:szCs w:val="22"/>
              </w:rPr>
              <w:t>ARIM</w:t>
            </w:r>
            <w:r w:rsidRPr="005C01F1">
              <w:rPr>
                <w:i/>
                <w:kern w:val="24"/>
                <w:sz w:val="22"/>
                <w:szCs w:val="22"/>
              </w:rPr>
              <w:t xml:space="preserve"> (n=194)</w:t>
            </w:r>
          </w:p>
        </w:tc>
        <w:tc>
          <w:tcPr>
            <w:tcW w:w="1170" w:type="dxa"/>
            <w:tcBorders>
              <w:top w:val="single" w:sz="4" w:space="0" w:color="auto"/>
              <w:bottom w:val="single" w:sz="4" w:space="0" w:color="auto"/>
            </w:tcBorders>
            <w:vAlign w:val="center"/>
          </w:tcPr>
          <w:p w14:paraId="22A4FCE3" w14:textId="77777777" w:rsidR="00CC0714" w:rsidRPr="005C01F1" w:rsidRDefault="00CC0714" w:rsidP="00771CB2">
            <w:pPr>
              <w:spacing w:before="0" w:after="0" w:line="276" w:lineRule="auto"/>
              <w:jc w:val="center"/>
              <w:rPr>
                <w:sz w:val="22"/>
                <w:szCs w:val="22"/>
              </w:rPr>
            </w:pPr>
            <w:r w:rsidRPr="005C01F1">
              <w:rPr>
                <w:kern w:val="24"/>
                <w:sz w:val="22"/>
                <w:szCs w:val="22"/>
              </w:rPr>
              <w:t>All pps (n=233)</w:t>
            </w:r>
          </w:p>
        </w:tc>
      </w:tr>
      <w:tr w:rsidR="00CC0714" w:rsidRPr="005C01F1" w14:paraId="20F8BB60" w14:textId="77777777" w:rsidTr="00771CB2">
        <w:tc>
          <w:tcPr>
            <w:tcW w:w="4590" w:type="dxa"/>
            <w:tcBorders>
              <w:top w:val="single" w:sz="4" w:space="0" w:color="auto"/>
              <w:left w:val="nil"/>
              <w:bottom w:val="nil"/>
              <w:right w:val="nil"/>
            </w:tcBorders>
            <w:vAlign w:val="bottom"/>
          </w:tcPr>
          <w:p w14:paraId="7439148F" w14:textId="77777777" w:rsidR="00CC0714" w:rsidRPr="005C01F1" w:rsidRDefault="00CC0714" w:rsidP="00771CB2">
            <w:pPr>
              <w:spacing w:before="0" w:after="0" w:line="276" w:lineRule="auto"/>
              <w:rPr>
                <w:sz w:val="22"/>
                <w:szCs w:val="22"/>
              </w:rPr>
            </w:pPr>
            <w:r w:rsidRPr="005C01F1">
              <w:rPr>
                <w:bCs/>
                <w:kern w:val="24"/>
                <w:sz w:val="22"/>
                <w:szCs w:val="22"/>
              </w:rPr>
              <w:t>Display (word/timeline)</w:t>
            </w:r>
          </w:p>
        </w:tc>
        <w:tc>
          <w:tcPr>
            <w:tcW w:w="1008" w:type="dxa"/>
            <w:tcBorders>
              <w:top w:val="single" w:sz="4" w:space="0" w:color="auto"/>
              <w:left w:val="nil"/>
              <w:bottom w:val="nil"/>
              <w:right w:val="nil"/>
            </w:tcBorders>
            <w:vAlign w:val="bottom"/>
          </w:tcPr>
          <w:p w14:paraId="4CD6A81C" w14:textId="77777777" w:rsidR="00CC0714" w:rsidRPr="005C01F1" w:rsidRDefault="00CC0714" w:rsidP="00771CB2">
            <w:pPr>
              <w:tabs>
                <w:tab w:val="left" w:pos="7470"/>
              </w:tabs>
              <w:spacing w:before="0" w:after="0" w:line="276" w:lineRule="auto"/>
              <w:jc w:val="center"/>
              <w:rPr>
                <w:sz w:val="22"/>
                <w:szCs w:val="22"/>
              </w:rPr>
            </w:pPr>
            <w:r w:rsidRPr="005C01F1">
              <w:rPr>
                <w:bCs/>
                <w:kern w:val="24"/>
                <w:sz w:val="22"/>
                <w:szCs w:val="22"/>
              </w:rPr>
              <w:t>s</w:t>
            </w:r>
          </w:p>
        </w:tc>
        <w:tc>
          <w:tcPr>
            <w:tcW w:w="1080" w:type="dxa"/>
            <w:tcBorders>
              <w:top w:val="single" w:sz="4" w:space="0" w:color="auto"/>
              <w:left w:val="nil"/>
              <w:bottom w:val="nil"/>
              <w:right w:val="nil"/>
            </w:tcBorders>
            <w:vAlign w:val="bottom"/>
          </w:tcPr>
          <w:p w14:paraId="61FC253E" w14:textId="77777777" w:rsidR="00CC0714" w:rsidRPr="005C01F1" w:rsidRDefault="00CC0714" w:rsidP="00771CB2">
            <w:pPr>
              <w:spacing w:before="0" w:after="0" w:line="276" w:lineRule="auto"/>
              <w:jc w:val="center"/>
              <w:rPr>
                <w:sz w:val="22"/>
                <w:szCs w:val="22"/>
              </w:rPr>
            </w:pPr>
            <w:r w:rsidRPr="005C01F1">
              <w:rPr>
                <w:bCs/>
                <w:kern w:val="24"/>
                <w:sz w:val="22"/>
                <w:szCs w:val="22"/>
              </w:rPr>
              <w:t>s</w:t>
            </w:r>
          </w:p>
        </w:tc>
        <w:tc>
          <w:tcPr>
            <w:tcW w:w="270" w:type="dxa"/>
            <w:tcBorders>
              <w:top w:val="single" w:sz="4" w:space="0" w:color="auto"/>
              <w:left w:val="nil"/>
              <w:bottom w:val="nil"/>
              <w:right w:val="nil"/>
            </w:tcBorders>
          </w:tcPr>
          <w:p w14:paraId="212DAB05" w14:textId="77777777" w:rsidR="00CC0714" w:rsidRPr="005C01F1" w:rsidRDefault="00CC0714" w:rsidP="00771CB2">
            <w:pPr>
              <w:spacing w:before="0" w:after="0" w:line="276" w:lineRule="auto"/>
              <w:jc w:val="center"/>
              <w:rPr>
                <w:sz w:val="22"/>
                <w:szCs w:val="22"/>
              </w:rPr>
            </w:pPr>
          </w:p>
        </w:tc>
        <w:tc>
          <w:tcPr>
            <w:tcW w:w="1260" w:type="dxa"/>
            <w:tcBorders>
              <w:top w:val="single" w:sz="4" w:space="0" w:color="auto"/>
              <w:left w:val="nil"/>
              <w:bottom w:val="nil"/>
              <w:right w:val="nil"/>
            </w:tcBorders>
            <w:vAlign w:val="bottom"/>
          </w:tcPr>
          <w:p w14:paraId="70069D14" w14:textId="77777777" w:rsidR="00CC0714" w:rsidRPr="005C01F1" w:rsidRDefault="00CC0714" w:rsidP="00771CB2">
            <w:pPr>
              <w:spacing w:before="0" w:after="0" w:line="276" w:lineRule="auto"/>
              <w:jc w:val="center"/>
              <w:rPr>
                <w:sz w:val="22"/>
                <w:szCs w:val="22"/>
              </w:rPr>
            </w:pPr>
            <w:r w:rsidRPr="005C01F1">
              <w:rPr>
                <w:bCs/>
                <w:kern w:val="24"/>
                <w:sz w:val="22"/>
                <w:szCs w:val="22"/>
              </w:rPr>
              <w:t>s</w:t>
            </w:r>
          </w:p>
        </w:tc>
        <w:tc>
          <w:tcPr>
            <w:tcW w:w="1074" w:type="dxa"/>
            <w:tcBorders>
              <w:top w:val="single" w:sz="4" w:space="0" w:color="auto"/>
              <w:left w:val="nil"/>
              <w:bottom w:val="nil"/>
              <w:right w:val="nil"/>
            </w:tcBorders>
            <w:vAlign w:val="bottom"/>
          </w:tcPr>
          <w:p w14:paraId="48C5064B" w14:textId="77777777" w:rsidR="00CC0714" w:rsidRPr="005C01F1" w:rsidRDefault="00CC0714" w:rsidP="00771CB2">
            <w:pPr>
              <w:spacing w:before="0" w:after="0" w:line="276" w:lineRule="auto"/>
              <w:jc w:val="center"/>
              <w:rPr>
                <w:sz w:val="22"/>
                <w:szCs w:val="22"/>
              </w:rPr>
            </w:pPr>
            <w:r w:rsidRPr="005C01F1">
              <w:rPr>
                <w:bCs/>
                <w:kern w:val="24"/>
                <w:sz w:val="22"/>
                <w:szCs w:val="22"/>
              </w:rPr>
              <w:t>s</w:t>
            </w:r>
          </w:p>
        </w:tc>
        <w:tc>
          <w:tcPr>
            <w:tcW w:w="270" w:type="dxa"/>
            <w:tcBorders>
              <w:top w:val="single" w:sz="4" w:space="0" w:color="auto"/>
              <w:left w:val="nil"/>
              <w:bottom w:val="nil"/>
              <w:right w:val="nil"/>
            </w:tcBorders>
          </w:tcPr>
          <w:p w14:paraId="498F592A" w14:textId="77777777" w:rsidR="00CC0714" w:rsidRPr="005C01F1" w:rsidRDefault="00CC0714" w:rsidP="00771CB2">
            <w:pPr>
              <w:spacing w:before="0" w:after="0" w:line="276" w:lineRule="auto"/>
              <w:jc w:val="center"/>
              <w:rPr>
                <w:sz w:val="22"/>
                <w:szCs w:val="22"/>
              </w:rPr>
            </w:pPr>
          </w:p>
        </w:tc>
        <w:tc>
          <w:tcPr>
            <w:tcW w:w="1080" w:type="dxa"/>
            <w:tcBorders>
              <w:top w:val="single" w:sz="4" w:space="0" w:color="auto"/>
              <w:left w:val="nil"/>
              <w:bottom w:val="nil"/>
              <w:right w:val="nil"/>
            </w:tcBorders>
            <w:vAlign w:val="bottom"/>
          </w:tcPr>
          <w:p w14:paraId="1B5C8C02" w14:textId="77777777" w:rsidR="00CC0714" w:rsidRPr="005C01F1" w:rsidRDefault="00CC0714" w:rsidP="00771CB2">
            <w:pPr>
              <w:spacing w:before="0" w:after="0" w:line="276" w:lineRule="auto"/>
              <w:jc w:val="center"/>
              <w:rPr>
                <w:sz w:val="22"/>
                <w:szCs w:val="22"/>
              </w:rPr>
            </w:pPr>
            <w:r w:rsidRPr="005C01F1">
              <w:rPr>
                <w:bCs/>
                <w:kern w:val="24"/>
                <w:sz w:val="22"/>
                <w:szCs w:val="22"/>
              </w:rPr>
              <w:t>s</w:t>
            </w:r>
          </w:p>
        </w:tc>
        <w:tc>
          <w:tcPr>
            <w:tcW w:w="1170" w:type="dxa"/>
            <w:tcBorders>
              <w:top w:val="single" w:sz="4" w:space="0" w:color="auto"/>
              <w:left w:val="nil"/>
              <w:bottom w:val="nil"/>
              <w:right w:val="nil"/>
            </w:tcBorders>
            <w:vAlign w:val="bottom"/>
          </w:tcPr>
          <w:p w14:paraId="4873E3D8" w14:textId="77777777" w:rsidR="00CC0714" w:rsidRPr="005C01F1" w:rsidRDefault="00CC0714" w:rsidP="00771CB2">
            <w:pPr>
              <w:spacing w:before="0" w:after="0" w:line="276" w:lineRule="auto"/>
              <w:jc w:val="center"/>
              <w:rPr>
                <w:sz w:val="22"/>
                <w:szCs w:val="22"/>
              </w:rPr>
            </w:pPr>
            <w:r w:rsidRPr="005C01F1">
              <w:rPr>
                <w:bCs/>
                <w:kern w:val="24"/>
                <w:sz w:val="22"/>
                <w:szCs w:val="22"/>
              </w:rPr>
              <w:t>s</w:t>
            </w:r>
          </w:p>
        </w:tc>
      </w:tr>
      <w:tr w:rsidR="00CC0714" w:rsidRPr="005C01F1" w14:paraId="63ACAEF3" w14:textId="77777777" w:rsidTr="00771CB2">
        <w:tc>
          <w:tcPr>
            <w:tcW w:w="4590" w:type="dxa"/>
            <w:tcBorders>
              <w:top w:val="nil"/>
              <w:left w:val="nil"/>
              <w:bottom w:val="nil"/>
              <w:right w:val="nil"/>
            </w:tcBorders>
            <w:vAlign w:val="bottom"/>
          </w:tcPr>
          <w:p w14:paraId="0139068E" w14:textId="77777777" w:rsidR="00CC0714" w:rsidRPr="005C01F1" w:rsidRDefault="00CC0714" w:rsidP="00771CB2">
            <w:pPr>
              <w:spacing w:before="0" w:after="0" w:line="276" w:lineRule="auto"/>
              <w:rPr>
                <w:sz w:val="22"/>
                <w:szCs w:val="22"/>
              </w:rPr>
            </w:pPr>
            <w:r w:rsidRPr="005C01F1">
              <w:rPr>
                <w:bCs/>
                <w:kern w:val="24"/>
                <w:sz w:val="22"/>
                <w:szCs w:val="22"/>
              </w:rPr>
              <w:t xml:space="preserve">Amount </w:t>
            </w:r>
          </w:p>
        </w:tc>
        <w:tc>
          <w:tcPr>
            <w:tcW w:w="1008" w:type="dxa"/>
            <w:tcBorders>
              <w:top w:val="nil"/>
              <w:left w:val="nil"/>
              <w:bottom w:val="nil"/>
              <w:right w:val="nil"/>
            </w:tcBorders>
            <w:vAlign w:val="bottom"/>
          </w:tcPr>
          <w:p w14:paraId="03BD1D4D" w14:textId="77777777" w:rsidR="00CC0714" w:rsidRPr="005C01F1" w:rsidRDefault="00CC0714" w:rsidP="00771CB2">
            <w:pPr>
              <w:spacing w:before="0" w:after="0" w:line="276" w:lineRule="auto"/>
              <w:jc w:val="center"/>
              <w:rPr>
                <w:sz w:val="22"/>
                <w:szCs w:val="22"/>
              </w:rPr>
            </w:pPr>
            <w:r w:rsidRPr="005C01F1">
              <w:rPr>
                <w:bCs/>
                <w:kern w:val="24"/>
                <w:sz w:val="22"/>
                <w:szCs w:val="22"/>
              </w:rPr>
              <w:t>s</w:t>
            </w:r>
          </w:p>
        </w:tc>
        <w:tc>
          <w:tcPr>
            <w:tcW w:w="1080" w:type="dxa"/>
            <w:tcBorders>
              <w:top w:val="nil"/>
              <w:left w:val="nil"/>
              <w:bottom w:val="nil"/>
              <w:right w:val="nil"/>
            </w:tcBorders>
            <w:vAlign w:val="bottom"/>
          </w:tcPr>
          <w:p w14:paraId="0919D0CB" w14:textId="77777777" w:rsidR="00CC0714" w:rsidRPr="005C01F1" w:rsidRDefault="00CC0714" w:rsidP="00771CB2">
            <w:pPr>
              <w:spacing w:before="0" w:after="0" w:line="276" w:lineRule="auto"/>
              <w:jc w:val="center"/>
              <w:rPr>
                <w:sz w:val="22"/>
                <w:szCs w:val="22"/>
              </w:rPr>
            </w:pPr>
            <w:r w:rsidRPr="005C01F1">
              <w:rPr>
                <w:bCs/>
                <w:kern w:val="24"/>
                <w:sz w:val="22"/>
                <w:szCs w:val="22"/>
              </w:rPr>
              <w:t>s</w:t>
            </w:r>
          </w:p>
        </w:tc>
        <w:tc>
          <w:tcPr>
            <w:tcW w:w="270" w:type="dxa"/>
            <w:tcBorders>
              <w:top w:val="nil"/>
              <w:left w:val="nil"/>
              <w:bottom w:val="nil"/>
              <w:right w:val="nil"/>
            </w:tcBorders>
          </w:tcPr>
          <w:p w14:paraId="3E6BB519" w14:textId="77777777" w:rsidR="00CC0714" w:rsidRPr="005C01F1" w:rsidRDefault="00CC0714" w:rsidP="00771CB2">
            <w:pPr>
              <w:spacing w:before="0" w:after="0" w:line="276" w:lineRule="auto"/>
              <w:jc w:val="center"/>
              <w:rPr>
                <w:sz w:val="22"/>
                <w:szCs w:val="22"/>
              </w:rPr>
            </w:pPr>
          </w:p>
        </w:tc>
        <w:tc>
          <w:tcPr>
            <w:tcW w:w="1260" w:type="dxa"/>
            <w:tcBorders>
              <w:top w:val="nil"/>
              <w:left w:val="nil"/>
              <w:bottom w:val="nil"/>
              <w:right w:val="nil"/>
            </w:tcBorders>
            <w:vAlign w:val="bottom"/>
          </w:tcPr>
          <w:p w14:paraId="450F673D" w14:textId="77777777" w:rsidR="00CC0714" w:rsidRPr="005C01F1" w:rsidRDefault="00CC0714" w:rsidP="00771CB2">
            <w:pPr>
              <w:spacing w:before="0" w:after="0" w:line="276" w:lineRule="auto"/>
              <w:jc w:val="center"/>
              <w:rPr>
                <w:sz w:val="22"/>
                <w:szCs w:val="22"/>
              </w:rPr>
            </w:pPr>
            <w:r w:rsidRPr="005C01F1">
              <w:rPr>
                <w:bCs/>
                <w:kern w:val="24"/>
                <w:sz w:val="22"/>
                <w:szCs w:val="22"/>
              </w:rPr>
              <w:t>s</w:t>
            </w:r>
          </w:p>
        </w:tc>
        <w:tc>
          <w:tcPr>
            <w:tcW w:w="1074" w:type="dxa"/>
            <w:tcBorders>
              <w:top w:val="nil"/>
              <w:left w:val="nil"/>
              <w:bottom w:val="nil"/>
              <w:right w:val="nil"/>
            </w:tcBorders>
            <w:vAlign w:val="bottom"/>
          </w:tcPr>
          <w:p w14:paraId="7AF8756F" w14:textId="77777777" w:rsidR="00CC0714" w:rsidRPr="005C01F1" w:rsidRDefault="00CC0714" w:rsidP="00771CB2">
            <w:pPr>
              <w:spacing w:before="0" w:after="0" w:line="276" w:lineRule="auto"/>
              <w:jc w:val="center"/>
              <w:rPr>
                <w:sz w:val="22"/>
                <w:szCs w:val="22"/>
              </w:rPr>
            </w:pPr>
            <w:r w:rsidRPr="005C01F1">
              <w:rPr>
                <w:bCs/>
                <w:kern w:val="24"/>
                <w:sz w:val="22"/>
                <w:szCs w:val="22"/>
              </w:rPr>
              <w:t>s</w:t>
            </w:r>
          </w:p>
        </w:tc>
        <w:tc>
          <w:tcPr>
            <w:tcW w:w="270" w:type="dxa"/>
            <w:tcBorders>
              <w:top w:val="nil"/>
              <w:left w:val="nil"/>
              <w:bottom w:val="nil"/>
              <w:right w:val="nil"/>
            </w:tcBorders>
          </w:tcPr>
          <w:p w14:paraId="28BE2135" w14:textId="77777777" w:rsidR="00CC0714" w:rsidRPr="005C01F1" w:rsidRDefault="00CC0714" w:rsidP="00771CB2">
            <w:pPr>
              <w:spacing w:before="0" w:after="0" w:line="276" w:lineRule="auto"/>
              <w:jc w:val="center"/>
              <w:rPr>
                <w:sz w:val="22"/>
                <w:szCs w:val="22"/>
              </w:rPr>
            </w:pPr>
          </w:p>
        </w:tc>
        <w:tc>
          <w:tcPr>
            <w:tcW w:w="1080" w:type="dxa"/>
            <w:tcBorders>
              <w:top w:val="nil"/>
              <w:left w:val="nil"/>
              <w:bottom w:val="nil"/>
              <w:right w:val="nil"/>
            </w:tcBorders>
            <w:vAlign w:val="bottom"/>
          </w:tcPr>
          <w:p w14:paraId="210CA7BA" w14:textId="77777777" w:rsidR="00CC0714" w:rsidRPr="005C01F1" w:rsidRDefault="00CC0714" w:rsidP="00771CB2">
            <w:pPr>
              <w:spacing w:before="0" w:after="0" w:line="276" w:lineRule="auto"/>
              <w:jc w:val="center"/>
              <w:rPr>
                <w:sz w:val="22"/>
                <w:szCs w:val="22"/>
              </w:rPr>
            </w:pPr>
            <w:r w:rsidRPr="005C01F1">
              <w:rPr>
                <w:bCs/>
                <w:kern w:val="24"/>
                <w:sz w:val="22"/>
                <w:szCs w:val="22"/>
              </w:rPr>
              <w:t>s</w:t>
            </w:r>
          </w:p>
        </w:tc>
        <w:tc>
          <w:tcPr>
            <w:tcW w:w="1170" w:type="dxa"/>
            <w:tcBorders>
              <w:top w:val="nil"/>
              <w:left w:val="nil"/>
              <w:bottom w:val="nil"/>
              <w:right w:val="nil"/>
            </w:tcBorders>
            <w:vAlign w:val="bottom"/>
          </w:tcPr>
          <w:p w14:paraId="7D8B4A42" w14:textId="77777777" w:rsidR="00CC0714" w:rsidRPr="005C01F1" w:rsidRDefault="00CC0714" w:rsidP="00771CB2">
            <w:pPr>
              <w:spacing w:before="0" w:after="0" w:line="276" w:lineRule="auto"/>
              <w:jc w:val="center"/>
              <w:rPr>
                <w:sz w:val="22"/>
                <w:szCs w:val="22"/>
              </w:rPr>
            </w:pPr>
            <w:r w:rsidRPr="005C01F1">
              <w:rPr>
                <w:bCs/>
                <w:kern w:val="24"/>
                <w:sz w:val="22"/>
                <w:szCs w:val="22"/>
              </w:rPr>
              <w:t>s</w:t>
            </w:r>
          </w:p>
        </w:tc>
      </w:tr>
      <w:tr w:rsidR="00CC0714" w:rsidRPr="005C01F1" w14:paraId="779C4246" w14:textId="77777777" w:rsidTr="00771CB2">
        <w:tc>
          <w:tcPr>
            <w:tcW w:w="4590" w:type="dxa"/>
            <w:tcBorders>
              <w:top w:val="nil"/>
              <w:left w:val="nil"/>
              <w:bottom w:val="nil"/>
              <w:right w:val="nil"/>
            </w:tcBorders>
            <w:vAlign w:val="bottom"/>
          </w:tcPr>
          <w:p w14:paraId="72C08C8C" w14:textId="77777777" w:rsidR="00CC0714" w:rsidRPr="005C01F1" w:rsidRDefault="00CC0714" w:rsidP="00771CB2">
            <w:pPr>
              <w:spacing w:before="0" w:after="0" w:line="276" w:lineRule="auto"/>
              <w:rPr>
                <w:sz w:val="22"/>
                <w:szCs w:val="22"/>
              </w:rPr>
            </w:pPr>
            <w:r w:rsidRPr="005C01F1">
              <w:rPr>
                <w:bCs/>
                <w:kern w:val="24"/>
                <w:sz w:val="22"/>
                <w:szCs w:val="22"/>
              </w:rPr>
              <w:t>Delay (midpoint)</w:t>
            </w:r>
          </w:p>
        </w:tc>
        <w:tc>
          <w:tcPr>
            <w:tcW w:w="1008" w:type="dxa"/>
            <w:tcBorders>
              <w:top w:val="nil"/>
              <w:left w:val="nil"/>
              <w:bottom w:val="nil"/>
              <w:right w:val="nil"/>
            </w:tcBorders>
            <w:vAlign w:val="bottom"/>
          </w:tcPr>
          <w:p w14:paraId="5FDCC2C1" w14:textId="77777777" w:rsidR="00CC0714" w:rsidRPr="005C01F1" w:rsidRDefault="00CC0714" w:rsidP="00771CB2">
            <w:pPr>
              <w:spacing w:before="0" w:after="0" w:line="276" w:lineRule="auto"/>
              <w:jc w:val="center"/>
              <w:rPr>
                <w:sz w:val="22"/>
                <w:szCs w:val="22"/>
              </w:rPr>
            </w:pPr>
            <w:r w:rsidRPr="005C01F1">
              <w:rPr>
                <w:bCs/>
                <w:kern w:val="24"/>
                <w:sz w:val="22"/>
                <w:szCs w:val="22"/>
              </w:rPr>
              <w:t>s</w:t>
            </w:r>
          </w:p>
        </w:tc>
        <w:tc>
          <w:tcPr>
            <w:tcW w:w="1080" w:type="dxa"/>
            <w:tcBorders>
              <w:top w:val="nil"/>
              <w:left w:val="nil"/>
              <w:bottom w:val="nil"/>
              <w:right w:val="nil"/>
            </w:tcBorders>
            <w:vAlign w:val="bottom"/>
          </w:tcPr>
          <w:p w14:paraId="33285588" w14:textId="77777777" w:rsidR="00CC0714" w:rsidRPr="005C01F1" w:rsidRDefault="00CC0714" w:rsidP="00771CB2">
            <w:pPr>
              <w:spacing w:before="0" w:after="0" w:line="276" w:lineRule="auto"/>
              <w:jc w:val="center"/>
              <w:rPr>
                <w:sz w:val="22"/>
                <w:szCs w:val="22"/>
              </w:rPr>
            </w:pPr>
            <w:r w:rsidRPr="005C01F1">
              <w:rPr>
                <w:bCs/>
                <w:kern w:val="24"/>
                <w:sz w:val="22"/>
                <w:szCs w:val="22"/>
              </w:rPr>
              <w:t>s</w:t>
            </w:r>
          </w:p>
        </w:tc>
        <w:tc>
          <w:tcPr>
            <w:tcW w:w="270" w:type="dxa"/>
            <w:tcBorders>
              <w:top w:val="nil"/>
              <w:left w:val="nil"/>
              <w:bottom w:val="nil"/>
              <w:right w:val="nil"/>
            </w:tcBorders>
          </w:tcPr>
          <w:p w14:paraId="2D662011" w14:textId="77777777" w:rsidR="00CC0714" w:rsidRPr="005C01F1" w:rsidRDefault="00CC0714" w:rsidP="00771CB2">
            <w:pPr>
              <w:spacing w:before="0" w:after="0" w:line="276" w:lineRule="auto"/>
              <w:jc w:val="center"/>
              <w:rPr>
                <w:sz w:val="22"/>
                <w:szCs w:val="22"/>
              </w:rPr>
            </w:pPr>
          </w:p>
        </w:tc>
        <w:tc>
          <w:tcPr>
            <w:tcW w:w="1260" w:type="dxa"/>
            <w:tcBorders>
              <w:top w:val="nil"/>
              <w:left w:val="nil"/>
              <w:bottom w:val="nil"/>
              <w:right w:val="nil"/>
            </w:tcBorders>
            <w:vAlign w:val="bottom"/>
          </w:tcPr>
          <w:p w14:paraId="41E907F7" w14:textId="77777777" w:rsidR="00CC0714" w:rsidRPr="005C01F1" w:rsidRDefault="00CC0714" w:rsidP="00771CB2">
            <w:pPr>
              <w:spacing w:before="0" w:after="0" w:line="276" w:lineRule="auto"/>
              <w:jc w:val="center"/>
              <w:rPr>
                <w:sz w:val="22"/>
                <w:szCs w:val="22"/>
              </w:rPr>
            </w:pPr>
            <w:r w:rsidRPr="005C01F1">
              <w:rPr>
                <w:bCs/>
                <w:kern w:val="24"/>
                <w:sz w:val="22"/>
                <w:szCs w:val="22"/>
              </w:rPr>
              <w:t>s</w:t>
            </w:r>
          </w:p>
        </w:tc>
        <w:tc>
          <w:tcPr>
            <w:tcW w:w="1074" w:type="dxa"/>
            <w:tcBorders>
              <w:top w:val="nil"/>
              <w:left w:val="nil"/>
              <w:bottom w:val="nil"/>
              <w:right w:val="nil"/>
            </w:tcBorders>
            <w:vAlign w:val="bottom"/>
          </w:tcPr>
          <w:p w14:paraId="23E355C4" w14:textId="77777777" w:rsidR="00CC0714" w:rsidRPr="005C01F1" w:rsidRDefault="00CC0714" w:rsidP="00771CB2">
            <w:pPr>
              <w:spacing w:before="0" w:after="0" w:line="276" w:lineRule="auto"/>
              <w:jc w:val="center"/>
              <w:rPr>
                <w:sz w:val="22"/>
                <w:szCs w:val="22"/>
              </w:rPr>
            </w:pPr>
            <w:r w:rsidRPr="005C01F1">
              <w:rPr>
                <w:bCs/>
                <w:kern w:val="24"/>
                <w:sz w:val="22"/>
                <w:szCs w:val="22"/>
              </w:rPr>
              <w:t>s</w:t>
            </w:r>
          </w:p>
        </w:tc>
        <w:tc>
          <w:tcPr>
            <w:tcW w:w="270" w:type="dxa"/>
            <w:tcBorders>
              <w:top w:val="nil"/>
              <w:left w:val="nil"/>
              <w:bottom w:val="nil"/>
              <w:right w:val="nil"/>
            </w:tcBorders>
          </w:tcPr>
          <w:p w14:paraId="635DFB2B" w14:textId="77777777" w:rsidR="00CC0714" w:rsidRPr="005C01F1" w:rsidRDefault="00CC0714" w:rsidP="00771CB2">
            <w:pPr>
              <w:spacing w:before="0" w:after="0" w:line="276" w:lineRule="auto"/>
              <w:jc w:val="center"/>
              <w:rPr>
                <w:sz w:val="22"/>
                <w:szCs w:val="22"/>
              </w:rPr>
            </w:pPr>
          </w:p>
        </w:tc>
        <w:tc>
          <w:tcPr>
            <w:tcW w:w="1080" w:type="dxa"/>
            <w:tcBorders>
              <w:top w:val="nil"/>
              <w:left w:val="nil"/>
              <w:bottom w:val="nil"/>
              <w:right w:val="nil"/>
            </w:tcBorders>
            <w:vAlign w:val="bottom"/>
          </w:tcPr>
          <w:p w14:paraId="27799EF4" w14:textId="77777777" w:rsidR="00CC0714" w:rsidRPr="005C01F1" w:rsidRDefault="00CC0714" w:rsidP="00771CB2">
            <w:pPr>
              <w:spacing w:before="0" w:after="0" w:line="276" w:lineRule="auto"/>
              <w:jc w:val="center"/>
              <w:rPr>
                <w:sz w:val="22"/>
                <w:szCs w:val="22"/>
              </w:rPr>
            </w:pPr>
            <w:r w:rsidRPr="005C01F1">
              <w:rPr>
                <w:bCs/>
                <w:kern w:val="24"/>
                <w:sz w:val="22"/>
                <w:szCs w:val="22"/>
              </w:rPr>
              <w:t>s</w:t>
            </w:r>
          </w:p>
        </w:tc>
        <w:tc>
          <w:tcPr>
            <w:tcW w:w="1170" w:type="dxa"/>
            <w:tcBorders>
              <w:top w:val="nil"/>
              <w:left w:val="nil"/>
              <w:bottom w:val="nil"/>
              <w:right w:val="nil"/>
            </w:tcBorders>
            <w:vAlign w:val="bottom"/>
          </w:tcPr>
          <w:p w14:paraId="7FD3B38E" w14:textId="77777777" w:rsidR="00CC0714" w:rsidRPr="005C01F1" w:rsidRDefault="00CC0714" w:rsidP="00771CB2">
            <w:pPr>
              <w:spacing w:before="0" w:after="0" w:line="276" w:lineRule="auto"/>
              <w:jc w:val="center"/>
              <w:rPr>
                <w:sz w:val="22"/>
                <w:szCs w:val="22"/>
              </w:rPr>
            </w:pPr>
            <w:r w:rsidRPr="005C01F1">
              <w:rPr>
                <w:bCs/>
                <w:kern w:val="24"/>
                <w:sz w:val="22"/>
                <w:szCs w:val="22"/>
              </w:rPr>
              <w:t>s</w:t>
            </w:r>
          </w:p>
        </w:tc>
      </w:tr>
      <w:tr w:rsidR="00CC0714" w:rsidRPr="005C01F1" w14:paraId="40335AF1" w14:textId="77777777" w:rsidTr="00771CB2">
        <w:tc>
          <w:tcPr>
            <w:tcW w:w="4590" w:type="dxa"/>
            <w:tcBorders>
              <w:top w:val="nil"/>
              <w:left w:val="nil"/>
              <w:bottom w:val="nil"/>
              <w:right w:val="nil"/>
            </w:tcBorders>
            <w:vAlign w:val="bottom"/>
          </w:tcPr>
          <w:p w14:paraId="40A762A7" w14:textId="77777777" w:rsidR="00CC0714" w:rsidRPr="005C01F1" w:rsidRDefault="00CC0714" w:rsidP="00771CB2">
            <w:pPr>
              <w:spacing w:before="0" w:after="0" w:line="276" w:lineRule="auto"/>
              <w:rPr>
                <w:sz w:val="22"/>
                <w:szCs w:val="22"/>
              </w:rPr>
            </w:pPr>
            <w:r w:rsidRPr="005C01F1">
              <w:rPr>
                <w:kern w:val="24"/>
                <w:sz w:val="22"/>
                <w:szCs w:val="22"/>
              </w:rPr>
              <w:t>Time-ambiguity (absolute; in days)</w:t>
            </w:r>
          </w:p>
        </w:tc>
        <w:tc>
          <w:tcPr>
            <w:tcW w:w="1008" w:type="dxa"/>
            <w:tcBorders>
              <w:top w:val="nil"/>
              <w:left w:val="nil"/>
              <w:bottom w:val="nil"/>
              <w:right w:val="nil"/>
            </w:tcBorders>
            <w:vAlign w:val="bottom"/>
          </w:tcPr>
          <w:p w14:paraId="708077CF" w14:textId="77777777" w:rsidR="00CC0714" w:rsidRPr="005C01F1" w:rsidRDefault="00CC0714" w:rsidP="00771CB2">
            <w:pPr>
              <w:spacing w:before="0" w:after="0" w:line="276" w:lineRule="auto"/>
              <w:jc w:val="center"/>
              <w:rPr>
                <w:sz w:val="22"/>
                <w:szCs w:val="22"/>
              </w:rPr>
            </w:pPr>
            <w:r w:rsidRPr="005C01F1">
              <w:rPr>
                <w:kern w:val="24"/>
                <w:sz w:val="22"/>
                <w:szCs w:val="22"/>
              </w:rPr>
              <w:t>s</w:t>
            </w:r>
          </w:p>
        </w:tc>
        <w:tc>
          <w:tcPr>
            <w:tcW w:w="1080" w:type="dxa"/>
            <w:tcBorders>
              <w:top w:val="nil"/>
              <w:left w:val="nil"/>
              <w:bottom w:val="nil"/>
              <w:right w:val="nil"/>
            </w:tcBorders>
            <w:vAlign w:val="bottom"/>
          </w:tcPr>
          <w:p w14:paraId="0B81238F" w14:textId="77777777" w:rsidR="00CC0714" w:rsidRPr="005C01F1" w:rsidRDefault="00CC0714" w:rsidP="00771CB2">
            <w:pPr>
              <w:spacing w:before="0" w:after="0" w:line="276" w:lineRule="auto"/>
              <w:jc w:val="center"/>
              <w:rPr>
                <w:sz w:val="22"/>
                <w:szCs w:val="22"/>
              </w:rPr>
            </w:pPr>
            <w:r w:rsidRPr="005C01F1">
              <w:rPr>
                <w:kern w:val="24"/>
                <w:sz w:val="22"/>
                <w:szCs w:val="22"/>
              </w:rPr>
              <w:t>s</w:t>
            </w:r>
          </w:p>
        </w:tc>
        <w:tc>
          <w:tcPr>
            <w:tcW w:w="270" w:type="dxa"/>
            <w:tcBorders>
              <w:top w:val="nil"/>
              <w:left w:val="nil"/>
              <w:bottom w:val="nil"/>
              <w:right w:val="nil"/>
            </w:tcBorders>
          </w:tcPr>
          <w:p w14:paraId="743DD307" w14:textId="77777777" w:rsidR="00CC0714" w:rsidRPr="005C01F1" w:rsidRDefault="00CC0714" w:rsidP="00771CB2">
            <w:pPr>
              <w:spacing w:before="0" w:after="0" w:line="276" w:lineRule="auto"/>
              <w:rPr>
                <w:sz w:val="22"/>
                <w:szCs w:val="22"/>
              </w:rPr>
            </w:pPr>
          </w:p>
        </w:tc>
        <w:tc>
          <w:tcPr>
            <w:tcW w:w="1260" w:type="dxa"/>
            <w:tcBorders>
              <w:top w:val="nil"/>
              <w:left w:val="nil"/>
              <w:bottom w:val="nil"/>
              <w:right w:val="nil"/>
            </w:tcBorders>
            <w:vAlign w:val="bottom"/>
          </w:tcPr>
          <w:p w14:paraId="02D5A896" w14:textId="77777777" w:rsidR="00CC0714" w:rsidRPr="005C01F1" w:rsidRDefault="00CC0714" w:rsidP="00771CB2">
            <w:pPr>
              <w:spacing w:before="0" w:after="0" w:line="276" w:lineRule="auto"/>
              <w:jc w:val="center"/>
              <w:rPr>
                <w:sz w:val="22"/>
                <w:szCs w:val="22"/>
              </w:rPr>
            </w:pPr>
            <w:r w:rsidRPr="005C01F1">
              <w:rPr>
                <w:kern w:val="24"/>
                <w:sz w:val="22"/>
                <w:szCs w:val="22"/>
              </w:rPr>
              <w:t>t</w:t>
            </w:r>
          </w:p>
        </w:tc>
        <w:tc>
          <w:tcPr>
            <w:tcW w:w="1074" w:type="dxa"/>
            <w:tcBorders>
              <w:top w:val="nil"/>
              <w:left w:val="nil"/>
              <w:bottom w:val="nil"/>
              <w:right w:val="nil"/>
            </w:tcBorders>
            <w:vAlign w:val="bottom"/>
          </w:tcPr>
          <w:p w14:paraId="59B12B7A" w14:textId="77777777" w:rsidR="00CC0714" w:rsidRPr="005C01F1" w:rsidRDefault="00CC0714" w:rsidP="00771CB2">
            <w:pPr>
              <w:spacing w:before="0" w:after="0" w:line="276" w:lineRule="auto"/>
              <w:jc w:val="center"/>
              <w:rPr>
                <w:sz w:val="22"/>
                <w:szCs w:val="22"/>
              </w:rPr>
            </w:pPr>
            <w:r w:rsidRPr="005C01F1">
              <w:rPr>
                <w:kern w:val="24"/>
                <w:sz w:val="22"/>
                <w:szCs w:val="22"/>
              </w:rPr>
              <w:t>s*</w:t>
            </w:r>
          </w:p>
        </w:tc>
        <w:tc>
          <w:tcPr>
            <w:tcW w:w="270" w:type="dxa"/>
            <w:tcBorders>
              <w:top w:val="nil"/>
              <w:left w:val="nil"/>
              <w:bottom w:val="nil"/>
              <w:right w:val="nil"/>
            </w:tcBorders>
          </w:tcPr>
          <w:p w14:paraId="7CDDCEDF" w14:textId="77777777" w:rsidR="00CC0714" w:rsidRPr="005C01F1" w:rsidRDefault="00CC0714" w:rsidP="00771CB2">
            <w:pPr>
              <w:spacing w:before="0" w:after="0" w:line="276" w:lineRule="auto"/>
              <w:jc w:val="center"/>
              <w:rPr>
                <w:sz w:val="22"/>
                <w:szCs w:val="22"/>
              </w:rPr>
            </w:pPr>
          </w:p>
        </w:tc>
        <w:tc>
          <w:tcPr>
            <w:tcW w:w="1080" w:type="dxa"/>
            <w:tcBorders>
              <w:top w:val="nil"/>
              <w:left w:val="nil"/>
              <w:bottom w:val="nil"/>
              <w:right w:val="nil"/>
            </w:tcBorders>
            <w:vAlign w:val="bottom"/>
          </w:tcPr>
          <w:p w14:paraId="645632E7" w14:textId="77777777" w:rsidR="00CC0714" w:rsidRPr="005C01F1" w:rsidRDefault="00CC0714" w:rsidP="00771CB2">
            <w:pPr>
              <w:spacing w:before="0" w:after="0" w:line="276" w:lineRule="auto"/>
              <w:jc w:val="center"/>
              <w:rPr>
                <w:sz w:val="22"/>
                <w:szCs w:val="22"/>
              </w:rPr>
            </w:pPr>
            <w:r w:rsidRPr="005C01F1">
              <w:rPr>
                <w:kern w:val="24"/>
                <w:sz w:val="22"/>
                <w:szCs w:val="22"/>
              </w:rPr>
              <w:t>s</w:t>
            </w:r>
          </w:p>
        </w:tc>
        <w:tc>
          <w:tcPr>
            <w:tcW w:w="1170" w:type="dxa"/>
            <w:tcBorders>
              <w:top w:val="nil"/>
              <w:left w:val="nil"/>
              <w:bottom w:val="nil"/>
              <w:right w:val="nil"/>
            </w:tcBorders>
            <w:vAlign w:val="bottom"/>
          </w:tcPr>
          <w:p w14:paraId="59EBA55A" w14:textId="77777777" w:rsidR="00CC0714" w:rsidRPr="005C01F1" w:rsidRDefault="00CC0714" w:rsidP="00771CB2">
            <w:pPr>
              <w:spacing w:before="0" w:after="0" w:line="276" w:lineRule="auto"/>
              <w:jc w:val="center"/>
              <w:rPr>
                <w:sz w:val="22"/>
                <w:szCs w:val="22"/>
              </w:rPr>
            </w:pPr>
            <w:r w:rsidRPr="005C01F1">
              <w:rPr>
                <w:kern w:val="24"/>
                <w:sz w:val="22"/>
                <w:szCs w:val="22"/>
              </w:rPr>
              <w:t>s</w:t>
            </w:r>
          </w:p>
        </w:tc>
      </w:tr>
      <w:tr w:rsidR="00CC0714" w:rsidRPr="005C01F1" w14:paraId="767E90FC" w14:textId="77777777" w:rsidTr="00771CB2">
        <w:tc>
          <w:tcPr>
            <w:tcW w:w="4590" w:type="dxa"/>
            <w:tcBorders>
              <w:top w:val="nil"/>
              <w:left w:val="nil"/>
              <w:bottom w:val="nil"/>
              <w:right w:val="nil"/>
            </w:tcBorders>
            <w:vAlign w:val="bottom"/>
          </w:tcPr>
          <w:p w14:paraId="0D34A2F3" w14:textId="77777777" w:rsidR="00CC0714" w:rsidRPr="005C01F1" w:rsidRDefault="00CC0714" w:rsidP="00771CB2">
            <w:pPr>
              <w:spacing w:before="0" w:after="0" w:line="276" w:lineRule="auto"/>
              <w:rPr>
                <w:sz w:val="22"/>
                <w:szCs w:val="22"/>
              </w:rPr>
            </w:pPr>
            <w:r w:rsidRPr="005C01F1">
              <w:rPr>
                <w:bCs/>
                <w:kern w:val="24"/>
                <w:sz w:val="22"/>
                <w:szCs w:val="22"/>
              </w:rPr>
              <w:t xml:space="preserve">Display x Amount </w:t>
            </w:r>
          </w:p>
        </w:tc>
        <w:tc>
          <w:tcPr>
            <w:tcW w:w="1008" w:type="dxa"/>
            <w:tcBorders>
              <w:top w:val="nil"/>
              <w:left w:val="nil"/>
              <w:bottom w:val="nil"/>
              <w:right w:val="nil"/>
            </w:tcBorders>
            <w:vAlign w:val="bottom"/>
          </w:tcPr>
          <w:p w14:paraId="375BFE1F" w14:textId="77777777" w:rsidR="00CC0714" w:rsidRPr="005C01F1" w:rsidRDefault="00CC0714" w:rsidP="00771CB2">
            <w:pPr>
              <w:spacing w:before="0" w:after="0" w:line="276" w:lineRule="auto"/>
              <w:jc w:val="center"/>
              <w:rPr>
                <w:sz w:val="22"/>
                <w:szCs w:val="22"/>
              </w:rPr>
            </w:pPr>
            <w:r w:rsidRPr="005C01F1">
              <w:rPr>
                <w:kern w:val="24"/>
                <w:sz w:val="22"/>
                <w:szCs w:val="22"/>
              </w:rPr>
              <w:t>s</w:t>
            </w:r>
          </w:p>
        </w:tc>
        <w:tc>
          <w:tcPr>
            <w:tcW w:w="1080" w:type="dxa"/>
            <w:tcBorders>
              <w:top w:val="nil"/>
              <w:left w:val="nil"/>
              <w:bottom w:val="nil"/>
              <w:right w:val="nil"/>
            </w:tcBorders>
            <w:vAlign w:val="bottom"/>
          </w:tcPr>
          <w:p w14:paraId="5F30CDCA" w14:textId="77777777" w:rsidR="00CC0714" w:rsidRPr="005C01F1" w:rsidRDefault="00CC0714" w:rsidP="00771CB2">
            <w:pPr>
              <w:spacing w:before="0" w:after="0" w:line="276" w:lineRule="auto"/>
              <w:jc w:val="center"/>
              <w:rPr>
                <w:sz w:val="22"/>
                <w:szCs w:val="22"/>
              </w:rPr>
            </w:pPr>
            <w:r w:rsidRPr="005C01F1">
              <w:rPr>
                <w:kern w:val="24"/>
                <w:sz w:val="22"/>
                <w:szCs w:val="22"/>
              </w:rPr>
              <w:t>s</w:t>
            </w:r>
          </w:p>
        </w:tc>
        <w:tc>
          <w:tcPr>
            <w:tcW w:w="270" w:type="dxa"/>
            <w:tcBorders>
              <w:top w:val="nil"/>
              <w:left w:val="nil"/>
              <w:bottom w:val="nil"/>
              <w:right w:val="nil"/>
            </w:tcBorders>
          </w:tcPr>
          <w:p w14:paraId="6E53B91D" w14:textId="77777777" w:rsidR="00CC0714" w:rsidRPr="005C01F1" w:rsidRDefault="00CC0714" w:rsidP="00771CB2">
            <w:pPr>
              <w:spacing w:before="0" w:after="0" w:line="276" w:lineRule="auto"/>
              <w:jc w:val="center"/>
              <w:rPr>
                <w:sz w:val="22"/>
                <w:szCs w:val="22"/>
              </w:rPr>
            </w:pPr>
          </w:p>
        </w:tc>
        <w:tc>
          <w:tcPr>
            <w:tcW w:w="1260" w:type="dxa"/>
            <w:tcBorders>
              <w:top w:val="nil"/>
              <w:left w:val="nil"/>
              <w:bottom w:val="nil"/>
              <w:right w:val="nil"/>
            </w:tcBorders>
            <w:vAlign w:val="bottom"/>
          </w:tcPr>
          <w:p w14:paraId="1CF17B9B" w14:textId="77777777" w:rsidR="00CC0714" w:rsidRPr="005C01F1" w:rsidRDefault="00CC0714" w:rsidP="00771CB2">
            <w:pPr>
              <w:spacing w:before="0" w:after="0" w:line="276" w:lineRule="auto"/>
              <w:jc w:val="center"/>
              <w:rPr>
                <w:sz w:val="22"/>
                <w:szCs w:val="22"/>
              </w:rPr>
            </w:pPr>
            <w:r w:rsidRPr="005C01F1">
              <w:rPr>
                <w:bCs/>
                <w:kern w:val="24"/>
                <w:sz w:val="22"/>
                <w:szCs w:val="22"/>
              </w:rPr>
              <w:t>s</w:t>
            </w:r>
          </w:p>
        </w:tc>
        <w:tc>
          <w:tcPr>
            <w:tcW w:w="1074" w:type="dxa"/>
            <w:tcBorders>
              <w:top w:val="nil"/>
              <w:left w:val="nil"/>
              <w:bottom w:val="nil"/>
              <w:right w:val="nil"/>
            </w:tcBorders>
            <w:vAlign w:val="bottom"/>
          </w:tcPr>
          <w:p w14:paraId="771FBCB3" w14:textId="77777777" w:rsidR="00CC0714" w:rsidRPr="005C01F1" w:rsidRDefault="00CC0714" w:rsidP="00771CB2">
            <w:pPr>
              <w:spacing w:before="0" w:after="0" w:line="276" w:lineRule="auto"/>
              <w:jc w:val="center"/>
              <w:rPr>
                <w:sz w:val="22"/>
                <w:szCs w:val="22"/>
              </w:rPr>
            </w:pPr>
            <w:r w:rsidRPr="005C01F1">
              <w:rPr>
                <w:bCs/>
                <w:kern w:val="24"/>
                <w:sz w:val="22"/>
                <w:szCs w:val="22"/>
              </w:rPr>
              <w:t>s</w:t>
            </w:r>
          </w:p>
        </w:tc>
        <w:tc>
          <w:tcPr>
            <w:tcW w:w="270" w:type="dxa"/>
            <w:tcBorders>
              <w:top w:val="nil"/>
              <w:left w:val="nil"/>
              <w:bottom w:val="nil"/>
              <w:right w:val="nil"/>
            </w:tcBorders>
          </w:tcPr>
          <w:p w14:paraId="1797259A" w14:textId="77777777" w:rsidR="00CC0714" w:rsidRPr="005C01F1" w:rsidRDefault="00CC0714" w:rsidP="00771CB2">
            <w:pPr>
              <w:spacing w:before="0" w:after="0" w:line="276" w:lineRule="auto"/>
              <w:jc w:val="center"/>
              <w:rPr>
                <w:sz w:val="22"/>
                <w:szCs w:val="22"/>
              </w:rPr>
            </w:pPr>
          </w:p>
        </w:tc>
        <w:tc>
          <w:tcPr>
            <w:tcW w:w="1080" w:type="dxa"/>
            <w:tcBorders>
              <w:top w:val="nil"/>
              <w:left w:val="nil"/>
              <w:bottom w:val="nil"/>
              <w:right w:val="nil"/>
            </w:tcBorders>
            <w:vAlign w:val="bottom"/>
          </w:tcPr>
          <w:p w14:paraId="1C8A411D" w14:textId="77777777" w:rsidR="00CC0714" w:rsidRPr="005C01F1" w:rsidRDefault="00CC0714" w:rsidP="00771CB2">
            <w:pPr>
              <w:spacing w:before="0" w:after="0" w:line="276" w:lineRule="auto"/>
              <w:jc w:val="center"/>
              <w:rPr>
                <w:sz w:val="22"/>
                <w:szCs w:val="22"/>
              </w:rPr>
            </w:pPr>
            <w:r w:rsidRPr="005C01F1">
              <w:rPr>
                <w:bCs/>
                <w:kern w:val="24"/>
                <w:sz w:val="22"/>
                <w:szCs w:val="22"/>
              </w:rPr>
              <w:t>s</w:t>
            </w:r>
          </w:p>
        </w:tc>
        <w:tc>
          <w:tcPr>
            <w:tcW w:w="1170" w:type="dxa"/>
            <w:tcBorders>
              <w:top w:val="nil"/>
              <w:left w:val="nil"/>
              <w:bottom w:val="nil"/>
              <w:right w:val="nil"/>
            </w:tcBorders>
            <w:vAlign w:val="bottom"/>
          </w:tcPr>
          <w:p w14:paraId="7EF0C9E7" w14:textId="77777777" w:rsidR="00CC0714" w:rsidRPr="005C01F1" w:rsidRDefault="00CC0714" w:rsidP="00771CB2">
            <w:pPr>
              <w:spacing w:before="0" w:after="0" w:line="276" w:lineRule="auto"/>
              <w:jc w:val="center"/>
              <w:rPr>
                <w:sz w:val="22"/>
                <w:szCs w:val="22"/>
              </w:rPr>
            </w:pPr>
            <w:r w:rsidRPr="005C01F1">
              <w:rPr>
                <w:bCs/>
                <w:kern w:val="24"/>
                <w:sz w:val="22"/>
                <w:szCs w:val="22"/>
              </w:rPr>
              <w:t>s</w:t>
            </w:r>
          </w:p>
        </w:tc>
      </w:tr>
      <w:tr w:rsidR="00CC0714" w:rsidRPr="005C01F1" w14:paraId="7F326F32" w14:textId="77777777" w:rsidTr="00771CB2">
        <w:tc>
          <w:tcPr>
            <w:tcW w:w="4590" w:type="dxa"/>
            <w:tcBorders>
              <w:top w:val="nil"/>
              <w:left w:val="nil"/>
              <w:bottom w:val="nil"/>
              <w:right w:val="nil"/>
            </w:tcBorders>
            <w:vAlign w:val="bottom"/>
          </w:tcPr>
          <w:p w14:paraId="708D0D4D" w14:textId="77777777" w:rsidR="00CC0714" w:rsidRPr="005C01F1" w:rsidRDefault="00CC0714" w:rsidP="00771CB2">
            <w:pPr>
              <w:spacing w:before="0" w:after="0" w:line="276" w:lineRule="auto"/>
              <w:rPr>
                <w:sz w:val="22"/>
                <w:szCs w:val="22"/>
              </w:rPr>
            </w:pPr>
            <w:r w:rsidRPr="005C01F1">
              <w:rPr>
                <w:kern w:val="24"/>
                <w:sz w:val="22"/>
                <w:szCs w:val="22"/>
              </w:rPr>
              <w:t xml:space="preserve">Display x Delay </w:t>
            </w:r>
          </w:p>
        </w:tc>
        <w:tc>
          <w:tcPr>
            <w:tcW w:w="1008" w:type="dxa"/>
            <w:tcBorders>
              <w:top w:val="nil"/>
              <w:left w:val="nil"/>
              <w:bottom w:val="nil"/>
              <w:right w:val="nil"/>
            </w:tcBorders>
            <w:vAlign w:val="bottom"/>
          </w:tcPr>
          <w:p w14:paraId="6E44499E" w14:textId="77777777" w:rsidR="00CC0714" w:rsidRPr="005C01F1" w:rsidRDefault="00CC0714" w:rsidP="00771CB2">
            <w:pPr>
              <w:spacing w:before="0" w:after="0" w:line="276" w:lineRule="auto"/>
              <w:jc w:val="center"/>
              <w:rPr>
                <w:sz w:val="22"/>
                <w:szCs w:val="22"/>
              </w:rPr>
            </w:pPr>
            <w:r w:rsidRPr="005C01F1">
              <w:rPr>
                <w:kern w:val="24"/>
                <w:sz w:val="22"/>
                <w:szCs w:val="22"/>
              </w:rPr>
              <w:t>ns</w:t>
            </w:r>
          </w:p>
        </w:tc>
        <w:tc>
          <w:tcPr>
            <w:tcW w:w="1080" w:type="dxa"/>
            <w:tcBorders>
              <w:top w:val="nil"/>
              <w:left w:val="nil"/>
              <w:bottom w:val="nil"/>
              <w:right w:val="nil"/>
            </w:tcBorders>
            <w:vAlign w:val="bottom"/>
          </w:tcPr>
          <w:p w14:paraId="4CC91BF9" w14:textId="77777777" w:rsidR="00CC0714" w:rsidRPr="005C01F1" w:rsidRDefault="00CC0714" w:rsidP="00771CB2">
            <w:pPr>
              <w:spacing w:before="0" w:after="0" w:line="276" w:lineRule="auto"/>
              <w:jc w:val="center"/>
              <w:rPr>
                <w:sz w:val="22"/>
                <w:szCs w:val="22"/>
              </w:rPr>
            </w:pPr>
            <w:r w:rsidRPr="005C01F1">
              <w:rPr>
                <w:kern w:val="24"/>
                <w:sz w:val="22"/>
                <w:szCs w:val="22"/>
              </w:rPr>
              <w:t>ns</w:t>
            </w:r>
          </w:p>
        </w:tc>
        <w:tc>
          <w:tcPr>
            <w:tcW w:w="270" w:type="dxa"/>
            <w:tcBorders>
              <w:top w:val="nil"/>
              <w:left w:val="nil"/>
              <w:bottom w:val="nil"/>
              <w:right w:val="nil"/>
            </w:tcBorders>
          </w:tcPr>
          <w:p w14:paraId="5A42F6BF" w14:textId="77777777" w:rsidR="00CC0714" w:rsidRPr="005C01F1" w:rsidRDefault="00CC0714" w:rsidP="00771CB2">
            <w:pPr>
              <w:spacing w:before="0" w:after="0" w:line="276" w:lineRule="auto"/>
              <w:jc w:val="center"/>
              <w:rPr>
                <w:sz w:val="22"/>
                <w:szCs w:val="22"/>
              </w:rPr>
            </w:pPr>
          </w:p>
        </w:tc>
        <w:tc>
          <w:tcPr>
            <w:tcW w:w="1260" w:type="dxa"/>
            <w:tcBorders>
              <w:top w:val="nil"/>
              <w:left w:val="nil"/>
              <w:bottom w:val="nil"/>
              <w:right w:val="nil"/>
            </w:tcBorders>
            <w:vAlign w:val="bottom"/>
          </w:tcPr>
          <w:p w14:paraId="5600EEAD" w14:textId="77777777" w:rsidR="00CC0714" w:rsidRPr="005C01F1" w:rsidRDefault="00CC0714" w:rsidP="00771CB2">
            <w:pPr>
              <w:spacing w:before="0" w:after="0" w:line="276" w:lineRule="auto"/>
              <w:jc w:val="center"/>
              <w:rPr>
                <w:sz w:val="22"/>
                <w:szCs w:val="22"/>
              </w:rPr>
            </w:pPr>
            <w:r w:rsidRPr="005C01F1">
              <w:rPr>
                <w:kern w:val="24"/>
                <w:sz w:val="22"/>
                <w:szCs w:val="22"/>
              </w:rPr>
              <w:t>s</w:t>
            </w:r>
          </w:p>
        </w:tc>
        <w:tc>
          <w:tcPr>
            <w:tcW w:w="1074" w:type="dxa"/>
            <w:tcBorders>
              <w:top w:val="nil"/>
              <w:left w:val="nil"/>
              <w:bottom w:val="nil"/>
              <w:right w:val="nil"/>
            </w:tcBorders>
            <w:vAlign w:val="bottom"/>
          </w:tcPr>
          <w:p w14:paraId="7CD15543" w14:textId="77777777" w:rsidR="00CC0714" w:rsidRPr="005C01F1" w:rsidRDefault="00CC0714" w:rsidP="00771CB2">
            <w:pPr>
              <w:spacing w:before="0" w:after="0" w:line="276" w:lineRule="auto"/>
              <w:jc w:val="center"/>
              <w:rPr>
                <w:sz w:val="22"/>
                <w:szCs w:val="22"/>
              </w:rPr>
            </w:pPr>
            <w:r w:rsidRPr="005C01F1">
              <w:rPr>
                <w:kern w:val="24"/>
                <w:sz w:val="22"/>
                <w:szCs w:val="22"/>
              </w:rPr>
              <w:t>s</w:t>
            </w:r>
          </w:p>
        </w:tc>
        <w:tc>
          <w:tcPr>
            <w:tcW w:w="270" w:type="dxa"/>
            <w:tcBorders>
              <w:top w:val="nil"/>
              <w:left w:val="nil"/>
              <w:bottom w:val="nil"/>
              <w:right w:val="nil"/>
            </w:tcBorders>
          </w:tcPr>
          <w:p w14:paraId="05C0D332" w14:textId="77777777" w:rsidR="00CC0714" w:rsidRPr="005C01F1" w:rsidRDefault="00CC0714" w:rsidP="00771CB2">
            <w:pPr>
              <w:spacing w:before="0" w:after="0" w:line="276" w:lineRule="auto"/>
              <w:jc w:val="center"/>
              <w:rPr>
                <w:sz w:val="22"/>
                <w:szCs w:val="22"/>
              </w:rPr>
            </w:pPr>
          </w:p>
        </w:tc>
        <w:tc>
          <w:tcPr>
            <w:tcW w:w="1080" w:type="dxa"/>
            <w:tcBorders>
              <w:top w:val="nil"/>
              <w:left w:val="nil"/>
              <w:bottom w:val="nil"/>
              <w:right w:val="nil"/>
            </w:tcBorders>
            <w:vAlign w:val="bottom"/>
          </w:tcPr>
          <w:p w14:paraId="5172CF59" w14:textId="77777777" w:rsidR="00CC0714" w:rsidRPr="005C01F1" w:rsidRDefault="00CC0714" w:rsidP="00771CB2">
            <w:pPr>
              <w:spacing w:before="0" w:after="0" w:line="276" w:lineRule="auto"/>
              <w:jc w:val="center"/>
              <w:rPr>
                <w:sz w:val="22"/>
                <w:szCs w:val="22"/>
              </w:rPr>
            </w:pPr>
            <w:r w:rsidRPr="005C01F1">
              <w:rPr>
                <w:bCs/>
                <w:kern w:val="24"/>
                <w:sz w:val="22"/>
                <w:szCs w:val="22"/>
              </w:rPr>
              <w:t>s</w:t>
            </w:r>
          </w:p>
        </w:tc>
        <w:tc>
          <w:tcPr>
            <w:tcW w:w="1170" w:type="dxa"/>
            <w:tcBorders>
              <w:top w:val="nil"/>
              <w:left w:val="nil"/>
              <w:bottom w:val="nil"/>
              <w:right w:val="nil"/>
            </w:tcBorders>
            <w:vAlign w:val="bottom"/>
          </w:tcPr>
          <w:p w14:paraId="3C896D49" w14:textId="77777777" w:rsidR="00CC0714" w:rsidRPr="005C01F1" w:rsidRDefault="00CC0714" w:rsidP="00771CB2">
            <w:pPr>
              <w:spacing w:before="0" w:after="0" w:line="276" w:lineRule="auto"/>
              <w:jc w:val="center"/>
              <w:rPr>
                <w:sz w:val="22"/>
                <w:szCs w:val="22"/>
              </w:rPr>
            </w:pPr>
            <w:r w:rsidRPr="005C01F1">
              <w:rPr>
                <w:bCs/>
                <w:kern w:val="24"/>
                <w:sz w:val="22"/>
                <w:szCs w:val="22"/>
              </w:rPr>
              <w:t>s</w:t>
            </w:r>
          </w:p>
        </w:tc>
      </w:tr>
      <w:tr w:rsidR="00CC0714" w:rsidRPr="005C01F1" w14:paraId="079C1258" w14:textId="77777777" w:rsidTr="00771CB2">
        <w:tc>
          <w:tcPr>
            <w:tcW w:w="4590" w:type="dxa"/>
            <w:tcBorders>
              <w:top w:val="nil"/>
              <w:left w:val="nil"/>
              <w:bottom w:val="nil"/>
              <w:right w:val="nil"/>
            </w:tcBorders>
            <w:vAlign w:val="bottom"/>
          </w:tcPr>
          <w:p w14:paraId="4CE0BDA9" w14:textId="77777777" w:rsidR="00CC0714" w:rsidRPr="005C01F1" w:rsidRDefault="00CC0714" w:rsidP="00771CB2">
            <w:pPr>
              <w:spacing w:before="0" w:after="0" w:line="276" w:lineRule="auto"/>
              <w:rPr>
                <w:sz w:val="22"/>
                <w:szCs w:val="22"/>
              </w:rPr>
            </w:pPr>
            <w:r w:rsidRPr="005C01F1">
              <w:rPr>
                <w:kern w:val="24"/>
                <w:sz w:val="22"/>
                <w:szCs w:val="22"/>
              </w:rPr>
              <w:t>D</w:t>
            </w:r>
            <w:r w:rsidRPr="005C01F1">
              <w:rPr>
                <w:bCs/>
                <w:kern w:val="24"/>
                <w:sz w:val="22"/>
                <w:szCs w:val="22"/>
              </w:rPr>
              <w:t xml:space="preserve">isplay x </w:t>
            </w:r>
            <w:r w:rsidRPr="005C01F1">
              <w:rPr>
                <w:kern w:val="24"/>
                <w:sz w:val="22"/>
                <w:szCs w:val="22"/>
              </w:rPr>
              <w:t xml:space="preserve"> Time-ambiguity</w:t>
            </w:r>
          </w:p>
        </w:tc>
        <w:tc>
          <w:tcPr>
            <w:tcW w:w="1008" w:type="dxa"/>
            <w:tcBorders>
              <w:top w:val="nil"/>
              <w:left w:val="nil"/>
              <w:bottom w:val="nil"/>
              <w:right w:val="nil"/>
            </w:tcBorders>
            <w:vAlign w:val="bottom"/>
          </w:tcPr>
          <w:p w14:paraId="64D8D6D5" w14:textId="77777777" w:rsidR="00CC0714" w:rsidRPr="005C01F1" w:rsidRDefault="00CC0714" w:rsidP="00771CB2">
            <w:pPr>
              <w:spacing w:before="0" w:after="0" w:line="276" w:lineRule="auto"/>
              <w:jc w:val="center"/>
              <w:rPr>
                <w:sz w:val="22"/>
                <w:szCs w:val="22"/>
              </w:rPr>
            </w:pPr>
            <w:r w:rsidRPr="005C01F1">
              <w:rPr>
                <w:kern w:val="24"/>
                <w:sz w:val="22"/>
                <w:szCs w:val="22"/>
              </w:rPr>
              <w:t>ns</w:t>
            </w:r>
          </w:p>
        </w:tc>
        <w:tc>
          <w:tcPr>
            <w:tcW w:w="1080" w:type="dxa"/>
            <w:tcBorders>
              <w:top w:val="nil"/>
              <w:left w:val="nil"/>
              <w:bottom w:val="nil"/>
              <w:right w:val="nil"/>
            </w:tcBorders>
            <w:vAlign w:val="bottom"/>
          </w:tcPr>
          <w:p w14:paraId="6DB68C6F" w14:textId="77777777" w:rsidR="00CC0714" w:rsidRPr="005C01F1" w:rsidRDefault="00CC0714" w:rsidP="00771CB2">
            <w:pPr>
              <w:spacing w:before="0" w:after="0" w:line="276" w:lineRule="auto"/>
              <w:jc w:val="center"/>
              <w:rPr>
                <w:sz w:val="22"/>
                <w:szCs w:val="22"/>
              </w:rPr>
            </w:pPr>
            <w:r w:rsidRPr="005C01F1">
              <w:rPr>
                <w:kern w:val="24"/>
                <w:sz w:val="22"/>
                <w:szCs w:val="22"/>
              </w:rPr>
              <w:t>ns</w:t>
            </w:r>
          </w:p>
        </w:tc>
        <w:tc>
          <w:tcPr>
            <w:tcW w:w="270" w:type="dxa"/>
            <w:tcBorders>
              <w:top w:val="nil"/>
              <w:left w:val="nil"/>
              <w:bottom w:val="nil"/>
              <w:right w:val="nil"/>
            </w:tcBorders>
          </w:tcPr>
          <w:p w14:paraId="0F365D1D" w14:textId="77777777" w:rsidR="00CC0714" w:rsidRPr="005C01F1" w:rsidRDefault="00CC0714" w:rsidP="00771CB2">
            <w:pPr>
              <w:spacing w:before="0" w:after="0" w:line="276" w:lineRule="auto"/>
              <w:jc w:val="center"/>
              <w:rPr>
                <w:sz w:val="22"/>
                <w:szCs w:val="22"/>
              </w:rPr>
            </w:pPr>
          </w:p>
        </w:tc>
        <w:tc>
          <w:tcPr>
            <w:tcW w:w="1260" w:type="dxa"/>
            <w:tcBorders>
              <w:top w:val="nil"/>
              <w:left w:val="nil"/>
              <w:bottom w:val="nil"/>
              <w:right w:val="nil"/>
            </w:tcBorders>
            <w:vAlign w:val="bottom"/>
          </w:tcPr>
          <w:p w14:paraId="339ECC78" w14:textId="77777777" w:rsidR="00CC0714" w:rsidRPr="005C01F1" w:rsidRDefault="00CC0714" w:rsidP="00771CB2">
            <w:pPr>
              <w:spacing w:before="0" w:after="0" w:line="276" w:lineRule="auto"/>
              <w:jc w:val="center"/>
              <w:rPr>
                <w:sz w:val="22"/>
                <w:szCs w:val="22"/>
              </w:rPr>
            </w:pPr>
            <w:r w:rsidRPr="005C01F1">
              <w:rPr>
                <w:sz w:val="22"/>
                <w:szCs w:val="22"/>
              </w:rPr>
              <w:t>ns</w:t>
            </w:r>
          </w:p>
        </w:tc>
        <w:tc>
          <w:tcPr>
            <w:tcW w:w="1074" w:type="dxa"/>
            <w:tcBorders>
              <w:top w:val="nil"/>
              <w:left w:val="nil"/>
              <w:bottom w:val="nil"/>
              <w:right w:val="nil"/>
            </w:tcBorders>
            <w:vAlign w:val="bottom"/>
          </w:tcPr>
          <w:p w14:paraId="6E16F481" w14:textId="77777777" w:rsidR="00CC0714" w:rsidRPr="005C01F1" w:rsidRDefault="00CC0714" w:rsidP="00771CB2">
            <w:pPr>
              <w:spacing w:before="0" w:after="0" w:line="276" w:lineRule="auto"/>
              <w:jc w:val="center"/>
              <w:rPr>
                <w:sz w:val="22"/>
                <w:szCs w:val="22"/>
              </w:rPr>
            </w:pPr>
            <w:r w:rsidRPr="005C01F1">
              <w:rPr>
                <w:sz w:val="22"/>
                <w:szCs w:val="22"/>
              </w:rPr>
              <w:t>ns</w:t>
            </w:r>
          </w:p>
        </w:tc>
        <w:tc>
          <w:tcPr>
            <w:tcW w:w="270" w:type="dxa"/>
            <w:tcBorders>
              <w:top w:val="nil"/>
              <w:left w:val="nil"/>
              <w:bottom w:val="nil"/>
              <w:right w:val="nil"/>
            </w:tcBorders>
          </w:tcPr>
          <w:p w14:paraId="01AEDBB3" w14:textId="77777777" w:rsidR="00CC0714" w:rsidRPr="005C01F1" w:rsidRDefault="00CC0714" w:rsidP="00771CB2">
            <w:pPr>
              <w:spacing w:before="0" w:after="0" w:line="276" w:lineRule="auto"/>
              <w:jc w:val="center"/>
              <w:rPr>
                <w:sz w:val="22"/>
                <w:szCs w:val="22"/>
              </w:rPr>
            </w:pPr>
          </w:p>
        </w:tc>
        <w:tc>
          <w:tcPr>
            <w:tcW w:w="1080" w:type="dxa"/>
            <w:tcBorders>
              <w:top w:val="nil"/>
              <w:left w:val="nil"/>
              <w:bottom w:val="nil"/>
              <w:right w:val="nil"/>
            </w:tcBorders>
            <w:vAlign w:val="bottom"/>
          </w:tcPr>
          <w:p w14:paraId="2C2F059F" w14:textId="77777777" w:rsidR="00CC0714" w:rsidRPr="005C01F1" w:rsidRDefault="00CC0714" w:rsidP="00771CB2">
            <w:pPr>
              <w:spacing w:before="0" w:after="0" w:line="276" w:lineRule="auto"/>
              <w:jc w:val="center"/>
              <w:rPr>
                <w:sz w:val="22"/>
                <w:szCs w:val="22"/>
              </w:rPr>
            </w:pPr>
            <w:r w:rsidRPr="005C01F1">
              <w:rPr>
                <w:kern w:val="24"/>
                <w:sz w:val="22"/>
                <w:szCs w:val="22"/>
              </w:rPr>
              <w:t>ns</w:t>
            </w:r>
          </w:p>
        </w:tc>
        <w:tc>
          <w:tcPr>
            <w:tcW w:w="1170" w:type="dxa"/>
            <w:tcBorders>
              <w:top w:val="nil"/>
              <w:left w:val="nil"/>
              <w:bottom w:val="nil"/>
              <w:right w:val="nil"/>
            </w:tcBorders>
            <w:vAlign w:val="bottom"/>
          </w:tcPr>
          <w:p w14:paraId="22F762F5" w14:textId="77777777" w:rsidR="00CC0714" w:rsidRPr="005C01F1" w:rsidRDefault="00CC0714" w:rsidP="00771CB2">
            <w:pPr>
              <w:spacing w:before="0" w:after="0" w:line="276" w:lineRule="auto"/>
              <w:jc w:val="center"/>
              <w:rPr>
                <w:sz w:val="22"/>
                <w:szCs w:val="22"/>
              </w:rPr>
            </w:pPr>
            <w:r w:rsidRPr="005C01F1">
              <w:rPr>
                <w:kern w:val="24"/>
                <w:sz w:val="22"/>
                <w:szCs w:val="22"/>
              </w:rPr>
              <w:t>ns</w:t>
            </w:r>
          </w:p>
        </w:tc>
      </w:tr>
      <w:tr w:rsidR="00CC0714" w:rsidRPr="005C01F1" w14:paraId="7919F493" w14:textId="77777777" w:rsidTr="00771CB2">
        <w:tc>
          <w:tcPr>
            <w:tcW w:w="4590" w:type="dxa"/>
            <w:tcBorders>
              <w:top w:val="nil"/>
              <w:left w:val="nil"/>
              <w:bottom w:val="nil"/>
              <w:right w:val="nil"/>
            </w:tcBorders>
            <w:vAlign w:val="bottom"/>
          </w:tcPr>
          <w:p w14:paraId="09787C6F" w14:textId="77777777" w:rsidR="00CC0714" w:rsidRPr="005C01F1" w:rsidRDefault="00CC0714" w:rsidP="00771CB2">
            <w:pPr>
              <w:spacing w:before="0" w:after="0" w:line="276" w:lineRule="auto"/>
              <w:rPr>
                <w:sz w:val="22"/>
                <w:szCs w:val="22"/>
              </w:rPr>
            </w:pPr>
            <w:r w:rsidRPr="005C01F1">
              <w:rPr>
                <w:kern w:val="24"/>
                <w:sz w:val="22"/>
                <w:szCs w:val="22"/>
              </w:rPr>
              <w:t>Time-ambiguity x Amount</w:t>
            </w:r>
          </w:p>
        </w:tc>
        <w:tc>
          <w:tcPr>
            <w:tcW w:w="1008" w:type="dxa"/>
            <w:tcBorders>
              <w:top w:val="nil"/>
              <w:left w:val="nil"/>
              <w:bottom w:val="nil"/>
              <w:right w:val="nil"/>
            </w:tcBorders>
            <w:vAlign w:val="bottom"/>
          </w:tcPr>
          <w:p w14:paraId="6E4A6638" w14:textId="77777777" w:rsidR="00CC0714" w:rsidRPr="005C01F1" w:rsidRDefault="00CC0714" w:rsidP="00771CB2">
            <w:pPr>
              <w:spacing w:before="0" w:after="0" w:line="276" w:lineRule="auto"/>
              <w:jc w:val="center"/>
              <w:rPr>
                <w:sz w:val="22"/>
                <w:szCs w:val="22"/>
              </w:rPr>
            </w:pPr>
            <w:r w:rsidRPr="005C01F1">
              <w:rPr>
                <w:bCs/>
                <w:kern w:val="24"/>
                <w:sz w:val="22"/>
                <w:szCs w:val="22"/>
              </w:rPr>
              <w:t>s</w:t>
            </w:r>
          </w:p>
        </w:tc>
        <w:tc>
          <w:tcPr>
            <w:tcW w:w="1080" w:type="dxa"/>
            <w:tcBorders>
              <w:top w:val="nil"/>
              <w:left w:val="nil"/>
              <w:bottom w:val="nil"/>
              <w:right w:val="nil"/>
            </w:tcBorders>
            <w:vAlign w:val="bottom"/>
          </w:tcPr>
          <w:p w14:paraId="37405F84" w14:textId="77777777" w:rsidR="00CC0714" w:rsidRPr="005C01F1" w:rsidRDefault="00CC0714" w:rsidP="00771CB2">
            <w:pPr>
              <w:spacing w:before="0" w:after="0" w:line="276" w:lineRule="auto"/>
              <w:jc w:val="center"/>
              <w:rPr>
                <w:sz w:val="22"/>
                <w:szCs w:val="22"/>
              </w:rPr>
            </w:pPr>
            <w:r w:rsidRPr="005C01F1">
              <w:rPr>
                <w:bCs/>
                <w:kern w:val="24"/>
                <w:sz w:val="22"/>
                <w:szCs w:val="22"/>
              </w:rPr>
              <w:t>s</w:t>
            </w:r>
          </w:p>
        </w:tc>
        <w:tc>
          <w:tcPr>
            <w:tcW w:w="270" w:type="dxa"/>
            <w:tcBorders>
              <w:top w:val="nil"/>
              <w:left w:val="nil"/>
              <w:bottom w:val="nil"/>
              <w:right w:val="nil"/>
            </w:tcBorders>
          </w:tcPr>
          <w:p w14:paraId="3B9D1775" w14:textId="77777777" w:rsidR="00CC0714" w:rsidRPr="005C01F1" w:rsidRDefault="00CC0714" w:rsidP="00771CB2">
            <w:pPr>
              <w:spacing w:before="0" w:after="0" w:line="276" w:lineRule="auto"/>
              <w:rPr>
                <w:sz w:val="22"/>
                <w:szCs w:val="22"/>
              </w:rPr>
            </w:pPr>
          </w:p>
        </w:tc>
        <w:tc>
          <w:tcPr>
            <w:tcW w:w="1260" w:type="dxa"/>
            <w:tcBorders>
              <w:top w:val="nil"/>
              <w:left w:val="nil"/>
              <w:bottom w:val="nil"/>
              <w:right w:val="nil"/>
            </w:tcBorders>
            <w:vAlign w:val="bottom"/>
          </w:tcPr>
          <w:p w14:paraId="1499A871" w14:textId="77777777" w:rsidR="00CC0714" w:rsidRPr="005C01F1" w:rsidRDefault="00CC0714" w:rsidP="00771CB2">
            <w:pPr>
              <w:spacing w:before="0" w:after="0" w:line="276" w:lineRule="auto"/>
              <w:jc w:val="center"/>
              <w:rPr>
                <w:sz w:val="22"/>
                <w:szCs w:val="22"/>
              </w:rPr>
            </w:pPr>
            <w:r w:rsidRPr="005C01F1">
              <w:rPr>
                <w:kern w:val="24"/>
                <w:sz w:val="22"/>
                <w:szCs w:val="22"/>
              </w:rPr>
              <w:t>ns</w:t>
            </w:r>
          </w:p>
        </w:tc>
        <w:tc>
          <w:tcPr>
            <w:tcW w:w="1074" w:type="dxa"/>
            <w:tcBorders>
              <w:top w:val="nil"/>
              <w:left w:val="nil"/>
              <w:bottom w:val="nil"/>
              <w:right w:val="nil"/>
            </w:tcBorders>
            <w:vAlign w:val="bottom"/>
          </w:tcPr>
          <w:p w14:paraId="65DFAEB8" w14:textId="77777777" w:rsidR="00CC0714" w:rsidRPr="005C01F1" w:rsidRDefault="00CC0714" w:rsidP="00771CB2">
            <w:pPr>
              <w:spacing w:before="0" w:after="0" w:line="276" w:lineRule="auto"/>
              <w:jc w:val="center"/>
              <w:rPr>
                <w:sz w:val="22"/>
                <w:szCs w:val="22"/>
              </w:rPr>
            </w:pPr>
            <w:r w:rsidRPr="005C01F1">
              <w:rPr>
                <w:kern w:val="24"/>
                <w:sz w:val="22"/>
                <w:szCs w:val="22"/>
              </w:rPr>
              <w:t>ns</w:t>
            </w:r>
          </w:p>
        </w:tc>
        <w:tc>
          <w:tcPr>
            <w:tcW w:w="270" w:type="dxa"/>
            <w:tcBorders>
              <w:top w:val="nil"/>
              <w:left w:val="nil"/>
              <w:bottom w:val="nil"/>
              <w:right w:val="nil"/>
            </w:tcBorders>
          </w:tcPr>
          <w:p w14:paraId="513EC779" w14:textId="77777777" w:rsidR="00CC0714" w:rsidRPr="005C01F1" w:rsidRDefault="00CC0714" w:rsidP="00771CB2">
            <w:pPr>
              <w:spacing w:before="0" w:after="0" w:line="276" w:lineRule="auto"/>
              <w:jc w:val="center"/>
              <w:rPr>
                <w:sz w:val="22"/>
                <w:szCs w:val="22"/>
              </w:rPr>
            </w:pPr>
          </w:p>
        </w:tc>
        <w:tc>
          <w:tcPr>
            <w:tcW w:w="1080" w:type="dxa"/>
            <w:tcBorders>
              <w:top w:val="nil"/>
              <w:left w:val="nil"/>
              <w:bottom w:val="nil"/>
              <w:right w:val="nil"/>
            </w:tcBorders>
            <w:vAlign w:val="bottom"/>
          </w:tcPr>
          <w:p w14:paraId="707745BF" w14:textId="77777777" w:rsidR="00CC0714" w:rsidRPr="005C01F1" w:rsidRDefault="00CC0714" w:rsidP="00771CB2">
            <w:pPr>
              <w:spacing w:before="0" w:after="0" w:line="276" w:lineRule="auto"/>
              <w:jc w:val="center"/>
              <w:rPr>
                <w:sz w:val="22"/>
                <w:szCs w:val="22"/>
              </w:rPr>
            </w:pPr>
            <w:r w:rsidRPr="005C01F1">
              <w:rPr>
                <w:bCs/>
                <w:kern w:val="24"/>
                <w:sz w:val="22"/>
                <w:szCs w:val="22"/>
              </w:rPr>
              <w:t>ns</w:t>
            </w:r>
          </w:p>
        </w:tc>
        <w:tc>
          <w:tcPr>
            <w:tcW w:w="1170" w:type="dxa"/>
            <w:tcBorders>
              <w:top w:val="nil"/>
              <w:left w:val="nil"/>
              <w:bottom w:val="nil"/>
              <w:right w:val="nil"/>
            </w:tcBorders>
            <w:vAlign w:val="bottom"/>
          </w:tcPr>
          <w:p w14:paraId="2ABB9398" w14:textId="77777777" w:rsidR="00CC0714" w:rsidRPr="005C01F1" w:rsidRDefault="00CC0714" w:rsidP="00771CB2">
            <w:pPr>
              <w:spacing w:before="0" w:after="0" w:line="276" w:lineRule="auto"/>
              <w:jc w:val="center"/>
              <w:rPr>
                <w:sz w:val="22"/>
                <w:szCs w:val="22"/>
              </w:rPr>
            </w:pPr>
            <w:r w:rsidRPr="005C01F1">
              <w:rPr>
                <w:bCs/>
                <w:kern w:val="24"/>
                <w:sz w:val="22"/>
                <w:szCs w:val="22"/>
              </w:rPr>
              <w:t>ns</w:t>
            </w:r>
          </w:p>
        </w:tc>
      </w:tr>
      <w:tr w:rsidR="00CC0714" w:rsidRPr="005C01F1" w14:paraId="6696A910" w14:textId="77777777" w:rsidTr="00771CB2">
        <w:tc>
          <w:tcPr>
            <w:tcW w:w="4590" w:type="dxa"/>
            <w:tcBorders>
              <w:top w:val="nil"/>
              <w:left w:val="nil"/>
              <w:bottom w:val="nil"/>
              <w:right w:val="nil"/>
            </w:tcBorders>
            <w:vAlign w:val="bottom"/>
          </w:tcPr>
          <w:p w14:paraId="73C89ABE" w14:textId="77777777" w:rsidR="00CC0714" w:rsidRPr="005C01F1" w:rsidRDefault="00CC0714" w:rsidP="00771CB2">
            <w:pPr>
              <w:spacing w:before="0" w:after="0" w:line="276" w:lineRule="auto"/>
              <w:rPr>
                <w:sz w:val="22"/>
                <w:szCs w:val="22"/>
              </w:rPr>
            </w:pPr>
            <w:r w:rsidRPr="005C01F1">
              <w:rPr>
                <w:kern w:val="24"/>
                <w:sz w:val="22"/>
                <w:szCs w:val="22"/>
              </w:rPr>
              <w:t xml:space="preserve">Time-ambiguity </w:t>
            </w:r>
            <w:r w:rsidRPr="005C01F1">
              <w:rPr>
                <w:bCs/>
                <w:kern w:val="24"/>
                <w:sz w:val="22"/>
                <w:szCs w:val="22"/>
              </w:rPr>
              <w:t xml:space="preserve">x Delay </w:t>
            </w:r>
          </w:p>
        </w:tc>
        <w:tc>
          <w:tcPr>
            <w:tcW w:w="1008" w:type="dxa"/>
            <w:tcBorders>
              <w:top w:val="nil"/>
              <w:left w:val="nil"/>
              <w:bottom w:val="nil"/>
              <w:right w:val="nil"/>
            </w:tcBorders>
            <w:vAlign w:val="bottom"/>
          </w:tcPr>
          <w:p w14:paraId="71E5683A" w14:textId="77777777" w:rsidR="00CC0714" w:rsidRPr="005C01F1" w:rsidRDefault="00CC0714" w:rsidP="00771CB2">
            <w:pPr>
              <w:spacing w:before="0" w:after="0" w:line="276" w:lineRule="auto"/>
              <w:jc w:val="center"/>
              <w:rPr>
                <w:sz w:val="22"/>
                <w:szCs w:val="22"/>
              </w:rPr>
            </w:pPr>
            <w:r w:rsidRPr="005C01F1">
              <w:rPr>
                <w:bCs/>
                <w:kern w:val="24"/>
                <w:sz w:val="22"/>
                <w:szCs w:val="22"/>
              </w:rPr>
              <w:t>s</w:t>
            </w:r>
          </w:p>
        </w:tc>
        <w:tc>
          <w:tcPr>
            <w:tcW w:w="1080" w:type="dxa"/>
            <w:tcBorders>
              <w:top w:val="nil"/>
              <w:left w:val="nil"/>
              <w:bottom w:val="nil"/>
              <w:right w:val="nil"/>
            </w:tcBorders>
            <w:vAlign w:val="bottom"/>
          </w:tcPr>
          <w:p w14:paraId="08DC66FE" w14:textId="77777777" w:rsidR="00CC0714" w:rsidRPr="005C01F1" w:rsidRDefault="00CC0714" w:rsidP="00771CB2">
            <w:pPr>
              <w:spacing w:before="0" w:after="0" w:line="276" w:lineRule="auto"/>
              <w:jc w:val="center"/>
              <w:rPr>
                <w:sz w:val="22"/>
                <w:szCs w:val="22"/>
              </w:rPr>
            </w:pPr>
            <w:r w:rsidRPr="005C01F1">
              <w:rPr>
                <w:bCs/>
                <w:kern w:val="24"/>
                <w:sz w:val="22"/>
                <w:szCs w:val="22"/>
              </w:rPr>
              <w:t>s</w:t>
            </w:r>
          </w:p>
        </w:tc>
        <w:tc>
          <w:tcPr>
            <w:tcW w:w="270" w:type="dxa"/>
            <w:tcBorders>
              <w:top w:val="nil"/>
              <w:left w:val="nil"/>
              <w:bottom w:val="nil"/>
              <w:right w:val="nil"/>
            </w:tcBorders>
          </w:tcPr>
          <w:p w14:paraId="0A67E3BC" w14:textId="77777777" w:rsidR="00CC0714" w:rsidRPr="005C01F1" w:rsidRDefault="00CC0714" w:rsidP="00771CB2">
            <w:pPr>
              <w:spacing w:before="0" w:after="0" w:line="276" w:lineRule="auto"/>
              <w:jc w:val="center"/>
              <w:rPr>
                <w:sz w:val="22"/>
                <w:szCs w:val="22"/>
              </w:rPr>
            </w:pPr>
          </w:p>
        </w:tc>
        <w:tc>
          <w:tcPr>
            <w:tcW w:w="1260" w:type="dxa"/>
            <w:tcBorders>
              <w:top w:val="nil"/>
              <w:left w:val="nil"/>
              <w:bottom w:val="nil"/>
              <w:right w:val="nil"/>
            </w:tcBorders>
            <w:vAlign w:val="bottom"/>
          </w:tcPr>
          <w:p w14:paraId="4E986562" w14:textId="77777777" w:rsidR="00CC0714" w:rsidRPr="005C01F1" w:rsidRDefault="00CC0714" w:rsidP="00771CB2">
            <w:pPr>
              <w:spacing w:before="0" w:after="0" w:line="276" w:lineRule="auto"/>
              <w:jc w:val="center"/>
              <w:rPr>
                <w:sz w:val="22"/>
                <w:szCs w:val="22"/>
              </w:rPr>
            </w:pPr>
            <w:r w:rsidRPr="005C01F1">
              <w:rPr>
                <w:bCs/>
                <w:kern w:val="24"/>
                <w:sz w:val="22"/>
                <w:szCs w:val="22"/>
              </w:rPr>
              <w:t>s</w:t>
            </w:r>
          </w:p>
        </w:tc>
        <w:tc>
          <w:tcPr>
            <w:tcW w:w="1074" w:type="dxa"/>
            <w:tcBorders>
              <w:top w:val="nil"/>
              <w:left w:val="nil"/>
              <w:bottom w:val="nil"/>
              <w:right w:val="nil"/>
            </w:tcBorders>
            <w:vAlign w:val="bottom"/>
          </w:tcPr>
          <w:p w14:paraId="47764262" w14:textId="77777777" w:rsidR="00CC0714" w:rsidRPr="005C01F1" w:rsidRDefault="00CC0714" w:rsidP="00771CB2">
            <w:pPr>
              <w:spacing w:before="0" w:after="0" w:line="276" w:lineRule="auto"/>
              <w:jc w:val="center"/>
              <w:rPr>
                <w:sz w:val="22"/>
                <w:szCs w:val="22"/>
              </w:rPr>
            </w:pPr>
            <w:r w:rsidRPr="005C01F1">
              <w:rPr>
                <w:bCs/>
                <w:kern w:val="24"/>
                <w:sz w:val="22"/>
                <w:szCs w:val="22"/>
              </w:rPr>
              <w:t>s</w:t>
            </w:r>
          </w:p>
        </w:tc>
        <w:tc>
          <w:tcPr>
            <w:tcW w:w="270" w:type="dxa"/>
            <w:tcBorders>
              <w:top w:val="nil"/>
              <w:left w:val="nil"/>
              <w:bottom w:val="nil"/>
              <w:right w:val="nil"/>
            </w:tcBorders>
          </w:tcPr>
          <w:p w14:paraId="1EDD8504" w14:textId="77777777" w:rsidR="00CC0714" w:rsidRPr="005C01F1" w:rsidRDefault="00CC0714" w:rsidP="00771CB2">
            <w:pPr>
              <w:spacing w:before="0" w:after="0" w:line="276" w:lineRule="auto"/>
              <w:jc w:val="center"/>
              <w:rPr>
                <w:sz w:val="22"/>
                <w:szCs w:val="22"/>
              </w:rPr>
            </w:pPr>
          </w:p>
        </w:tc>
        <w:tc>
          <w:tcPr>
            <w:tcW w:w="1080" w:type="dxa"/>
            <w:tcBorders>
              <w:top w:val="nil"/>
              <w:left w:val="nil"/>
              <w:bottom w:val="nil"/>
              <w:right w:val="nil"/>
            </w:tcBorders>
            <w:vAlign w:val="bottom"/>
          </w:tcPr>
          <w:p w14:paraId="3344B502" w14:textId="77777777" w:rsidR="00CC0714" w:rsidRPr="005C01F1" w:rsidRDefault="00CC0714" w:rsidP="00771CB2">
            <w:pPr>
              <w:spacing w:before="0" w:after="0" w:line="276" w:lineRule="auto"/>
              <w:jc w:val="center"/>
              <w:rPr>
                <w:sz w:val="22"/>
                <w:szCs w:val="22"/>
              </w:rPr>
            </w:pPr>
            <w:r w:rsidRPr="005C01F1">
              <w:rPr>
                <w:bCs/>
                <w:kern w:val="24"/>
                <w:sz w:val="22"/>
                <w:szCs w:val="22"/>
              </w:rPr>
              <w:t>s</w:t>
            </w:r>
          </w:p>
        </w:tc>
        <w:tc>
          <w:tcPr>
            <w:tcW w:w="1170" w:type="dxa"/>
            <w:tcBorders>
              <w:top w:val="nil"/>
              <w:left w:val="nil"/>
              <w:bottom w:val="nil"/>
              <w:right w:val="nil"/>
            </w:tcBorders>
            <w:vAlign w:val="bottom"/>
          </w:tcPr>
          <w:p w14:paraId="6DE0DD4C" w14:textId="77777777" w:rsidR="00CC0714" w:rsidRPr="005C01F1" w:rsidRDefault="00CC0714" w:rsidP="00771CB2">
            <w:pPr>
              <w:spacing w:before="0" w:after="0" w:line="276" w:lineRule="auto"/>
              <w:jc w:val="center"/>
              <w:rPr>
                <w:sz w:val="22"/>
                <w:szCs w:val="22"/>
              </w:rPr>
            </w:pPr>
            <w:r w:rsidRPr="005C01F1">
              <w:rPr>
                <w:bCs/>
                <w:kern w:val="24"/>
                <w:sz w:val="22"/>
                <w:szCs w:val="22"/>
              </w:rPr>
              <w:t>s</w:t>
            </w:r>
          </w:p>
        </w:tc>
      </w:tr>
      <w:tr w:rsidR="00CC0714" w:rsidRPr="005C01F1" w14:paraId="3DCE0651" w14:textId="77777777" w:rsidTr="00771CB2">
        <w:tc>
          <w:tcPr>
            <w:tcW w:w="4590" w:type="dxa"/>
            <w:tcBorders>
              <w:top w:val="nil"/>
              <w:left w:val="nil"/>
              <w:bottom w:val="nil"/>
              <w:right w:val="nil"/>
            </w:tcBorders>
            <w:vAlign w:val="bottom"/>
          </w:tcPr>
          <w:p w14:paraId="3CE0BFC7" w14:textId="77777777" w:rsidR="00CC0714" w:rsidRPr="005C01F1" w:rsidRDefault="00CC0714" w:rsidP="00771CB2">
            <w:pPr>
              <w:spacing w:before="0" w:after="0" w:line="276" w:lineRule="auto"/>
              <w:rPr>
                <w:sz w:val="22"/>
                <w:szCs w:val="22"/>
              </w:rPr>
            </w:pPr>
            <w:r w:rsidRPr="005C01F1">
              <w:rPr>
                <w:kern w:val="24"/>
                <w:sz w:val="22"/>
                <w:szCs w:val="22"/>
              </w:rPr>
              <w:t xml:space="preserve">Amount x Delay </w:t>
            </w:r>
          </w:p>
        </w:tc>
        <w:tc>
          <w:tcPr>
            <w:tcW w:w="1008" w:type="dxa"/>
            <w:tcBorders>
              <w:top w:val="nil"/>
              <w:left w:val="nil"/>
              <w:bottom w:val="nil"/>
              <w:right w:val="nil"/>
            </w:tcBorders>
            <w:vAlign w:val="bottom"/>
          </w:tcPr>
          <w:p w14:paraId="1529FD87" w14:textId="77777777" w:rsidR="00CC0714" w:rsidRPr="005C01F1" w:rsidRDefault="00CC0714" w:rsidP="00771CB2">
            <w:pPr>
              <w:spacing w:before="0" w:after="0" w:line="276" w:lineRule="auto"/>
              <w:jc w:val="center"/>
              <w:rPr>
                <w:sz w:val="22"/>
                <w:szCs w:val="22"/>
              </w:rPr>
            </w:pPr>
            <w:r w:rsidRPr="005C01F1">
              <w:rPr>
                <w:kern w:val="24"/>
                <w:sz w:val="22"/>
                <w:szCs w:val="22"/>
              </w:rPr>
              <w:t>ns</w:t>
            </w:r>
          </w:p>
        </w:tc>
        <w:tc>
          <w:tcPr>
            <w:tcW w:w="1080" w:type="dxa"/>
            <w:tcBorders>
              <w:top w:val="nil"/>
              <w:left w:val="nil"/>
              <w:bottom w:val="nil"/>
              <w:right w:val="nil"/>
            </w:tcBorders>
            <w:vAlign w:val="bottom"/>
          </w:tcPr>
          <w:p w14:paraId="06EFDB6B" w14:textId="77777777" w:rsidR="00CC0714" w:rsidRPr="005C01F1" w:rsidRDefault="00CC0714" w:rsidP="00771CB2">
            <w:pPr>
              <w:spacing w:before="0" w:after="0" w:line="276" w:lineRule="auto"/>
              <w:jc w:val="center"/>
              <w:rPr>
                <w:sz w:val="22"/>
                <w:szCs w:val="22"/>
              </w:rPr>
            </w:pPr>
            <w:r w:rsidRPr="005C01F1">
              <w:rPr>
                <w:kern w:val="24"/>
                <w:sz w:val="22"/>
                <w:szCs w:val="22"/>
              </w:rPr>
              <w:t>ns</w:t>
            </w:r>
          </w:p>
        </w:tc>
        <w:tc>
          <w:tcPr>
            <w:tcW w:w="270" w:type="dxa"/>
            <w:tcBorders>
              <w:top w:val="nil"/>
              <w:left w:val="nil"/>
              <w:bottom w:val="nil"/>
              <w:right w:val="nil"/>
            </w:tcBorders>
          </w:tcPr>
          <w:p w14:paraId="3AC15444" w14:textId="77777777" w:rsidR="00CC0714" w:rsidRPr="005C01F1" w:rsidRDefault="00CC0714" w:rsidP="00771CB2">
            <w:pPr>
              <w:spacing w:before="0" w:after="0" w:line="276" w:lineRule="auto"/>
              <w:jc w:val="center"/>
              <w:rPr>
                <w:sz w:val="22"/>
                <w:szCs w:val="22"/>
              </w:rPr>
            </w:pPr>
          </w:p>
        </w:tc>
        <w:tc>
          <w:tcPr>
            <w:tcW w:w="1260" w:type="dxa"/>
            <w:tcBorders>
              <w:top w:val="nil"/>
              <w:left w:val="nil"/>
              <w:bottom w:val="nil"/>
              <w:right w:val="nil"/>
            </w:tcBorders>
            <w:vAlign w:val="bottom"/>
          </w:tcPr>
          <w:p w14:paraId="25CA779E" w14:textId="77777777" w:rsidR="00CC0714" w:rsidRPr="005C01F1" w:rsidRDefault="00CC0714" w:rsidP="00771CB2">
            <w:pPr>
              <w:spacing w:before="0" w:after="0" w:line="276" w:lineRule="auto"/>
              <w:jc w:val="center"/>
              <w:rPr>
                <w:sz w:val="22"/>
                <w:szCs w:val="22"/>
              </w:rPr>
            </w:pPr>
            <w:r w:rsidRPr="005C01F1">
              <w:rPr>
                <w:kern w:val="24"/>
                <w:sz w:val="22"/>
                <w:szCs w:val="22"/>
              </w:rPr>
              <w:t>s</w:t>
            </w:r>
          </w:p>
        </w:tc>
        <w:tc>
          <w:tcPr>
            <w:tcW w:w="1074" w:type="dxa"/>
            <w:tcBorders>
              <w:top w:val="nil"/>
              <w:left w:val="nil"/>
              <w:bottom w:val="nil"/>
              <w:right w:val="nil"/>
            </w:tcBorders>
            <w:vAlign w:val="bottom"/>
          </w:tcPr>
          <w:p w14:paraId="635BA3BD" w14:textId="77777777" w:rsidR="00CC0714" w:rsidRPr="005C01F1" w:rsidRDefault="00CC0714" w:rsidP="00771CB2">
            <w:pPr>
              <w:spacing w:before="0" w:after="0" w:line="276" w:lineRule="auto"/>
              <w:jc w:val="center"/>
              <w:rPr>
                <w:sz w:val="22"/>
                <w:szCs w:val="22"/>
              </w:rPr>
            </w:pPr>
            <w:r w:rsidRPr="005C01F1">
              <w:rPr>
                <w:kern w:val="24"/>
                <w:sz w:val="22"/>
                <w:szCs w:val="22"/>
              </w:rPr>
              <w:t>s</w:t>
            </w:r>
          </w:p>
        </w:tc>
        <w:tc>
          <w:tcPr>
            <w:tcW w:w="270" w:type="dxa"/>
            <w:tcBorders>
              <w:top w:val="nil"/>
              <w:left w:val="nil"/>
              <w:bottom w:val="nil"/>
              <w:right w:val="nil"/>
            </w:tcBorders>
          </w:tcPr>
          <w:p w14:paraId="4DA58478" w14:textId="77777777" w:rsidR="00CC0714" w:rsidRPr="005C01F1" w:rsidRDefault="00CC0714" w:rsidP="00771CB2">
            <w:pPr>
              <w:spacing w:before="0" w:after="0" w:line="276" w:lineRule="auto"/>
              <w:jc w:val="center"/>
              <w:rPr>
                <w:sz w:val="22"/>
                <w:szCs w:val="22"/>
              </w:rPr>
            </w:pPr>
          </w:p>
        </w:tc>
        <w:tc>
          <w:tcPr>
            <w:tcW w:w="1080" w:type="dxa"/>
            <w:tcBorders>
              <w:top w:val="nil"/>
              <w:left w:val="nil"/>
              <w:bottom w:val="nil"/>
              <w:right w:val="nil"/>
            </w:tcBorders>
            <w:vAlign w:val="bottom"/>
          </w:tcPr>
          <w:p w14:paraId="61D7BE44" w14:textId="77777777" w:rsidR="00CC0714" w:rsidRPr="005C01F1" w:rsidRDefault="00CC0714" w:rsidP="00771CB2">
            <w:pPr>
              <w:spacing w:before="0" w:after="0" w:line="276" w:lineRule="auto"/>
              <w:jc w:val="center"/>
              <w:rPr>
                <w:sz w:val="22"/>
                <w:szCs w:val="22"/>
              </w:rPr>
            </w:pPr>
            <w:r w:rsidRPr="005C01F1">
              <w:rPr>
                <w:kern w:val="24"/>
                <w:sz w:val="22"/>
                <w:szCs w:val="22"/>
              </w:rPr>
              <w:t>s</w:t>
            </w:r>
          </w:p>
        </w:tc>
        <w:tc>
          <w:tcPr>
            <w:tcW w:w="1170" w:type="dxa"/>
            <w:tcBorders>
              <w:top w:val="nil"/>
              <w:left w:val="nil"/>
              <w:bottom w:val="nil"/>
              <w:right w:val="nil"/>
            </w:tcBorders>
            <w:vAlign w:val="bottom"/>
          </w:tcPr>
          <w:p w14:paraId="2CAB2C44" w14:textId="77777777" w:rsidR="00CC0714" w:rsidRPr="005C01F1" w:rsidRDefault="00CC0714" w:rsidP="00771CB2">
            <w:pPr>
              <w:spacing w:before="0" w:after="0" w:line="276" w:lineRule="auto"/>
              <w:jc w:val="center"/>
              <w:rPr>
                <w:sz w:val="22"/>
                <w:szCs w:val="22"/>
              </w:rPr>
            </w:pPr>
            <w:r w:rsidRPr="005C01F1">
              <w:rPr>
                <w:kern w:val="24"/>
                <w:sz w:val="22"/>
                <w:szCs w:val="22"/>
              </w:rPr>
              <w:t>s</w:t>
            </w:r>
          </w:p>
        </w:tc>
      </w:tr>
      <w:tr w:rsidR="00CC0714" w:rsidRPr="005C01F1" w14:paraId="1047DFE8" w14:textId="77777777" w:rsidTr="00771CB2">
        <w:tc>
          <w:tcPr>
            <w:tcW w:w="4590" w:type="dxa"/>
            <w:tcBorders>
              <w:top w:val="nil"/>
              <w:left w:val="nil"/>
              <w:bottom w:val="nil"/>
              <w:right w:val="nil"/>
            </w:tcBorders>
          </w:tcPr>
          <w:p w14:paraId="23D5348F" w14:textId="77777777" w:rsidR="00CC0714" w:rsidRPr="005C01F1" w:rsidRDefault="00CC0714" w:rsidP="00771CB2">
            <w:pPr>
              <w:spacing w:before="0" w:after="0" w:line="276" w:lineRule="auto"/>
              <w:rPr>
                <w:kern w:val="24"/>
                <w:sz w:val="22"/>
                <w:szCs w:val="22"/>
              </w:rPr>
            </w:pPr>
            <w:r w:rsidRPr="005C01F1">
              <w:rPr>
                <w:kern w:val="24"/>
                <w:sz w:val="22"/>
                <w:szCs w:val="22"/>
              </w:rPr>
              <w:t xml:space="preserve">Time-ambiguity x Amount x </w:t>
            </w:r>
            <w:r w:rsidRPr="005C01F1">
              <w:rPr>
                <w:bCs/>
                <w:kern w:val="24"/>
                <w:sz w:val="22"/>
                <w:szCs w:val="22"/>
              </w:rPr>
              <w:t>Display</w:t>
            </w:r>
          </w:p>
        </w:tc>
        <w:tc>
          <w:tcPr>
            <w:tcW w:w="1008" w:type="dxa"/>
            <w:tcBorders>
              <w:top w:val="nil"/>
              <w:left w:val="nil"/>
              <w:bottom w:val="nil"/>
              <w:right w:val="nil"/>
            </w:tcBorders>
            <w:vAlign w:val="bottom"/>
          </w:tcPr>
          <w:p w14:paraId="454E1157" w14:textId="77777777" w:rsidR="00CC0714" w:rsidRPr="005C01F1" w:rsidRDefault="00CC0714" w:rsidP="00771CB2">
            <w:pPr>
              <w:spacing w:before="0" w:after="0" w:line="276" w:lineRule="auto"/>
              <w:jc w:val="center"/>
              <w:rPr>
                <w:kern w:val="24"/>
                <w:sz w:val="22"/>
                <w:szCs w:val="22"/>
              </w:rPr>
            </w:pPr>
            <w:r w:rsidRPr="005C01F1">
              <w:rPr>
                <w:kern w:val="24"/>
                <w:sz w:val="22"/>
                <w:szCs w:val="22"/>
              </w:rPr>
              <w:t>ns</w:t>
            </w:r>
          </w:p>
        </w:tc>
        <w:tc>
          <w:tcPr>
            <w:tcW w:w="1080" w:type="dxa"/>
            <w:tcBorders>
              <w:top w:val="nil"/>
              <w:left w:val="nil"/>
              <w:bottom w:val="nil"/>
              <w:right w:val="nil"/>
            </w:tcBorders>
            <w:vAlign w:val="bottom"/>
          </w:tcPr>
          <w:p w14:paraId="5EFC03B5" w14:textId="77777777" w:rsidR="00CC0714" w:rsidRPr="005C01F1" w:rsidRDefault="00CC0714" w:rsidP="00771CB2">
            <w:pPr>
              <w:spacing w:before="0" w:after="0" w:line="276" w:lineRule="auto"/>
              <w:jc w:val="center"/>
              <w:rPr>
                <w:sz w:val="22"/>
                <w:szCs w:val="22"/>
              </w:rPr>
            </w:pPr>
            <w:r w:rsidRPr="005C01F1">
              <w:rPr>
                <w:kern w:val="24"/>
                <w:sz w:val="22"/>
                <w:szCs w:val="22"/>
              </w:rPr>
              <w:t>ns</w:t>
            </w:r>
          </w:p>
        </w:tc>
        <w:tc>
          <w:tcPr>
            <w:tcW w:w="270" w:type="dxa"/>
            <w:tcBorders>
              <w:top w:val="nil"/>
              <w:left w:val="nil"/>
              <w:bottom w:val="nil"/>
              <w:right w:val="nil"/>
            </w:tcBorders>
          </w:tcPr>
          <w:p w14:paraId="05270D13" w14:textId="77777777" w:rsidR="00CC0714" w:rsidRPr="005C01F1" w:rsidRDefault="00CC0714" w:rsidP="00771CB2">
            <w:pPr>
              <w:spacing w:before="0" w:after="0" w:line="276" w:lineRule="auto"/>
              <w:jc w:val="center"/>
              <w:rPr>
                <w:sz w:val="22"/>
                <w:szCs w:val="22"/>
              </w:rPr>
            </w:pPr>
          </w:p>
        </w:tc>
        <w:tc>
          <w:tcPr>
            <w:tcW w:w="1260" w:type="dxa"/>
            <w:tcBorders>
              <w:top w:val="nil"/>
              <w:left w:val="nil"/>
              <w:bottom w:val="nil"/>
              <w:right w:val="nil"/>
            </w:tcBorders>
            <w:vAlign w:val="bottom"/>
          </w:tcPr>
          <w:p w14:paraId="462D4EF8" w14:textId="77777777" w:rsidR="00CC0714" w:rsidRPr="005C01F1" w:rsidRDefault="00CC0714" w:rsidP="00771CB2">
            <w:pPr>
              <w:spacing w:before="0" w:after="0" w:line="276" w:lineRule="auto"/>
              <w:jc w:val="center"/>
              <w:rPr>
                <w:kern w:val="24"/>
                <w:sz w:val="22"/>
                <w:szCs w:val="22"/>
              </w:rPr>
            </w:pPr>
            <w:r w:rsidRPr="005C01F1">
              <w:rPr>
                <w:kern w:val="24"/>
                <w:sz w:val="22"/>
                <w:szCs w:val="22"/>
              </w:rPr>
              <w:t>ns</w:t>
            </w:r>
          </w:p>
        </w:tc>
        <w:tc>
          <w:tcPr>
            <w:tcW w:w="1074" w:type="dxa"/>
            <w:tcBorders>
              <w:top w:val="nil"/>
              <w:left w:val="nil"/>
              <w:bottom w:val="nil"/>
              <w:right w:val="nil"/>
            </w:tcBorders>
            <w:vAlign w:val="bottom"/>
          </w:tcPr>
          <w:p w14:paraId="533B5B5B" w14:textId="77777777" w:rsidR="00CC0714" w:rsidRPr="005C01F1" w:rsidRDefault="00CC0714" w:rsidP="00771CB2">
            <w:pPr>
              <w:spacing w:before="0" w:after="0" w:line="276" w:lineRule="auto"/>
              <w:jc w:val="center"/>
              <w:rPr>
                <w:sz w:val="22"/>
                <w:szCs w:val="22"/>
              </w:rPr>
            </w:pPr>
            <w:r w:rsidRPr="005C01F1">
              <w:rPr>
                <w:kern w:val="24"/>
                <w:sz w:val="22"/>
                <w:szCs w:val="22"/>
              </w:rPr>
              <w:t>ns</w:t>
            </w:r>
          </w:p>
        </w:tc>
        <w:tc>
          <w:tcPr>
            <w:tcW w:w="270" w:type="dxa"/>
            <w:tcBorders>
              <w:top w:val="nil"/>
              <w:left w:val="nil"/>
              <w:bottom w:val="nil"/>
              <w:right w:val="nil"/>
            </w:tcBorders>
          </w:tcPr>
          <w:p w14:paraId="272C950A" w14:textId="77777777" w:rsidR="00CC0714" w:rsidRPr="005C01F1" w:rsidRDefault="00CC0714" w:rsidP="00771CB2">
            <w:pPr>
              <w:spacing w:before="0" w:after="0" w:line="276" w:lineRule="auto"/>
              <w:jc w:val="center"/>
              <w:rPr>
                <w:sz w:val="22"/>
                <w:szCs w:val="22"/>
              </w:rPr>
            </w:pPr>
          </w:p>
        </w:tc>
        <w:tc>
          <w:tcPr>
            <w:tcW w:w="1080" w:type="dxa"/>
            <w:tcBorders>
              <w:top w:val="nil"/>
              <w:left w:val="nil"/>
              <w:bottom w:val="nil"/>
              <w:right w:val="nil"/>
            </w:tcBorders>
            <w:vAlign w:val="bottom"/>
          </w:tcPr>
          <w:p w14:paraId="745E7872" w14:textId="77777777" w:rsidR="00CC0714" w:rsidRPr="005C01F1" w:rsidRDefault="00CC0714" w:rsidP="00771CB2">
            <w:pPr>
              <w:spacing w:before="0" w:after="0" w:line="276" w:lineRule="auto"/>
              <w:jc w:val="center"/>
              <w:rPr>
                <w:kern w:val="24"/>
                <w:sz w:val="22"/>
                <w:szCs w:val="22"/>
              </w:rPr>
            </w:pPr>
            <w:r w:rsidRPr="005C01F1">
              <w:rPr>
                <w:kern w:val="24"/>
                <w:sz w:val="22"/>
                <w:szCs w:val="22"/>
              </w:rPr>
              <w:t>ns</w:t>
            </w:r>
          </w:p>
        </w:tc>
        <w:tc>
          <w:tcPr>
            <w:tcW w:w="1170" w:type="dxa"/>
            <w:tcBorders>
              <w:top w:val="nil"/>
              <w:left w:val="nil"/>
              <w:bottom w:val="nil"/>
              <w:right w:val="nil"/>
            </w:tcBorders>
            <w:vAlign w:val="bottom"/>
          </w:tcPr>
          <w:p w14:paraId="673FA91E" w14:textId="77777777" w:rsidR="00CC0714" w:rsidRPr="005C01F1" w:rsidRDefault="00CC0714" w:rsidP="00771CB2">
            <w:pPr>
              <w:spacing w:before="0" w:after="0" w:line="276" w:lineRule="auto"/>
              <w:jc w:val="center"/>
              <w:rPr>
                <w:sz w:val="22"/>
                <w:szCs w:val="22"/>
              </w:rPr>
            </w:pPr>
            <w:r w:rsidRPr="005C01F1">
              <w:rPr>
                <w:kern w:val="24"/>
                <w:sz w:val="22"/>
                <w:szCs w:val="22"/>
              </w:rPr>
              <w:t>ns</w:t>
            </w:r>
          </w:p>
        </w:tc>
      </w:tr>
      <w:tr w:rsidR="00CC0714" w:rsidRPr="005C01F1" w14:paraId="39D90F4F" w14:textId="77777777" w:rsidTr="00771CB2">
        <w:tc>
          <w:tcPr>
            <w:tcW w:w="4590" w:type="dxa"/>
            <w:tcBorders>
              <w:top w:val="nil"/>
              <w:left w:val="nil"/>
              <w:bottom w:val="nil"/>
              <w:right w:val="nil"/>
            </w:tcBorders>
          </w:tcPr>
          <w:p w14:paraId="3065925C" w14:textId="77777777" w:rsidR="00CC0714" w:rsidRPr="005C01F1" w:rsidRDefault="00CC0714" w:rsidP="00771CB2">
            <w:pPr>
              <w:spacing w:before="0" w:after="0" w:line="276" w:lineRule="auto"/>
              <w:rPr>
                <w:kern w:val="24"/>
                <w:sz w:val="22"/>
                <w:szCs w:val="22"/>
              </w:rPr>
            </w:pPr>
            <w:r w:rsidRPr="005C01F1">
              <w:rPr>
                <w:kern w:val="24"/>
                <w:sz w:val="22"/>
                <w:szCs w:val="22"/>
              </w:rPr>
              <w:t xml:space="preserve">Time-ambiguity </w:t>
            </w:r>
            <w:r w:rsidRPr="005C01F1">
              <w:rPr>
                <w:bCs/>
                <w:kern w:val="24"/>
                <w:sz w:val="22"/>
                <w:szCs w:val="22"/>
              </w:rPr>
              <w:t>x Delay x Display</w:t>
            </w:r>
          </w:p>
        </w:tc>
        <w:tc>
          <w:tcPr>
            <w:tcW w:w="1008" w:type="dxa"/>
            <w:tcBorders>
              <w:top w:val="nil"/>
              <w:left w:val="nil"/>
              <w:bottom w:val="nil"/>
              <w:right w:val="nil"/>
            </w:tcBorders>
            <w:vAlign w:val="bottom"/>
          </w:tcPr>
          <w:p w14:paraId="43ACAD69" w14:textId="77777777" w:rsidR="00CC0714" w:rsidRPr="005C01F1" w:rsidRDefault="00CC0714" w:rsidP="00771CB2">
            <w:pPr>
              <w:spacing w:before="0" w:after="0" w:line="276" w:lineRule="auto"/>
              <w:jc w:val="center"/>
              <w:rPr>
                <w:kern w:val="24"/>
                <w:sz w:val="22"/>
                <w:szCs w:val="22"/>
              </w:rPr>
            </w:pPr>
            <w:r w:rsidRPr="005C01F1">
              <w:rPr>
                <w:kern w:val="24"/>
                <w:sz w:val="22"/>
                <w:szCs w:val="22"/>
              </w:rPr>
              <w:t>s</w:t>
            </w:r>
          </w:p>
        </w:tc>
        <w:tc>
          <w:tcPr>
            <w:tcW w:w="1080" w:type="dxa"/>
            <w:tcBorders>
              <w:top w:val="nil"/>
              <w:left w:val="nil"/>
              <w:bottom w:val="nil"/>
              <w:right w:val="nil"/>
            </w:tcBorders>
            <w:vAlign w:val="bottom"/>
          </w:tcPr>
          <w:p w14:paraId="528574C1" w14:textId="77777777" w:rsidR="00CC0714" w:rsidRPr="005C01F1" w:rsidRDefault="00CC0714" w:rsidP="00771CB2">
            <w:pPr>
              <w:spacing w:before="0" w:after="0" w:line="276" w:lineRule="auto"/>
              <w:jc w:val="center"/>
              <w:rPr>
                <w:sz w:val="22"/>
                <w:szCs w:val="22"/>
              </w:rPr>
            </w:pPr>
            <w:r w:rsidRPr="005C01F1">
              <w:rPr>
                <w:kern w:val="24"/>
                <w:sz w:val="22"/>
                <w:szCs w:val="22"/>
              </w:rPr>
              <w:t>s</w:t>
            </w:r>
          </w:p>
        </w:tc>
        <w:tc>
          <w:tcPr>
            <w:tcW w:w="270" w:type="dxa"/>
            <w:tcBorders>
              <w:top w:val="nil"/>
              <w:left w:val="nil"/>
              <w:bottom w:val="nil"/>
              <w:right w:val="nil"/>
            </w:tcBorders>
          </w:tcPr>
          <w:p w14:paraId="64DCE142" w14:textId="77777777" w:rsidR="00CC0714" w:rsidRPr="005C01F1" w:rsidRDefault="00CC0714" w:rsidP="00771CB2">
            <w:pPr>
              <w:spacing w:before="0" w:after="0" w:line="276" w:lineRule="auto"/>
              <w:jc w:val="center"/>
              <w:rPr>
                <w:sz w:val="22"/>
                <w:szCs w:val="22"/>
              </w:rPr>
            </w:pPr>
          </w:p>
        </w:tc>
        <w:tc>
          <w:tcPr>
            <w:tcW w:w="1260" w:type="dxa"/>
            <w:tcBorders>
              <w:top w:val="nil"/>
              <w:left w:val="nil"/>
              <w:bottom w:val="nil"/>
              <w:right w:val="nil"/>
            </w:tcBorders>
            <w:vAlign w:val="bottom"/>
          </w:tcPr>
          <w:p w14:paraId="08BA9651" w14:textId="77777777" w:rsidR="00CC0714" w:rsidRPr="005C01F1" w:rsidRDefault="00CC0714" w:rsidP="00771CB2">
            <w:pPr>
              <w:spacing w:before="0" w:after="0" w:line="276" w:lineRule="auto"/>
              <w:jc w:val="center"/>
              <w:rPr>
                <w:kern w:val="24"/>
                <w:sz w:val="22"/>
                <w:szCs w:val="22"/>
              </w:rPr>
            </w:pPr>
            <w:r w:rsidRPr="005C01F1">
              <w:rPr>
                <w:kern w:val="24"/>
                <w:sz w:val="22"/>
                <w:szCs w:val="22"/>
              </w:rPr>
              <w:t>t</w:t>
            </w:r>
          </w:p>
        </w:tc>
        <w:tc>
          <w:tcPr>
            <w:tcW w:w="1074" w:type="dxa"/>
            <w:tcBorders>
              <w:top w:val="nil"/>
              <w:left w:val="nil"/>
              <w:bottom w:val="nil"/>
              <w:right w:val="nil"/>
            </w:tcBorders>
            <w:vAlign w:val="bottom"/>
          </w:tcPr>
          <w:p w14:paraId="79256622" w14:textId="77777777" w:rsidR="00CC0714" w:rsidRPr="005C01F1" w:rsidRDefault="00CC0714" w:rsidP="00771CB2">
            <w:pPr>
              <w:spacing w:before="0" w:after="0" w:line="276" w:lineRule="auto"/>
              <w:jc w:val="center"/>
              <w:rPr>
                <w:sz w:val="22"/>
                <w:szCs w:val="22"/>
              </w:rPr>
            </w:pPr>
            <w:r w:rsidRPr="005C01F1">
              <w:rPr>
                <w:kern w:val="24"/>
                <w:sz w:val="22"/>
                <w:szCs w:val="22"/>
              </w:rPr>
              <w:t>t</w:t>
            </w:r>
          </w:p>
        </w:tc>
        <w:tc>
          <w:tcPr>
            <w:tcW w:w="270" w:type="dxa"/>
            <w:tcBorders>
              <w:top w:val="nil"/>
              <w:left w:val="nil"/>
              <w:bottom w:val="nil"/>
              <w:right w:val="nil"/>
            </w:tcBorders>
          </w:tcPr>
          <w:p w14:paraId="2ACC15D9" w14:textId="77777777" w:rsidR="00CC0714" w:rsidRPr="005C01F1" w:rsidRDefault="00CC0714" w:rsidP="00771CB2">
            <w:pPr>
              <w:spacing w:before="0" w:after="0" w:line="276" w:lineRule="auto"/>
              <w:jc w:val="center"/>
              <w:rPr>
                <w:sz w:val="22"/>
                <w:szCs w:val="22"/>
              </w:rPr>
            </w:pPr>
          </w:p>
        </w:tc>
        <w:tc>
          <w:tcPr>
            <w:tcW w:w="1080" w:type="dxa"/>
            <w:tcBorders>
              <w:top w:val="nil"/>
              <w:left w:val="nil"/>
              <w:bottom w:val="nil"/>
              <w:right w:val="nil"/>
            </w:tcBorders>
            <w:vAlign w:val="bottom"/>
          </w:tcPr>
          <w:p w14:paraId="726EE418" w14:textId="77777777" w:rsidR="00CC0714" w:rsidRPr="005C01F1" w:rsidRDefault="00CC0714" w:rsidP="00771CB2">
            <w:pPr>
              <w:spacing w:before="0" w:after="0" w:line="276" w:lineRule="auto"/>
              <w:jc w:val="center"/>
              <w:rPr>
                <w:kern w:val="24"/>
                <w:sz w:val="22"/>
                <w:szCs w:val="22"/>
              </w:rPr>
            </w:pPr>
            <w:r w:rsidRPr="005C01F1">
              <w:rPr>
                <w:kern w:val="24"/>
                <w:sz w:val="22"/>
                <w:szCs w:val="22"/>
              </w:rPr>
              <w:t>s</w:t>
            </w:r>
          </w:p>
        </w:tc>
        <w:tc>
          <w:tcPr>
            <w:tcW w:w="1170" w:type="dxa"/>
            <w:tcBorders>
              <w:top w:val="nil"/>
              <w:left w:val="nil"/>
              <w:bottom w:val="nil"/>
              <w:right w:val="nil"/>
            </w:tcBorders>
            <w:vAlign w:val="bottom"/>
          </w:tcPr>
          <w:p w14:paraId="23316AC0" w14:textId="77777777" w:rsidR="00CC0714" w:rsidRPr="005C01F1" w:rsidRDefault="00CC0714" w:rsidP="00771CB2">
            <w:pPr>
              <w:spacing w:before="0" w:after="0" w:line="276" w:lineRule="auto"/>
              <w:jc w:val="center"/>
              <w:rPr>
                <w:sz w:val="22"/>
                <w:szCs w:val="22"/>
              </w:rPr>
            </w:pPr>
            <w:r w:rsidRPr="005C01F1">
              <w:rPr>
                <w:kern w:val="24"/>
                <w:sz w:val="22"/>
                <w:szCs w:val="22"/>
              </w:rPr>
              <w:t>s</w:t>
            </w:r>
          </w:p>
        </w:tc>
      </w:tr>
      <w:tr w:rsidR="00CC0714" w:rsidRPr="005C01F1" w14:paraId="374B9146" w14:textId="77777777" w:rsidTr="00771CB2">
        <w:tc>
          <w:tcPr>
            <w:tcW w:w="4590" w:type="dxa"/>
            <w:tcBorders>
              <w:top w:val="nil"/>
              <w:left w:val="nil"/>
              <w:bottom w:val="nil"/>
              <w:right w:val="nil"/>
            </w:tcBorders>
          </w:tcPr>
          <w:p w14:paraId="572D0F15" w14:textId="77777777" w:rsidR="00CC0714" w:rsidRPr="005C01F1" w:rsidRDefault="00CC0714" w:rsidP="00771CB2">
            <w:pPr>
              <w:spacing w:before="0" w:after="0" w:line="276" w:lineRule="auto"/>
              <w:rPr>
                <w:kern w:val="24"/>
                <w:sz w:val="22"/>
                <w:szCs w:val="22"/>
              </w:rPr>
            </w:pPr>
            <w:r w:rsidRPr="005C01F1">
              <w:rPr>
                <w:kern w:val="24"/>
                <w:sz w:val="22"/>
                <w:szCs w:val="22"/>
              </w:rPr>
              <w:t xml:space="preserve">Amount x Delay x </w:t>
            </w:r>
            <w:r w:rsidRPr="005C01F1">
              <w:rPr>
                <w:bCs/>
                <w:kern w:val="24"/>
                <w:sz w:val="22"/>
                <w:szCs w:val="22"/>
              </w:rPr>
              <w:t>Display</w:t>
            </w:r>
          </w:p>
        </w:tc>
        <w:tc>
          <w:tcPr>
            <w:tcW w:w="1008" w:type="dxa"/>
            <w:tcBorders>
              <w:top w:val="nil"/>
              <w:left w:val="nil"/>
              <w:bottom w:val="nil"/>
              <w:right w:val="nil"/>
            </w:tcBorders>
            <w:vAlign w:val="bottom"/>
          </w:tcPr>
          <w:p w14:paraId="76A87A1C" w14:textId="77777777" w:rsidR="00CC0714" w:rsidRPr="005C01F1" w:rsidRDefault="00CC0714" w:rsidP="00771CB2">
            <w:pPr>
              <w:spacing w:before="0" w:after="0" w:line="276" w:lineRule="auto"/>
              <w:jc w:val="center"/>
              <w:rPr>
                <w:kern w:val="24"/>
                <w:sz w:val="22"/>
                <w:szCs w:val="22"/>
              </w:rPr>
            </w:pPr>
            <w:r w:rsidRPr="005C01F1">
              <w:rPr>
                <w:kern w:val="24"/>
                <w:sz w:val="22"/>
                <w:szCs w:val="22"/>
              </w:rPr>
              <w:t>ns</w:t>
            </w:r>
          </w:p>
        </w:tc>
        <w:tc>
          <w:tcPr>
            <w:tcW w:w="1080" w:type="dxa"/>
            <w:tcBorders>
              <w:top w:val="nil"/>
              <w:left w:val="nil"/>
              <w:bottom w:val="nil"/>
              <w:right w:val="nil"/>
            </w:tcBorders>
            <w:vAlign w:val="bottom"/>
          </w:tcPr>
          <w:p w14:paraId="38616A13" w14:textId="77777777" w:rsidR="00CC0714" w:rsidRPr="005C01F1" w:rsidRDefault="00CC0714" w:rsidP="00771CB2">
            <w:pPr>
              <w:spacing w:before="0" w:after="0" w:line="276" w:lineRule="auto"/>
              <w:jc w:val="center"/>
              <w:rPr>
                <w:sz w:val="22"/>
                <w:szCs w:val="22"/>
              </w:rPr>
            </w:pPr>
            <w:r w:rsidRPr="005C01F1">
              <w:rPr>
                <w:kern w:val="24"/>
                <w:sz w:val="22"/>
                <w:szCs w:val="22"/>
              </w:rPr>
              <w:t>ns</w:t>
            </w:r>
          </w:p>
        </w:tc>
        <w:tc>
          <w:tcPr>
            <w:tcW w:w="270" w:type="dxa"/>
            <w:tcBorders>
              <w:top w:val="nil"/>
              <w:left w:val="nil"/>
              <w:bottom w:val="nil"/>
              <w:right w:val="nil"/>
            </w:tcBorders>
          </w:tcPr>
          <w:p w14:paraId="0C2F35F2" w14:textId="77777777" w:rsidR="00CC0714" w:rsidRPr="005C01F1" w:rsidRDefault="00CC0714" w:rsidP="00771CB2">
            <w:pPr>
              <w:spacing w:before="0" w:after="0" w:line="276" w:lineRule="auto"/>
              <w:jc w:val="center"/>
              <w:rPr>
                <w:sz w:val="22"/>
                <w:szCs w:val="22"/>
              </w:rPr>
            </w:pPr>
          </w:p>
        </w:tc>
        <w:tc>
          <w:tcPr>
            <w:tcW w:w="1260" w:type="dxa"/>
            <w:tcBorders>
              <w:top w:val="nil"/>
              <w:left w:val="nil"/>
              <w:bottom w:val="nil"/>
              <w:right w:val="nil"/>
            </w:tcBorders>
            <w:vAlign w:val="bottom"/>
          </w:tcPr>
          <w:p w14:paraId="0A352CA1" w14:textId="77777777" w:rsidR="00CC0714" w:rsidRPr="005C01F1" w:rsidRDefault="00CC0714" w:rsidP="00771CB2">
            <w:pPr>
              <w:spacing w:before="0" w:after="0" w:line="276" w:lineRule="auto"/>
              <w:jc w:val="center"/>
              <w:rPr>
                <w:kern w:val="24"/>
                <w:sz w:val="22"/>
                <w:szCs w:val="22"/>
              </w:rPr>
            </w:pPr>
            <w:r w:rsidRPr="005C01F1">
              <w:rPr>
                <w:kern w:val="24"/>
                <w:sz w:val="22"/>
                <w:szCs w:val="22"/>
              </w:rPr>
              <w:t>s</w:t>
            </w:r>
          </w:p>
        </w:tc>
        <w:tc>
          <w:tcPr>
            <w:tcW w:w="1074" w:type="dxa"/>
            <w:tcBorders>
              <w:top w:val="nil"/>
              <w:left w:val="nil"/>
              <w:bottom w:val="nil"/>
              <w:right w:val="nil"/>
            </w:tcBorders>
            <w:vAlign w:val="bottom"/>
          </w:tcPr>
          <w:p w14:paraId="34FDDA4E" w14:textId="77777777" w:rsidR="00CC0714" w:rsidRPr="005C01F1" w:rsidRDefault="00CC0714" w:rsidP="00771CB2">
            <w:pPr>
              <w:spacing w:before="0" w:after="0" w:line="276" w:lineRule="auto"/>
              <w:jc w:val="center"/>
              <w:rPr>
                <w:sz w:val="22"/>
                <w:szCs w:val="22"/>
              </w:rPr>
            </w:pPr>
            <w:r w:rsidRPr="005C01F1">
              <w:rPr>
                <w:kern w:val="24"/>
                <w:sz w:val="22"/>
                <w:szCs w:val="22"/>
              </w:rPr>
              <w:t>s</w:t>
            </w:r>
          </w:p>
        </w:tc>
        <w:tc>
          <w:tcPr>
            <w:tcW w:w="270" w:type="dxa"/>
            <w:tcBorders>
              <w:top w:val="nil"/>
              <w:left w:val="nil"/>
              <w:bottom w:val="nil"/>
              <w:right w:val="nil"/>
            </w:tcBorders>
          </w:tcPr>
          <w:p w14:paraId="09ACB68F" w14:textId="77777777" w:rsidR="00CC0714" w:rsidRPr="005C01F1" w:rsidRDefault="00CC0714" w:rsidP="00771CB2">
            <w:pPr>
              <w:spacing w:before="0" w:after="0" w:line="276" w:lineRule="auto"/>
              <w:jc w:val="center"/>
              <w:rPr>
                <w:sz w:val="22"/>
                <w:szCs w:val="22"/>
              </w:rPr>
            </w:pPr>
          </w:p>
        </w:tc>
        <w:tc>
          <w:tcPr>
            <w:tcW w:w="1080" w:type="dxa"/>
            <w:tcBorders>
              <w:top w:val="nil"/>
              <w:left w:val="nil"/>
              <w:bottom w:val="nil"/>
              <w:right w:val="nil"/>
            </w:tcBorders>
            <w:vAlign w:val="bottom"/>
          </w:tcPr>
          <w:p w14:paraId="41E445B8" w14:textId="77777777" w:rsidR="00CC0714" w:rsidRPr="005C01F1" w:rsidRDefault="00CC0714" w:rsidP="00771CB2">
            <w:pPr>
              <w:spacing w:before="0" w:after="0" w:line="276" w:lineRule="auto"/>
              <w:jc w:val="center"/>
              <w:rPr>
                <w:kern w:val="24"/>
                <w:sz w:val="22"/>
                <w:szCs w:val="22"/>
              </w:rPr>
            </w:pPr>
            <w:r w:rsidRPr="005C01F1">
              <w:rPr>
                <w:kern w:val="24"/>
                <w:sz w:val="22"/>
                <w:szCs w:val="22"/>
              </w:rPr>
              <w:t>s</w:t>
            </w:r>
          </w:p>
        </w:tc>
        <w:tc>
          <w:tcPr>
            <w:tcW w:w="1170" w:type="dxa"/>
            <w:tcBorders>
              <w:top w:val="nil"/>
              <w:left w:val="nil"/>
              <w:bottom w:val="nil"/>
              <w:right w:val="nil"/>
            </w:tcBorders>
            <w:vAlign w:val="bottom"/>
          </w:tcPr>
          <w:p w14:paraId="6D537F67" w14:textId="77777777" w:rsidR="00CC0714" w:rsidRPr="005C01F1" w:rsidRDefault="00CC0714" w:rsidP="00771CB2">
            <w:pPr>
              <w:spacing w:before="0" w:after="0" w:line="276" w:lineRule="auto"/>
              <w:jc w:val="center"/>
              <w:rPr>
                <w:sz w:val="22"/>
                <w:szCs w:val="22"/>
              </w:rPr>
            </w:pPr>
            <w:r w:rsidRPr="005C01F1">
              <w:rPr>
                <w:kern w:val="24"/>
                <w:sz w:val="22"/>
                <w:szCs w:val="22"/>
              </w:rPr>
              <w:t>s</w:t>
            </w:r>
          </w:p>
        </w:tc>
      </w:tr>
      <w:tr w:rsidR="00CC0714" w:rsidRPr="005C01F1" w14:paraId="5F89D51E" w14:textId="77777777" w:rsidTr="00771CB2">
        <w:tc>
          <w:tcPr>
            <w:tcW w:w="4590" w:type="dxa"/>
            <w:tcBorders>
              <w:top w:val="nil"/>
              <w:left w:val="nil"/>
              <w:bottom w:val="nil"/>
              <w:right w:val="nil"/>
            </w:tcBorders>
          </w:tcPr>
          <w:p w14:paraId="6910F1D6" w14:textId="77777777" w:rsidR="00CC0714" w:rsidRPr="005C01F1" w:rsidRDefault="00CC0714" w:rsidP="00771CB2">
            <w:pPr>
              <w:spacing w:before="0" w:after="0" w:line="276" w:lineRule="auto"/>
              <w:rPr>
                <w:kern w:val="24"/>
                <w:sz w:val="22"/>
                <w:szCs w:val="22"/>
              </w:rPr>
            </w:pPr>
            <w:r w:rsidRPr="005C01F1">
              <w:rPr>
                <w:kern w:val="24"/>
                <w:sz w:val="22"/>
                <w:szCs w:val="22"/>
              </w:rPr>
              <w:t xml:space="preserve">Time-ambiguity x Amount x Delay </w:t>
            </w:r>
          </w:p>
        </w:tc>
        <w:tc>
          <w:tcPr>
            <w:tcW w:w="1008" w:type="dxa"/>
            <w:tcBorders>
              <w:top w:val="nil"/>
              <w:left w:val="nil"/>
              <w:bottom w:val="nil"/>
              <w:right w:val="nil"/>
            </w:tcBorders>
            <w:vAlign w:val="bottom"/>
          </w:tcPr>
          <w:p w14:paraId="4A1A7C8D" w14:textId="77777777" w:rsidR="00CC0714" w:rsidRPr="005C01F1" w:rsidRDefault="00CC0714" w:rsidP="00771CB2">
            <w:pPr>
              <w:spacing w:before="0" w:after="0" w:line="276" w:lineRule="auto"/>
              <w:jc w:val="center"/>
              <w:rPr>
                <w:kern w:val="24"/>
                <w:sz w:val="22"/>
                <w:szCs w:val="22"/>
              </w:rPr>
            </w:pPr>
            <w:r w:rsidRPr="005C01F1">
              <w:rPr>
                <w:kern w:val="24"/>
                <w:sz w:val="22"/>
                <w:szCs w:val="22"/>
              </w:rPr>
              <w:t>ns</w:t>
            </w:r>
          </w:p>
        </w:tc>
        <w:tc>
          <w:tcPr>
            <w:tcW w:w="1080" w:type="dxa"/>
            <w:tcBorders>
              <w:top w:val="nil"/>
              <w:left w:val="nil"/>
              <w:bottom w:val="nil"/>
              <w:right w:val="nil"/>
            </w:tcBorders>
            <w:vAlign w:val="bottom"/>
          </w:tcPr>
          <w:p w14:paraId="752916F2" w14:textId="77777777" w:rsidR="00CC0714" w:rsidRPr="005C01F1" w:rsidRDefault="00CC0714" w:rsidP="00771CB2">
            <w:pPr>
              <w:spacing w:before="0" w:after="0" w:line="276" w:lineRule="auto"/>
              <w:jc w:val="center"/>
              <w:rPr>
                <w:sz w:val="22"/>
                <w:szCs w:val="22"/>
              </w:rPr>
            </w:pPr>
            <w:r w:rsidRPr="005C01F1">
              <w:rPr>
                <w:kern w:val="24"/>
                <w:sz w:val="22"/>
                <w:szCs w:val="22"/>
              </w:rPr>
              <w:t>t*</w:t>
            </w:r>
          </w:p>
        </w:tc>
        <w:tc>
          <w:tcPr>
            <w:tcW w:w="270" w:type="dxa"/>
            <w:tcBorders>
              <w:top w:val="nil"/>
              <w:left w:val="nil"/>
              <w:bottom w:val="nil"/>
              <w:right w:val="nil"/>
            </w:tcBorders>
          </w:tcPr>
          <w:p w14:paraId="44622711" w14:textId="77777777" w:rsidR="00CC0714" w:rsidRPr="005C01F1" w:rsidRDefault="00CC0714" w:rsidP="00771CB2">
            <w:pPr>
              <w:spacing w:before="0" w:after="0" w:line="276" w:lineRule="auto"/>
              <w:jc w:val="center"/>
              <w:rPr>
                <w:sz w:val="22"/>
                <w:szCs w:val="22"/>
              </w:rPr>
            </w:pPr>
          </w:p>
        </w:tc>
        <w:tc>
          <w:tcPr>
            <w:tcW w:w="1260" w:type="dxa"/>
            <w:tcBorders>
              <w:top w:val="nil"/>
              <w:left w:val="nil"/>
              <w:bottom w:val="nil"/>
              <w:right w:val="nil"/>
            </w:tcBorders>
            <w:vAlign w:val="bottom"/>
          </w:tcPr>
          <w:p w14:paraId="04819969" w14:textId="77777777" w:rsidR="00CC0714" w:rsidRPr="005C01F1" w:rsidRDefault="00CC0714" w:rsidP="00771CB2">
            <w:pPr>
              <w:spacing w:before="0" w:after="0" w:line="276" w:lineRule="auto"/>
              <w:jc w:val="center"/>
              <w:rPr>
                <w:kern w:val="24"/>
                <w:sz w:val="22"/>
                <w:szCs w:val="22"/>
              </w:rPr>
            </w:pPr>
            <w:r w:rsidRPr="005C01F1">
              <w:rPr>
                <w:kern w:val="24"/>
                <w:sz w:val="22"/>
                <w:szCs w:val="22"/>
              </w:rPr>
              <w:t>ns</w:t>
            </w:r>
          </w:p>
        </w:tc>
        <w:tc>
          <w:tcPr>
            <w:tcW w:w="1074" w:type="dxa"/>
            <w:tcBorders>
              <w:top w:val="nil"/>
              <w:left w:val="nil"/>
              <w:bottom w:val="nil"/>
              <w:right w:val="nil"/>
            </w:tcBorders>
            <w:vAlign w:val="bottom"/>
          </w:tcPr>
          <w:p w14:paraId="7AE709A3" w14:textId="77777777" w:rsidR="00CC0714" w:rsidRPr="005C01F1" w:rsidRDefault="00CC0714" w:rsidP="00771CB2">
            <w:pPr>
              <w:spacing w:before="0" w:after="0" w:line="276" w:lineRule="auto"/>
              <w:jc w:val="center"/>
              <w:rPr>
                <w:sz w:val="22"/>
                <w:szCs w:val="22"/>
              </w:rPr>
            </w:pPr>
            <w:r w:rsidRPr="005C01F1">
              <w:rPr>
                <w:kern w:val="24"/>
                <w:sz w:val="22"/>
                <w:szCs w:val="22"/>
              </w:rPr>
              <w:t>ns</w:t>
            </w:r>
          </w:p>
        </w:tc>
        <w:tc>
          <w:tcPr>
            <w:tcW w:w="270" w:type="dxa"/>
            <w:tcBorders>
              <w:top w:val="nil"/>
              <w:left w:val="nil"/>
              <w:bottom w:val="nil"/>
              <w:right w:val="nil"/>
            </w:tcBorders>
          </w:tcPr>
          <w:p w14:paraId="0C69B0C6" w14:textId="77777777" w:rsidR="00CC0714" w:rsidRPr="005C01F1" w:rsidRDefault="00CC0714" w:rsidP="00771CB2">
            <w:pPr>
              <w:spacing w:before="0" w:after="0" w:line="276" w:lineRule="auto"/>
              <w:jc w:val="center"/>
              <w:rPr>
                <w:sz w:val="22"/>
                <w:szCs w:val="22"/>
              </w:rPr>
            </w:pPr>
          </w:p>
        </w:tc>
        <w:tc>
          <w:tcPr>
            <w:tcW w:w="1080" w:type="dxa"/>
            <w:tcBorders>
              <w:top w:val="nil"/>
              <w:left w:val="nil"/>
              <w:bottom w:val="nil"/>
              <w:right w:val="nil"/>
            </w:tcBorders>
            <w:vAlign w:val="bottom"/>
          </w:tcPr>
          <w:p w14:paraId="4DAF4776" w14:textId="77777777" w:rsidR="00CC0714" w:rsidRPr="005C01F1" w:rsidRDefault="00CC0714" w:rsidP="00771CB2">
            <w:pPr>
              <w:spacing w:before="0" w:after="0" w:line="276" w:lineRule="auto"/>
              <w:jc w:val="center"/>
              <w:rPr>
                <w:kern w:val="24"/>
                <w:sz w:val="22"/>
                <w:szCs w:val="22"/>
              </w:rPr>
            </w:pPr>
            <w:r w:rsidRPr="005C01F1">
              <w:rPr>
                <w:kern w:val="24"/>
                <w:sz w:val="22"/>
                <w:szCs w:val="22"/>
              </w:rPr>
              <w:t>ns</w:t>
            </w:r>
          </w:p>
        </w:tc>
        <w:tc>
          <w:tcPr>
            <w:tcW w:w="1170" w:type="dxa"/>
            <w:tcBorders>
              <w:top w:val="nil"/>
              <w:left w:val="nil"/>
              <w:bottom w:val="nil"/>
              <w:right w:val="nil"/>
            </w:tcBorders>
            <w:vAlign w:val="bottom"/>
          </w:tcPr>
          <w:p w14:paraId="58556829" w14:textId="77777777" w:rsidR="00CC0714" w:rsidRPr="005C01F1" w:rsidRDefault="00CC0714" w:rsidP="00771CB2">
            <w:pPr>
              <w:spacing w:before="0" w:after="0" w:line="276" w:lineRule="auto"/>
              <w:jc w:val="center"/>
              <w:rPr>
                <w:sz w:val="22"/>
                <w:szCs w:val="22"/>
              </w:rPr>
            </w:pPr>
            <w:r w:rsidRPr="005C01F1">
              <w:rPr>
                <w:kern w:val="24"/>
                <w:sz w:val="22"/>
                <w:szCs w:val="22"/>
              </w:rPr>
              <w:t>ns</w:t>
            </w:r>
          </w:p>
        </w:tc>
      </w:tr>
      <w:tr w:rsidR="00CC0714" w:rsidRPr="005C01F1" w14:paraId="66534608" w14:textId="77777777" w:rsidTr="00771CB2">
        <w:tc>
          <w:tcPr>
            <w:tcW w:w="4590" w:type="dxa"/>
            <w:tcBorders>
              <w:top w:val="nil"/>
              <w:left w:val="nil"/>
              <w:bottom w:val="nil"/>
              <w:right w:val="nil"/>
            </w:tcBorders>
          </w:tcPr>
          <w:p w14:paraId="45C1D323" w14:textId="77777777" w:rsidR="00CC0714" w:rsidRPr="005C01F1" w:rsidRDefault="00CC0714" w:rsidP="00771CB2">
            <w:pPr>
              <w:spacing w:before="0" w:after="0" w:line="276" w:lineRule="auto"/>
              <w:rPr>
                <w:kern w:val="24"/>
                <w:sz w:val="22"/>
                <w:szCs w:val="22"/>
              </w:rPr>
            </w:pPr>
            <w:r w:rsidRPr="005C01F1">
              <w:rPr>
                <w:kern w:val="24"/>
                <w:sz w:val="22"/>
                <w:szCs w:val="22"/>
              </w:rPr>
              <w:t xml:space="preserve">Time-ambiguity x Amount x Delay x </w:t>
            </w:r>
            <w:r w:rsidRPr="005C01F1">
              <w:rPr>
                <w:bCs/>
                <w:kern w:val="24"/>
                <w:sz w:val="22"/>
                <w:szCs w:val="22"/>
              </w:rPr>
              <w:t>Display</w:t>
            </w:r>
          </w:p>
        </w:tc>
        <w:tc>
          <w:tcPr>
            <w:tcW w:w="1008" w:type="dxa"/>
            <w:tcBorders>
              <w:top w:val="nil"/>
              <w:left w:val="nil"/>
              <w:bottom w:val="nil"/>
              <w:right w:val="nil"/>
            </w:tcBorders>
            <w:vAlign w:val="bottom"/>
          </w:tcPr>
          <w:p w14:paraId="37CDCD7E" w14:textId="77777777" w:rsidR="00CC0714" w:rsidRPr="005C01F1" w:rsidRDefault="00CC0714" w:rsidP="00771CB2">
            <w:pPr>
              <w:spacing w:before="0" w:after="0" w:line="276" w:lineRule="auto"/>
              <w:jc w:val="center"/>
              <w:rPr>
                <w:kern w:val="24"/>
                <w:sz w:val="22"/>
                <w:szCs w:val="22"/>
              </w:rPr>
            </w:pPr>
            <w:r w:rsidRPr="005C01F1">
              <w:rPr>
                <w:kern w:val="24"/>
                <w:sz w:val="22"/>
                <w:szCs w:val="22"/>
              </w:rPr>
              <w:t>ns</w:t>
            </w:r>
          </w:p>
        </w:tc>
        <w:tc>
          <w:tcPr>
            <w:tcW w:w="1080" w:type="dxa"/>
            <w:tcBorders>
              <w:top w:val="nil"/>
              <w:left w:val="nil"/>
              <w:bottom w:val="nil"/>
              <w:right w:val="nil"/>
            </w:tcBorders>
            <w:vAlign w:val="bottom"/>
          </w:tcPr>
          <w:p w14:paraId="6D512433" w14:textId="77777777" w:rsidR="00CC0714" w:rsidRPr="005C01F1" w:rsidRDefault="00CC0714" w:rsidP="00771CB2">
            <w:pPr>
              <w:spacing w:before="0" w:after="0" w:line="276" w:lineRule="auto"/>
              <w:jc w:val="center"/>
              <w:rPr>
                <w:sz w:val="22"/>
                <w:szCs w:val="22"/>
              </w:rPr>
            </w:pPr>
            <w:r w:rsidRPr="005C01F1">
              <w:rPr>
                <w:kern w:val="24"/>
                <w:sz w:val="22"/>
                <w:szCs w:val="22"/>
              </w:rPr>
              <w:t>t*</w:t>
            </w:r>
          </w:p>
        </w:tc>
        <w:tc>
          <w:tcPr>
            <w:tcW w:w="270" w:type="dxa"/>
            <w:tcBorders>
              <w:top w:val="nil"/>
              <w:left w:val="nil"/>
              <w:bottom w:val="nil"/>
              <w:right w:val="nil"/>
            </w:tcBorders>
          </w:tcPr>
          <w:p w14:paraId="5CE6B907" w14:textId="77777777" w:rsidR="00CC0714" w:rsidRPr="005C01F1" w:rsidRDefault="00CC0714" w:rsidP="00771CB2">
            <w:pPr>
              <w:spacing w:before="0" w:after="0" w:line="276" w:lineRule="auto"/>
              <w:jc w:val="center"/>
              <w:rPr>
                <w:sz w:val="22"/>
                <w:szCs w:val="22"/>
              </w:rPr>
            </w:pPr>
          </w:p>
        </w:tc>
        <w:tc>
          <w:tcPr>
            <w:tcW w:w="1260" w:type="dxa"/>
            <w:tcBorders>
              <w:top w:val="nil"/>
              <w:left w:val="nil"/>
              <w:bottom w:val="nil"/>
              <w:right w:val="nil"/>
            </w:tcBorders>
            <w:vAlign w:val="bottom"/>
          </w:tcPr>
          <w:p w14:paraId="1A552F2A" w14:textId="77777777" w:rsidR="00CC0714" w:rsidRPr="005C01F1" w:rsidRDefault="00CC0714" w:rsidP="00771CB2">
            <w:pPr>
              <w:spacing w:before="0" w:after="0" w:line="276" w:lineRule="auto"/>
              <w:jc w:val="center"/>
              <w:rPr>
                <w:kern w:val="24"/>
                <w:sz w:val="22"/>
                <w:szCs w:val="22"/>
              </w:rPr>
            </w:pPr>
            <w:r w:rsidRPr="005C01F1">
              <w:rPr>
                <w:kern w:val="24"/>
                <w:sz w:val="22"/>
                <w:szCs w:val="22"/>
              </w:rPr>
              <w:t>ns</w:t>
            </w:r>
          </w:p>
        </w:tc>
        <w:tc>
          <w:tcPr>
            <w:tcW w:w="1074" w:type="dxa"/>
            <w:tcBorders>
              <w:top w:val="nil"/>
              <w:left w:val="nil"/>
              <w:bottom w:val="nil"/>
              <w:right w:val="nil"/>
            </w:tcBorders>
            <w:vAlign w:val="bottom"/>
          </w:tcPr>
          <w:p w14:paraId="50FF2E21" w14:textId="77777777" w:rsidR="00CC0714" w:rsidRPr="005C01F1" w:rsidRDefault="00CC0714" w:rsidP="00771CB2">
            <w:pPr>
              <w:spacing w:before="0" w:after="0" w:line="276" w:lineRule="auto"/>
              <w:jc w:val="center"/>
              <w:rPr>
                <w:sz w:val="22"/>
                <w:szCs w:val="22"/>
              </w:rPr>
            </w:pPr>
            <w:r w:rsidRPr="005C01F1">
              <w:rPr>
                <w:kern w:val="24"/>
                <w:sz w:val="22"/>
                <w:szCs w:val="22"/>
              </w:rPr>
              <w:t>ns</w:t>
            </w:r>
          </w:p>
        </w:tc>
        <w:tc>
          <w:tcPr>
            <w:tcW w:w="270" w:type="dxa"/>
            <w:tcBorders>
              <w:top w:val="nil"/>
              <w:left w:val="nil"/>
              <w:bottom w:val="nil"/>
              <w:right w:val="nil"/>
            </w:tcBorders>
          </w:tcPr>
          <w:p w14:paraId="689999F4" w14:textId="77777777" w:rsidR="00CC0714" w:rsidRPr="005C01F1" w:rsidRDefault="00CC0714" w:rsidP="00771CB2">
            <w:pPr>
              <w:spacing w:before="0" w:after="0" w:line="276" w:lineRule="auto"/>
              <w:jc w:val="center"/>
              <w:rPr>
                <w:sz w:val="22"/>
                <w:szCs w:val="22"/>
              </w:rPr>
            </w:pPr>
          </w:p>
        </w:tc>
        <w:tc>
          <w:tcPr>
            <w:tcW w:w="1080" w:type="dxa"/>
            <w:tcBorders>
              <w:top w:val="nil"/>
              <w:left w:val="nil"/>
              <w:bottom w:val="nil"/>
              <w:right w:val="nil"/>
            </w:tcBorders>
            <w:vAlign w:val="bottom"/>
          </w:tcPr>
          <w:p w14:paraId="67B40A0B" w14:textId="77777777" w:rsidR="00CC0714" w:rsidRPr="005C01F1" w:rsidRDefault="00CC0714" w:rsidP="00771CB2">
            <w:pPr>
              <w:spacing w:before="0" w:after="0" w:line="276" w:lineRule="auto"/>
              <w:jc w:val="center"/>
              <w:rPr>
                <w:kern w:val="24"/>
                <w:sz w:val="22"/>
                <w:szCs w:val="22"/>
              </w:rPr>
            </w:pPr>
            <w:r w:rsidRPr="005C01F1">
              <w:rPr>
                <w:kern w:val="24"/>
                <w:sz w:val="22"/>
                <w:szCs w:val="22"/>
              </w:rPr>
              <w:t>t</w:t>
            </w:r>
          </w:p>
        </w:tc>
        <w:tc>
          <w:tcPr>
            <w:tcW w:w="1170" w:type="dxa"/>
            <w:tcBorders>
              <w:top w:val="nil"/>
              <w:left w:val="nil"/>
              <w:bottom w:val="nil"/>
              <w:right w:val="nil"/>
            </w:tcBorders>
            <w:vAlign w:val="bottom"/>
          </w:tcPr>
          <w:p w14:paraId="00F23120" w14:textId="77777777" w:rsidR="00CC0714" w:rsidRPr="005C01F1" w:rsidRDefault="00CC0714" w:rsidP="00771CB2">
            <w:pPr>
              <w:spacing w:before="0" w:after="0" w:line="276" w:lineRule="auto"/>
              <w:jc w:val="center"/>
              <w:rPr>
                <w:sz w:val="22"/>
                <w:szCs w:val="22"/>
              </w:rPr>
            </w:pPr>
            <w:r w:rsidRPr="005C01F1">
              <w:rPr>
                <w:kern w:val="24"/>
                <w:sz w:val="22"/>
                <w:szCs w:val="22"/>
              </w:rPr>
              <w:t>s*</w:t>
            </w:r>
          </w:p>
        </w:tc>
      </w:tr>
      <w:tr w:rsidR="00CC0714" w:rsidRPr="005C01F1" w14:paraId="61020BCF" w14:textId="77777777" w:rsidTr="00771CB2">
        <w:tc>
          <w:tcPr>
            <w:tcW w:w="4590" w:type="dxa"/>
            <w:tcBorders>
              <w:top w:val="nil"/>
              <w:left w:val="nil"/>
              <w:bottom w:val="nil"/>
              <w:right w:val="nil"/>
            </w:tcBorders>
            <w:vAlign w:val="center"/>
          </w:tcPr>
          <w:p w14:paraId="23B27D99" w14:textId="77777777" w:rsidR="00CC0714" w:rsidRPr="005C01F1" w:rsidRDefault="00CC0714" w:rsidP="00771CB2">
            <w:pPr>
              <w:spacing w:before="0" w:after="0" w:line="276" w:lineRule="auto"/>
              <w:rPr>
                <w:kern w:val="24"/>
                <w:sz w:val="22"/>
                <w:szCs w:val="22"/>
              </w:rPr>
            </w:pPr>
            <w:r w:rsidRPr="005C01F1">
              <w:rPr>
                <w:bCs/>
                <w:color w:val="000000"/>
                <w:kern w:val="24"/>
                <w:sz w:val="22"/>
                <w:szCs w:val="22"/>
              </w:rPr>
              <w:t>Possible today-delivery (yes/no)</w:t>
            </w:r>
          </w:p>
        </w:tc>
        <w:tc>
          <w:tcPr>
            <w:tcW w:w="1008" w:type="dxa"/>
            <w:tcBorders>
              <w:top w:val="nil"/>
              <w:left w:val="nil"/>
              <w:bottom w:val="nil"/>
              <w:right w:val="nil"/>
            </w:tcBorders>
            <w:vAlign w:val="bottom"/>
          </w:tcPr>
          <w:p w14:paraId="1189099D" w14:textId="77777777" w:rsidR="00CC0714" w:rsidRPr="005C01F1" w:rsidRDefault="00CC0714" w:rsidP="00771CB2">
            <w:pPr>
              <w:spacing w:before="0" w:after="0" w:line="276" w:lineRule="auto"/>
              <w:jc w:val="center"/>
              <w:rPr>
                <w:kern w:val="24"/>
                <w:sz w:val="22"/>
                <w:szCs w:val="22"/>
              </w:rPr>
            </w:pPr>
            <w:r w:rsidRPr="005C01F1">
              <w:rPr>
                <w:kern w:val="24"/>
                <w:sz w:val="22"/>
                <w:szCs w:val="22"/>
              </w:rPr>
              <w:t>s</w:t>
            </w:r>
          </w:p>
        </w:tc>
        <w:tc>
          <w:tcPr>
            <w:tcW w:w="1080" w:type="dxa"/>
            <w:tcBorders>
              <w:top w:val="nil"/>
              <w:left w:val="nil"/>
              <w:bottom w:val="nil"/>
              <w:right w:val="nil"/>
            </w:tcBorders>
            <w:vAlign w:val="bottom"/>
          </w:tcPr>
          <w:p w14:paraId="514273E5" w14:textId="77777777" w:rsidR="00CC0714" w:rsidRPr="005C01F1" w:rsidRDefault="00CC0714" w:rsidP="00771CB2">
            <w:pPr>
              <w:spacing w:before="0" w:after="0" w:line="276" w:lineRule="auto"/>
              <w:jc w:val="center"/>
              <w:rPr>
                <w:sz w:val="22"/>
                <w:szCs w:val="22"/>
              </w:rPr>
            </w:pPr>
            <w:r w:rsidRPr="005C01F1">
              <w:rPr>
                <w:kern w:val="24"/>
                <w:sz w:val="22"/>
                <w:szCs w:val="22"/>
              </w:rPr>
              <w:t>s</w:t>
            </w:r>
          </w:p>
        </w:tc>
        <w:tc>
          <w:tcPr>
            <w:tcW w:w="270" w:type="dxa"/>
            <w:tcBorders>
              <w:top w:val="nil"/>
              <w:left w:val="nil"/>
              <w:bottom w:val="nil"/>
              <w:right w:val="nil"/>
            </w:tcBorders>
          </w:tcPr>
          <w:p w14:paraId="7D650A4E" w14:textId="77777777" w:rsidR="00CC0714" w:rsidRPr="005C01F1" w:rsidRDefault="00CC0714" w:rsidP="00771CB2">
            <w:pPr>
              <w:spacing w:before="0" w:after="0" w:line="276" w:lineRule="auto"/>
              <w:jc w:val="center"/>
              <w:rPr>
                <w:sz w:val="22"/>
                <w:szCs w:val="22"/>
              </w:rPr>
            </w:pPr>
          </w:p>
        </w:tc>
        <w:tc>
          <w:tcPr>
            <w:tcW w:w="1260" w:type="dxa"/>
            <w:tcBorders>
              <w:top w:val="nil"/>
              <w:left w:val="nil"/>
              <w:bottom w:val="nil"/>
              <w:right w:val="nil"/>
            </w:tcBorders>
            <w:vAlign w:val="bottom"/>
          </w:tcPr>
          <w:p w14:paraId="284944AE" w14:textId="77777777" w:rsidR="00CC0714" w:rsidRPr="005C01F1" w:rsidRDefault="00CC0714" w:rsidP="00771CB2">
            <w:pPr>
              <w:spacing w:before="0" w:after="0" w:line="276" w:lineRule="auto"/>
              <w:jc w:val="center"/>
              <w:rPr>
                <w:kern w:val="24"/>
                <w:sz w:val="22"/>
                <w:szCs w:val="22"/>
              </w:rPr>
            </w:pPr>
            <w:r w:rsidRPr="005C01F1">
              <w:rPr>
                <w:kern w:val="24"/>
                <w:sz w:val="22"/>
                <w:szCs w:val="22"/>
              </w:rPr>
              <w:t>s</w:t>
            </w:r>
          </w:p>
        </w:tc>
        <w:tc>
          <w:tcPr>
            <w:tcW w:w="1074" w:type="dxa"/>
            <w:tcBorders>
              <w:top w:val="nil"/>
              <w:left w:val="nil"/>
              <w:bottom w:val="nil"/>
              <w:right w:val="nil"/>
            </w:tcBorders>
            <w:vAlign w:val="bottom"/>
          </w:tcPr>
          <w:p w14:paraId="1DDC81E2" w14:textId="77777777" w:rsidR="00CC0714" w:rsidRPr="005C01F1" w:rsidRDefault="00CC0714" w:rsidP="00771CB2">
            <w:pPr>
              <w:spacing w:before="0" w:after="0" w:line="276" w:lineRule="auto"/>
              <w:jc w:val="center"/>
              <w:rPr>
                <w:kern w:val="24"/>
                <w:sz w:val="22"/>
                <w:szCs w:val="22"/>
              </w:rPr>
            </w:pPr>
            <w:r w:rsidRPr="005C01F1">
              <w:rPr>
                <w:kern w:val="24"/>
                <w:sz w:val="22"/>
                <w:szCs w:val="22"/>
              </w:rPr>
              <w:t>s</w:t>
            </w:r>
          </w:p>
        </w:tc>
        <w:tc>
          <w:tcPr>
            <w:tcW w:w="270" w:type="dxa"/>
            <w:tcBorders>
              <w:top w:val="nil"/>
              <w:left w:val="nil"/>
              <w:bottom w:val="nil"/>
              <w:right w:val="nil"/>
            </w:tcBorders>
          </w:tcPr>
          <w:p w14:paraId="2F6F7732" w14:textId="77777777" w:rsidR="00CC0714" w:rsidRPr="005C01F1" w:rsidRDefault="00CC0714" w:rsidP="00771CB2">
            <w:pPr>
              <w:spacing w:before="0" w:after="0" w:line="276" w:lineRule="auto"/>
              <w:jc w:val="center"/>
              <w:rPr>
                <w:sz w:val="22"/>
                <w:szCs w:val="22"/>
              </w:rPr>
            </w:pPr>
          </w:p>
        </w:tc>
        <w:tc>
          <w:tcPr>
            <w:tcW w:w="1080" w:type="dxa"/>
            <w:tcBorders>
              <w:top w:val="nil"/>
              <w:left w:val="nil"/>
              <w:bottom w:val="nil"/>
              <w:right w:val="nil"/>
            </w:tcBorders>
            <w:vAlign w:val="bottom"/>
          </w:tcPr>
          <w:p w14:paraId="623C8690" w14:textId="77777777" w:rsidR="00CC0714" w:rsidRPr="005C01F1" w:rsidRDefault="00CC0714" w:rsidP="00771CB2">
            <w:pPr>
              <w:spacing w:before="0" w:after="0" w:line="276" w:lineRule="auto"/>
              <w:jc w:val="center"/>
              <w:rPr>
                <w:kern w:val="24"/>
                <w:sz w:val="22"/>
                <w:szCs w:val="22"/>
              </w:rPr>
            </w:pPr>
            <w:r w:rsidRPr="005C01F1">
              <w:rPr>
                <w:kern w:val="24"/>
                <w:sz w:val="22"/>
                <w:szCs w:val="22"/>
              </w:rPr>
              <w:t>s</w:t>
            </w:r>
          </w:p>
        </w:tc>
        <w:tc>
          <w:tcPr>
            <w:tcW w:w="1170" w:type="dxa"/>
            <w:tcBorders>
              <w:top w:val="nil"/>
              <w:left w:val="nil"/>
              <w:bottom w:val="nil"/>
              <w:right w:val="nil"/>
            </w:tcBorders>
            <w:vAlign w:val="bottom"/>
          </w:tcPr>
          <w:p w14:paraId="47033481" w14:textId="77777777" w:rsidR="00CC0714" w:rsidRPr="005C01F1" w:rsidRDefault="00CC0714" w:rsidP="00771CB2">
            <w:pPr>
              <w:spacing w:before="0" w:after="0" w:line="276" w:lineRule="auto"/>
              <w:jc w:val="center"/>
              <w:rPr>
                <w:kern w:val="24"/>
                <w:sz w:val="22"/>
                <w:szCs w:val="22"/>
              </w:rPr>
            </w:pPr>
            <w:r w:rsidRPr="005C01F1">
              <w:rPr>
                <w:kern w:val="24"/>
                <w:sz w:val="22"/>
                <w:szCs w:val="22"/>
              </w:rPr>
              <w:t>s</w:t>
            </w:r>
          </w:p>
        </w:tc>
      </w:tr>
      <w:tr w:rsidR="00CC0714" w:rsidRPr="005C01F1" w14:paraId="4EA9D619" w14:textId="77777777" w:rsidTr="00771CB2">
        <w:tc>
          <w:tcPr>
            <w:tcW w:w="4590" w:type="dxa"/>
            <w:tcBorders>
              <w:top w:val="nil"/>
              <w:bottom w:val="single" w:sz="4" w:space="0" w:color="auto"/>
            </w:tcBorders>
            <w:vAlign w:val="center"/>
          </w:tcPr>
          <w:p w14:paraId="268BE0F6" w14:textId="77777777" w:rsidR="00CC0714" w:rsidRPr="005C01F1" w:rsidRDefault="00CC0714" w:rsidP="00771CB2">
            <w:pPr>
              <w:spacing w:before="0" w:after="0" w:line="276" w:lineRule="auto"/>
              <w:rPr>
                <w:kern w:val="24"/>
                <w:sz w:val="22"/>
                <w:szCs w:val="22"/>
              </w:rPr>
            </w:pPr>
            <w:r w:rsidRPr="005C01F1">
              <w:rPr>
                <w:color w:val="000000"/>
                <w:kern w:val="24"/>
                <w:sz w:val="22"/>
                <w:szCs w:val="22"/>
              </w:rPr>
              <w:t xml:space="preserve">Possible today-delivery x </w:t>
            </w:r>
            <w:r w:rsidRPr="005C01F1">
              <w:rPr>
                <w:kern w:val="24"/>
                <w:sz w:val="22"/>
                <w:szCs w:val="22"/>
              </w:rPr>
              <w:t xml:space="preserve"> Time-ambiguity</w:t>
            </w:r>
          </w:p>
        </w:tc>
        <w:tc>
          <w:tcPr>
            <w:tcW w:w="1008" w:type="dxa"/>
            <w:tcBorders>
              <w:top w:val="nil"/>
              <w:bottom w:val="single" w:sz="4" w:space="0" w:color="auto"/>
            </w:tcBorders>
            <w:vAlign w:val="bottom"/>
          </w:tcPr>
          <w:p w14:paraId="5F421242" w14:textId="77777777" w:rsidR="00CC0714" w:rsidRPr="005C01F1" w:rsidRDefault="00CC0714" w:rsidP="00771CB2">
            <w:pPr>
              <w:spacing w:before="0" w:after="0" w:line="276" w:lineRule="auto"/>
              <w:jc w:val="center"/>
              <w:rPr>
                <w:kern w:val="24"/>
                <w:sz w:val="22"/>
                <w:szCs w:val="22"/>
              </w:rPr>
            </w:pPr>
            <w:r w:rsidRPr="005C01F1">
              <w:rPr>
                <w:kern w:val="24"/>
                <w:sz w:val="22"/>
                <w:szCs w:val="22"/>
              </w:rPr>
              <w:t>t</w:t>
            </w:r>
          </w:p>
        </w:tc>
        <w:tc>
          <w:tcPr>
            <w:tcW w:w="1080" w:type="dxa"/>
            <w:tcBorders>
              <w:top w:val="nil"/>
              <w:bottom w:val="single" w:sz="4" w:space="0" w:color="auto"/>
            </w:tcBorders>
            <w:vAlign w:val="bottom"/>
          </w:tcPr>
          <w:p w14:paraId="04C36677" w14:textId="77777777" w:rsidR="00CC0714" w:rsidRPr="005C01F1" w:rsidRDefault="00CC0714" w:rsidP="00771CB2">
            <w:pPr>
              <w:spacing w:before="0" w:after="0" w:line="276" w:lineRule="auto"/>
              <w:jc w:val="center"/>
              <w:rPr>
                <w:sz w:val="22"/>
                <w:szCs w:val="22"/>
              </w:rPr>
            </w:pPr>
            <w:r w:rsidRPr="005C01F1">
              <w:rPr>
                <w:kern w:val="24"/>
                <w:sz w:val="22"/>
                <w:szCs w:val="22"/>
              </w:rPr>
              <w:t>s*</w:t>
            </w:r>
          </w:p>
        </w:tc>
        <w:tc>
          <w:tcPr>
            <w:tcW w:w="270" w:type="dxa"/>
            <w:tcBorders>
              <w:top w:val="nil"/>
              <w:bottom w:val="single" w:sz="4" w:space="0" w:color="auto"/>
            </w:tcBorders>
          </w:tcPr>
          <w:p w14:paraId="573E99B4" w14:textId="77777777" w:rsidR="00CC0714" w:rsidRPr="005C01F1" w:rsidRDefault="00CC0714" w:rsidP="00771CB2">
            <w:pPr>
              <w:spacing w:before="0" w:after="0" w:line="276" w:lineRule="auto"/>
              <w:jc w:val="center"/>
              <w:rPr>
                <w:sz w:val="22"/>
                <w:szCs w:val="22"/>
              </w:rPr>
            </w:pPr>
          </w:p>
        </w:tc>
        <w:tc>
          <w:tcPr>
            <w:tcW w:w="1260" w:type="dxa"/>
            <w:tcBorders>
              <w:top w:val="nil"/>
              <w:bottom w:val="single" w:sz="4" w:space="0" w:color="auto"/>
            </w:tcBorders>
            <w:vAlign w:val="bottom"/>
          </w:tcPr>
          <w:p w14:paraId="179B6A41" w14:textId="77777777" w:rsidR="00CC0714" w:rsidRPr="005C01F1" w:rsidRDefault="00CC0714" w:rsidP="00771CB2">
            <w:pPr>
              <w:spacing w:before="0" w:after="0" w:line="276" w:lineRule="auto"/>
              <w:jc w:val="center"/>
              <w:rPr>
                <w:kern w:val="24"/>
                <w:sz w:val="22"/>
                <w:szCs w:val="22"/>
              </w:rPr>
            </w:pPr>
            <w:r w:rsidRPr="005C01F1">
              <w:rPr>
                <w:kern w:val="24"/>
                <w:sz w:val="22"/>
                <w:szCs w:val="22"/>
              </w:rPr>
              <w:t>t</w:t>
            </w:r>
          </w:p>
        </w:tc>
        <w:tc>
          <w:tcPr>
            <w:tcW w:w="1074" w:type="dxa"/>
            <w:tcBorders>
              <w:top w:val="nil"/>
              <w:bottom w:val="single" w:sz="4" w:space="0" w:color="auto"/>
            </w:tcBorders>
            <w:vAlign w:val="bottom"/>
          </w:tcPr>
          <w:p w14:paraId="40480D9D" w14:textId="77777777" w:rsidR="00CC0714" w:rsidRPr="005C01F1" w:rsidRDefault="00CC0714" w:rsidP="00771CB2">
            <w:pPr>
              <w:spacing w:before="0" w:after="0" w:line="276" w:lineRule="auto"/>
              <w:jc w:val="center"/>
              <w:rPr>
                <w:kern w:val="24"/>
                <w:sz w:val="22"/>
                <w:szCs w:val="22"/>
              </w:rPr>
            </w:pPr>
            <w:r w:rsidRPr="005C01F1">
              <w:rPr>
                <w:kern w:val="24"/>
                <w:sz w:val="22"/>
                <w:szCs w:val="22"/>
              </w:rPr>
              <w:t>s*</w:t>
            </w:r>
          </w:p>
        </w:tc>
        <w:tc>
          <w:tcPr>
            <w:tcW w:w="270" w:type="dxa"/>
            <w:tcBorders>
              <w:top w:val="nil"/>
              <w:bottom w:val="single" w:sz="4" w:space="0" w:color="auto"/>
            </w:tcBorders>
          </w:tcPr>
          <w:p w14:paraId="273F1D3F" w14:textId="77777777" w:rsidR="00CC0714" w:rsidRPr="005C01F1" w:rsidRDefault="00CC0714" w:rsidP="00771CB2">
            <w:pPr>
              <w:spacing w:before="0" w:after="0" w:line="276" w:lineRule="auto"/>
              <w:jc w:val="center"/>
              <w:rPr>
                <w:sz w:val="22"/>
                <w:szCs w:val="22"/>
              </w:rPr>
            </w:pPr>
          </w:p>
        </w:tc>
        <w:tc>
          <w:tcPr>
            <w:tcW w:w="1080" w:type="dxa"/>
            <w:tcBorders>
              <w:top w:val="nil"/>
              <w:bottom w:val="single" w:sz="4" w:space="0" w:color="auto"/>
            </w:tcBorders>
            <w:vAlign w:val="bottom"/>
          </w:tcPr>
          <w:p w14:paraId="3B51D23A" w14:textId="77777777" w:rsidR="00CC0714" w:rsidRPr="005C01F1" w:rsidRDefault="00CC0714" w:rsidP="00771CB2">
            <w:pPr>
              <w:spacing w:before="0" w:after="0" w:line="276" w:lineRule="auto"/>
              <w:jc w:val="center"/>
              <w:rPr>
                <w:kern w:val="24"/>
                <w:sz w:val="22"/>
                <w:szCs w:val="22"/>
              </w:rPr>
            </w:pPr>
            <w:r w:rsidRPr="005C01F1">
              <w:rPr>
                <w:kern w:val="24"/>
                <w:sz w:val="22"/>
                <w:szCs w:val="22"/>
              </w:rPr>
              <w:t>s</w:t>
            </w:r>
          </w:p>
        </w:tc>
        <w:tc>
          <w:tcPr>
            <w:tcW w:w="1170" w:type="dxa"/>
            <w:tcBorders>
              <w:top w:val="nil"/>
              <w:bottom w:val="single" w:sz="4" w:space="0" w:color="auto"/>
            </w:tcBorders>
            <w:vAlign w:val="bottom"/>
          </w:tcPr>
          <w:p w14:paraId="4CFADAD4" w14:textId="77777777" w:rsidR="00CC0714" w:rsidRPr="005C01F1" w:rsidRDefault="00CC0714" w:rsidP="00771CB2">
            <w:pPr>
              <w:spacing w:before="0" w:after="0" w:line="276" w:lineRule="auto"/>
              <w:jc w:val="center"/>
              <w:rPr>
                <w:kern w:val="24"/>
                <w:sz w:val="22"/>
                <w:szCs w:val="22"/>
              </w:rPr>
            </w:pPr>
            <w:r w:rsidRPr="005C01F1">
              <w:rPr>
                <w:kern w:val="24"/>
                <w:sz w:val="22"/>
                <w:szCs w:val="22"/>
              </w:rPr>
              <w:t>s</w:t>
            </w:r>
          </w:p>
        </w:tc>
      </w:tr>
    </w:tbl>
    <w:p w14:paraId="64876A2D" w14:textId="77777777" w:rsidR="00CC0714" w:rsidRPr="005C01F1" w:rsidRDefault="00CC0714" w:rsidP="00CC0714">
      <w:pPr>
        <w:spacing w:line="276" w:lineRule="auto"/>
      </w:pPr>
    </w:p>
    <w:p w14:paraId="3A012C2C" w14:textId="77777777" w:rsidR="00CC0714" w:rsidRPr="005C01F1" w:rsidRDefault="00CC0714" w:rsidP="00CC0714">
      <w:pPr>
        <w:spacing w:before="0" w:after="0" w:line="276" w:lineRule="auto"/>
        <w:rPr>
          <w:i/>
          <w:szCs w:val="24"/>
        </w:rPr>
      </w:pPr>
    </w:p>
    <w:p w14:paraId="5A085612" w14:textId="77777777" w:rsidR="00CC0714" w:rsidRPr="005C01F1" w:rsidRDefault="00CC0714" w:rsidP="00CC0714">
      <w:pPr>
        <w:spacing w:before="0" w:after="0" w:line="276" w:lineRule="auto"/>
        <w:rPr>
          <w:i/>
          <w:szCs w:val="24"/>
        </w:rPr>
      </w:pPr>
    </w:p>
    <w:p w14:paraId="0CDAD253" w14:textId="77777777" w:rsidR="00CC0714" w:rsidRPr="005C01F1" w:rsidRDefault="00CC0714" w:rsidP="00CC0714">
      <w:pPr>
        <w:spacing w:before="0" w:after="0" w:line="276" w:lineRule="auto"/>
        <w:rPr>
          <w:i/>
          <w:szCs w:val="24"/>
        </w:rPr>
      </w:pPr>
    </w:p>
    <w:p w14:paraId="41C36F34" w14:textId="77777777" w:rsidR="00CC0714" w:rsidRPr="005C01F1" w:rsidRDefault="00CC0714" w:rsidP="00CC0714">
      <w:pPr>
        <w:spacing w:before="0" w:after="0" w:line="276" w:lineRule="auto"/>
        <w:rPr>
          <w:i/>
          <w:szCs w:val="24"/>
        </w:rPr>
      </w:pPr>
    </w:p>
    <w:p w14:paraId="018DE873" w14:textId="77777777" w:rsidR="00CC0714" w:rsidRPr="005C01F1" w:rsidRDefault="00CC0714" w:rsidP="00CC0714">
      <w:pPr>
        <w:spacing w:before="0" w:after="0" w:line="276" w:lineRule="auto"/>
        <w:rPr>
          <w:i/>
          <w:szCs w:val="24"/>
        </w:rPr>
      </w:pPr>
    </w:p>
    <w:p w14:paraId="3C1B2CFD" w14:textId="77777777" w:rsidR="00CC0714" w:rsidRPr="005C01F1" w:rsidRDefault="00CC0714" w:rsidP="00CC0714">
      <w:pPr>
        <w:spacing w:before="0" w:after="0" w:line="276" w:lineRule="auto"/>
        <w:rPr>
          <w:i/>
          <w:szCs w:val="24"/>
        </w:rPr>
      </w:pPr>
    </w:p>
    <w:p w14:paraId="7999BC00" w14:textId="77777777" w:rsidR="00CC0714" w:rsidRPr="005C01F1" w:rsidRDefault="00CC0714" w:rsidP="00CC0714">
      <w:pPr>
        <w:spacing w:before="0" w:after="0" w:line="276" w:lineRule="auto"/>
        <w:rPr>
          <w:i/>
          <w:szCs w:val="24"/>
        </w:rPr>
      </w:pPr>
    </w:p>
    <w:p w14:paraId="19CE4C5B" w14:textId="77777777" w:rsidR="00CC0714" w:rsidRPr="005C01F1" w:rsidRDefault="00CC0714" w:rsidP="00CC0714">
      <w:pPr>
        <w:spacing w:before="0" w:after="0" w:line="276" w:lineRule="auto"/>
        <w:rPr>
          <w:i/>
          <w:szCs w:val="24"/>
        </w:rPr>
      </w:pPr>
    </w:p>
    <w:p w14:paraId="1A53F862" w14:textId="77777777" w:rsidR="00CC0714" w:rsidRPr="005C01F1" w:rsidRDefault="00CC0714" w:rsidP="00CC0714">
      <w:pPr>
        <w:spacing w:before="0" w:after="0" w:line="276" w:lineRule="auto"/>
        <w:rPr>
          <w:i/>
          <w:szCs w:val="24"/>
        </w:rPr>
      </w:pPr>
    </w:p>
    <w:p w14:paraId="226C795B" w14:textId="77777777" w:rsidR="00CC0714" w:rsidRPr="005C01F1" w:rsidRDefault="00CC0714" w:rsidP="00CC0714">
      <w:pPr>
        <w:spacing w:before="0" w:after="0" w:line="276" w:lineRule="auto"/>
        <w:rPr>
          <w:i/>
          <w:szCs w:val="24"/>
        </w:rPr>
      </w:pPr>
    </w:p>
    <w:p w14:paraId="367862EA" w14:textId="77777777" w:rsidR="00CC0714" w:rsidRPr="005C01F1" w:rsidRDefault="00CC0714" w:rsidP="00CC0714">
      <w:pPr>
        <w:spacing w:before="0" w:after="0" w:line="276" w:lineRule="auto"/>
        <w:rPr>
          <w:i/>
          <w:szCs w:val="24"/>
        </w:rPr>
      </w:pPr>
    </w:p>
    <w:p w14:paraId="43777018" w14:textId="77777777" w:rsidR="00CC0714" w:rsidRPr="005C01F1" w:rsidRDefault="00CC0714" w:rsidP="00CC0714">
      <w:pPr>
        <w:spacing w:before="0" w:after="0" w:line="276" w:lineRule="auto"/>
        <w:rPr>
          <w:i/>
          <w:szCs w:val="24"/>
        </w:rPr>
      </w:pPr>
    </w:p>
    <w:p w14:paraId="58140E53" w14:textId="77777777" w:rsidR="00CC0714" w:rsidRPr="005C01F1" w:rsidRDefault="00CC0714" w:rsidP="00CC0714">
      <w:pPr>
        <w:spacing w:before="0" w:after="0" w:line="276" w:lineRule="auto"/>
        <w:rPr>
          <w:i/>
          <w:szCs w:val="24"/>
        </w:rPr>
      </w:pPr>
    </w:p>
    <w:p w14:paraId="14767C8B" w14:textId="77777777" w:rsidR="00CC0714" w:rsidRPr="005C01F1" w:rsidRDefault="00CC0714" w:rsidP="00CC0714">
      <w:pPr>
        <w:spacing w:before="0" w:after="0" w:line="276" w:lineRule="auto"/>
        <w:rPr>
          <w:i/>
          <w:szCs w:val="24"/>
        </w:rPr>
      </w:pPr>
    </w:p>
    <w:p w14:paraId="209493AD" w14:textId="77777777" w:rsidR="00CC0714" w:rsidRPr="005C01F1" w:rsidRDefault="00CC0714" w:rsidP="00CC0714">
      <w:pPr>
        <w:spacing w:before="0" w:after="0" w:line="276" w:lineRule="auto"/>
        <w:rPr>
          <w:i/>
          <w:szCs w:val="24"/>
        </w:rPr>
      </w:pPr>
    </w:p>
    <w:p w14:paraId="7EF209A5" w14:textId="77777777" w:rsidR="00CC0714" w:rsidRPr="005C01F1" w:rsidRDefault="00CC0714" w:rsidP="00CC0714">
      <w:pPr>
        <w:spacing w:before="0" w:after="0" w:line="276" w:lineRule="auto"/>
        <w:rPr>
          <w:i/>
          <w:szCs w:val="24"/>
        </w:rPr>
      </w:pPr>
    </w:p>
    <w:p w14:paraId="2668E8D1" w14:textId="77777777" w:rsidR="00CC0714" w:rsidRPr="005C01F1" w:rsidRDefault="00CC0714" w:rsidP="00CC0714">
      <w:pPr>
        <w:spacing w:before="0" w:after="0" w:line="276" w:lineRule="auto"/>
        <w:rPr>
          <w:i/>
          <w:szCs w:val="24"/>
        </w:rPr>
      </w:pPr>
    </w:p>
    <w:p w14:paraId="21B866BB" w14:textId="77777777" w:rsidR="00CC0714" w:rsidRPr="005C01F1" w:rsidRDefault="00CC0714" w:rsidP="00CC0714">
      <w:pPr>
        <w:spacing w:before="0" w:after="0" w:line="276" w:lineRule="auto"/>
        <w:rPr>
          <w:szCs w:val="24"/>
        </w:rPr>
        <w:sectPr w:rsidR="00CC0714" w:rsidRPr="005C01F1" w:rsidSect="00771CB2">
          <w:pgSz w:w="16838" w:h="11906" w:orient="landscape" w:code="9"/>
          <w:pgMar w:top="1440" w:right="1440" w:bottom="1440" w:left="1440" w:header="720" w:footer="720" w:gutter="0"/>
          <w:cols w:space="720"/>
          <w:docGrid w:linePitch="360"/>
        </w:sectPr>
      </w:pPr>
      <w:r w:rsidRPr="005C01F1">
        <w:rPr>
          <w:i/>
          <w:szCs w:val="24"/>
          <w:lang w:val="fr-BE"/>
        </w:rPr>
        <w:t>Note</w:t>
      </w:r>
      <w:r w:rsidRPr="005C01F1">
        <w:rPr>
          <w:szCs w:val="24"/>
          <w:lang w:val="fr-BE"/>
        </w:rPr>
        <w:t xml:space="preserve">: </w:t>
      </w:r>
      <w:r w:rsidRPr="005C01F1">
        <w:rPr>
          <w:szCs w:val="24"/>
          <w:vertAlign w:val="superscript"/>
          <w:lang w:val="fr-BE"/>
        </w:rPr>
        <w:t>a</w:t>
      </w:r>
      <w:r w:rsidRPr="005C01F1">
        <w:rPr>
          <w:szCs w:val="24"/>
          <w:lang w:val="fr-BE"/>
        </w:rPr>
        <w:t xml:space="preserve"> pps = participants; s = significant; t = trend; ns = non-significant. </w:t>
      </w:r>
      <w:r w:rsidRPr="005C01F1">
        <w:rPr>
          <w:szCs w:val="24"/>
        </w:rPr>
        <w:t>No results for also including the one odd timeline trial are reported, as this restricted dataset never included that trial. Thus, some of the results changed when including all participants (compared to the ARIM sample). Most importantly, though, none of these changes in results change our main conclusions regarding the possible today-delivery (PTD) effect. If anything, the effects of interest (time-ambiguity, PTD, and their interaction) seem to be somewhat stronger in the full sample.</w:t>
      </w:r>
    </w:p>
    <w:p w14:paraId="3A49CE61" w14:textId="77777777" w:rsidR="00CC0714" w:rsidRPr="005C01F1" w:rsidRDefault="00CC0714" w:rsidP="00CC0714">
      <w:pPr>
        <w:spacing w:line="276" w:lineRule="auto"/>
        <w:outlineLvl w:val="3"/>
        <w:rPr>
          <w:rFonts w:eastAsia="Times New Roman"/>
        </w:rPr>
      </w:pPr>
      <w:r w:rsidRPr="005C01F1">
        <w:rPr>
          <w:rFonts w:eastAsia="Times New Roman"/>
        </w:rPr>
        <w:lastRenderedPageBreak/>
        <w:t xml:space="preserve">Table E </w:t>
      </w:r>
    </w:p>
    <w:p w14:paraId="3C7F2CCA" w14:textId="77777777" w:rsidR="00CC0714" w:rsidRPr="005C01F1" w:rsidRDefault="00CC0714" w:rsidP="00CC0714">
      <w:pPr>
        <w:spacing w:line="276" w:lineRule="auto"/>
        <w:outlineLvl w:val="3"/>
        <w:rPr>
          <w:rFonts w:eastAsia="Times New Roman"/>
          <w:i/>
        </w:rPr>
      </w:pPr>
      <w:r w:rsidRPr="005C01F1">
        <w:rPr>
          <w:rFonts w:eastAsia="Times New Roman"/>
          <w:i/>
        </w:rPr>
        <w:t xml:space="preserve">Overview of the 39 Unique Trials based on Delay midpoint and Time-Ambiguity Level </w:t>
      </w:r>
    </w:p>
    <w:tbl>
      <w:tblPr>
        <w:tblpPr w:leftFromText="180" w:rightFromText="180" w:vertAnchor="page" w:horzAnchor="page" w:tblpX="1526" w:tblpY="2678"/>
        <w:tblW w:w="8966" w:type="dxa"/>
        <w:tblBorders>
          <w:bottom w:val="single" w:sz="4" w:space="0" w:color="auto"/>
        </w:tblBorders>
        <w:tblLayout w:type="fixed"/>
        <w:tblLook w:val="04A0" w:firstRow="1" w:lastRow="0" w:firstColumn="1" w:lastColumn="0" w:noHBand="0" w:noVBand="1"/>
      </w:tblPr>
      <w:tblGrid>
        <w:gridCol w:w="1818"/>
        <w:gridCol w:w="1260"/>
        <w:gridCol w:w="2018"/>
        <w:gridCol w:w="2070"/>
        <w:gridCol w:w="1800"/>
      </w:tblGrid>
      <w:tr w:rsidR="00CC0714" w:rsidRPr="005C01F1" w14:paraId="01A1DB63" w14:textId="77777777" w:rsidTr="00771CB2">
        <w:trPr>
          <w:trHeight w:val="300"/>
        </w:trPr>
        <w:tc>
          <w:tcPr>
            <w:tcW w:w="1818" w:type="dxa"/>
            <w:vMerge w:val="restart"/>
            <w:tcBorders>
              <w:top w:val="single" w:sz="4" w:space="0" w:color="auto"/>
            </w:tcBorders>
            <w:shd w:val="clear" w:color="auto" w:fill="auto"/>
            <w:noWrap/>
            <w:vAlign w:val="center"/>
            <w:hideMark/>
          </w:tcPr>
          <w:p w14:paraId="75E61B25"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Trial</w:t>
            </w:r>
          </w:p>
        </w:tc>
        <w:tc>
          <w:tcPr>
            <w:tcW w:w="1260" w:type="dxa"/>
            <w:vMerge w:val="restart"/>
            <w:tcBorders>
              <w:top w:val="single" w:sz="4" w:space="0" w:color="auto"/>
            </w:tcBorders>
            <w:shd w:val="clear" w:color="auto" w:fill="auto"/>
            <w:noWrap/>
            <w:vAlign w:val="center"/>
            <w:hideMark/>
          </w:tcPr>
          <w:p w14:paraId="17AC4B83"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Delay midpoint</w:t>
            </w:r>
          </w:p>
        </w:tc>
        <w:tc>
          <w:tcPr>
            <w:tcW w:w="5888" w:type="dxa"/>
            <w:gridSpan w:val="3"/>
            <w:tcBorders>
              <w:top w:val="single" w:sz="4" w:space="0" w:color="auto"/>
              <w:bottom w:val="single" w:sz="4" w:space="0" w:color="auto"/>
            </w:tcBorders>
            <w:shd w:val="clear" w:color="auto" w:fill="auto"/>
            <w:noWrap/>
            <w:vAlign w:val="center"/>
            <w:hideMark/>
          </w:tcPr>
          <w:p w14:paraId="47D997D0"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Time-ambiguity coding</w:t>
            </w:r>
          </w:p>
        </w:tc>
      </w:tr>
      <w:tr w:rsidR="00CC0714" w:rsidRPr="005C01F1" w14:paraId="46A646FB" w14:textId="77777777" w:rsidTr="00771CB2">
        <w:trPr>
          <w:trHeight w:val="300"/>
        </w:trPr>
        <w:tc>
          <w:tcPr>
            <w:tcW w:w="1818" w:type="dxa"/>
            <w:vMerge/>
            <w:tcBorders>
              <w:bottom w:val="single" w:sz="4" w:space="0" w:color="auto"/>
            </w:tcBorders>
            <w:shd w:val="clear" w:color="auto" w:fill="auto"/>
            <w:noWrap/>
            <w:vAlign w:val="center"/>
          </w:tcPr>
          <w:p w14:paraId="396A09C1" w14:textId="77777777" w:rsidR="00CC0714" w:rsidRPr="005C01F1" w:rsidRDefault="00CC0714" w:rsidP="00771CB2">
            <w:pPr>
              <w:spacing w:before="0" w:after="0"/>
              <w:jc w:val="center"/>
              <w:rPr>
                <w:rFonts w:eastAsia="Times New Roman"/>
                <w:color w:val="000000"/>
              </w:rPr>
            </w:pPr>
          </w:p>
        </w:tc>
        <w:tc>
          <w:tcPr>
            <w:tcW w:w="1260" w:type="dxa"/>
            <w:vMerge/>
            <w:tcBorders>
              <w:bottom w:val="single" w:sz="4" w:space="0" w:color="auto"/>
            </w:tcBorders>
            <w:shd w:val="clear" w:color="auto" w:fill="auto"/>
            <w:noWrap/>
            <w:vAlign w:val="center"/>
          </w:tcPr>
          <w:p w14:paraId="34051213" w14:textId="77777777" w:rsidR="00CC0714" w:rsidRPr="005C01F1" w:rsidRDefault="00CC0714" w:rsidP="00771CB2">
            <w:pPr>
              <w:spacing w:before="0" w:after="0"/>
              <w:jc w:val="center"/>
              <w:rPr>
                <w:rFonts w:eastAsia="Times New Roman"/>
                <w:color w:val="000000"/>
              </w:rPr>
            </w:pPr>
          </w:p>
        </w:tc>
        <w:tc>
          <w:tcPr>
            <w:tcW w:w="2018" w:type="dxa"/>
            <w:tcBorders>
              <w:top w:val="single" w:sz="4" w:space="0" w:color="auto"/>
              <w:bottom w:val="single" w:sz="4" w:space="0" w:color="auto"/>
            </w:tcBorders>
            <w:shd w:val="clear" w:color="auto" w:fill="auto"/>
            <w:noWrap/>
            <w:vAlign w:val="center"/>
          </w:tcPr>
          <w:p w14:paraId="4193237E"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Presence/absence</w:t>
            </w:r>
          </w:p>
        </w:tc>
        <w:tc>
          <w:tcPr>
            <w:tcW w:w="2070" w:type="dxa"/>
            <w:tcBorders>
              <w:top w:val="single" w:sz="4" w:space="0" w:color="auto"/>
              <w:bottom w:val="single" w:sz="4" w:space="0" w:color="auto"/>
            </w:tcBorders>
            <w:shd w:val="clear" w:color="auto" w:fill="auto"/>
            <w:noWrap/>
            <w:vAlign w:val="center"/>
          </w:tcPr>
          <w:p w14:paraId="44C56247"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Absolute (in days)</w:t>
            </w:r>
          </w:p>
        </w:tc>
        <w:tc>
          <w:tcPr>
            <w:tcW w:w="1800" w:type="dxa"/>
            <w:tcBorders>
              <w:top w:val="single" w:sz="4" w:space="0" w:color="auto"/>
              <w:bottom w:val="single" w:sz="4" w:space="0" w:color="auto"/>
            </w:tcBorders>
            <w:shd w:val="clear" w:color="auto" w:fill="auto"/>
            <w:noWrap/>
            <w:vAlign w:val="center"/>
          </w:tcPr>
          <w:p w14:paraId="63581EE6"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Relative (in %)</w:t>
            </w:r>
          </w:p>
        </w:tc>
      </w:tr>
      <w:tr w:rsidR="00CC0714" w:rsidRPr="005C01F1" w14:paraId="54F85B54" w14:textId="77777777" w:rsidTr="00771CB2">
        <w:trPr>
          <w:trHeight w:val="300"/>
        </w:trPr>
        <w:tc>
          <w:tcPr>
            <w:tcW w:w="1818" w:type="dxa"/>
            <w:tcBorders>
              <w:top w:val="single" w:sz="4" w:space="0" w:color="auto"/>
            </w:tcBorders>
            <w:shd w:val="clear" w:color="auto" w:fill="auto"/>
            <w:noWrap/>
            <w:vAlign w:val="bottom"/>
            <w:hideMark/>
          </w:tcPr>
          <w:p w14:paraId="73FDD476" w14:textId="77777777" w:rsidR="00CC0714" w:rsidRPr="005C01F1" w:rsidRDefault="00CC0714" w:rsidP="00771CB2">
            <w:pPr>
              <w:spacing w:before="0" w:after="0"/>
              <w:rPr>
                <w:rFonts w:eastAsia="Times New Roman"/>
                <w:bCs/>
                <w:color w:val="000000"/>
              </w:rPr>
            </w:pPr>
            <w:r w:rsidRPr="005C01F1">
              <w:rPr>
                <w:rFonts w:eastAsia="Times New Roman"/>
                <w:bCs/>
                <w:color w:val="000000"/>
              </w:rPr>
              <w:t>1 day</w:t>
            </w:r>
          </w:p>
        </w:tc>
        <w:tc>
          <w:tcPr>
            <w:tcW w:w="1260" w:type="dxa"/>
            <w:tcBorders>
              <w:top w:val="single" w:sz="4" w:space="0" w:color="auto"/>
            </w:tcBorders>
            <w:shd w:val="clear" w:color="auto" w:fill="auto"/>
            <w:noWrap/>
            <w:vAlign w:val="bottom"/>
            <w:hideMark/>
          </w:tcPr>
          <w:p w14:paraId="6BCCA56E"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1</w:t>
            </w:r>
          </w:p>
        </w:tc>
        <w:tc>
          <w:tcPr>
            <w:tcW w:w="2018" w:type="dxa"/>
            <w:tcBorders>
              <w:top w:val="single" w:sz="4" w:space="0" w:color="auto"/>
            </w:tcBorders>
            <w:shd w:val="clear" w:color="auto" w:fill="auto"/>
            <w:noWrap/>
            <w:vAlign w:val="bottom"/>
            <w:hideMark/>
          </w:tcPr>
          <w:p w14:paraId="24F362D3"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absent</w:t>
            </w:r>
          </w:p>
        </w:tc>
        <w:tc>
          <w:tcPr>
            <w:tcW w:w="2070" w:type="dxa"/>
            <w:tcBorders>
              <w:top w:val="single" w:sz="4" w:space="0" w:color="auto"/>
            </w:tcBorders>
            <w:shd w:val="clear" w:color="auto" w:fill="auto"/>
            <w:noWrap/>
            <w:vAlign w:val="bottom"/>
            <w:hideMark/>
          </w:tcPr>
          <w:p w14:paraId="282307DA"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0</w:t>
            </w:r>
          </w:p>
        </w:tc>
        <w:tc>
          <w:tcPr>
            <w:tcW w:w="1800" w:type="dxa"/>
            <w:tcBorders>
              <w:top w:val="single" w:sz="4" w:space="0" w:color="auto"/>
            </w:tcBorders>
            <w:shd w:val="clear" w:color="auto" w:fill="auto"/>
            <w:noWrap/>
            <w:vAlign w:val="bottom"/>
            <w:hideMark/>
          </w:tcPr>
          <w:p w14:paraId="62F10FCF" w14:textId="77777777" w:rsidR="00CC0714" w:rsidRPr="005C01F1" w:rsidRDefault="00CC0714" w:rsidP="00771CB2">
            <w:pPr>
              <w:spacing w:before="0" w:after="0"/>
              <w:jc w:val="center"/>
            </w:pPr>
            <w:r w:rsidRPr="005C01F1">
              <w:t>0</w:t>
            </w:r>
          </w:p>
        </w:tc>
      </w:tr>
      <w:tr w:rsidR="00CC0714" w:rsidRPr="005C01F1" w14:paraId="6FFA3E5F" w14:textId="77777777" w:rsidTr="00771CB2">
        <w:trPr>
          <w:trHeight w:val="300"/>
        </w:trPr>
        <w:tc>
          <w:tcPr>
            <w:tcW w:w="1818" w:type="dxa"/>
            <w:shd w:val="clear" w:color="auto" w:fill="auto"/>
            <w:noWrap/>
            <w:vAlign w:val="bottom"/>
            <w:hideMark/>
          </w:tcPr>
          <w:p w14:paraId="56D48B44" w14:textId="77777777" w:rsidR="00CC0714" w:rsidRPr="005C01F1" w:rsidRDefault="00CC0714" w:rsidP="00771CB2">
            <w:pPr>
              <w:spacing w:before="0" w:after="0"/>
              <w:rPr>
                <w:rFonts w:eastAsia="Times New Roman"/>
                <w:color w:val="000000"/>
              </w:rPr>
            </w:pPr>
            <w:r w:rsidRPr="005C01F1">
              <w:rPr>
                <w:rFonts w:eastAsia="Times New Roman"/>
                <w:color w:val="000000"/>
              </w:rPr>
              <w:t>0 to 2 days</w:t>
            </w:r>
          </w:p>
        </w:tc>
        <w:tc>
          <w:tcPr>
            <w:tcW w:w="1260" w:type="dxa"/>
            <w:shd w:val="clear" w:color="auto" w:fill="auto"/>
            <w:noWrap/>
            <w:vAlign w:val="bottom"/>
            <w:hideMark/>
          </w:tcPr>
          <w:p w14:paraId="32EFA32B"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1</w:t>
            </w:r>
          </w:p>
        </w:tc>
        <w:tc>
          <w:tcPr>
            <w:tcW w:w="2018" w:type="dxa"/>
            <w:shd w:val="clear" w:color="auto" w:fill="auto"/>
            <w:noWrap/>
            <w:vAlign w:val="bottom"/>
            <w:hideMark/>
          </w:tcPr>
          <w:p w14:paraId="2E537EF1"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present</w:t>
            </w:r>
          </w:p>
        </w:tc>
        <w:tc>
          <w:tcPr>
            <w:tcW w:w="2070" w:type="dxa"/>
            <w:shd w:val="clear" w:color="auto" w:fill="auto"/>
            <w:noWrap/>
            <w:vAlign w:val="bottom"/>
            <w:hideMark/>
          </w:tcPr>
          <w:p w14:paraId="5439A09E"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2</w:t>
            </w:r>
          </w:p>
        </w:tc>
        <w:tc>
          <w:tcPr>
            <w:tcW w:w="1800" w:type="dxa"/>
            <w:shd w:val="clear" w:color="auto" w:fill="auto"/>
            <w:noWrap/>
            <w:vAlign w:val="bottom"/>
            <w:hideMark/>
          </w:tcPr>
          <w:p w14:paraId="41D3A8A9" w14:textId="77777777" w:rsidR="00CC0714" w:rsidRPr="005C01F1" w:rsidRDefault="00CC0714" w:rsidP="00771CB2">
            <w:pPr>
              <w:spacing w:before="0" w:after="0"/>
              <w:jc w:val="center"/>
            </w:pPr>
            <w:r w:rsidRPr="005C01F1">
              <w:t>200</w:t>
            </w:r>
          </w:p>
        </w:tc>
      </w:tr>
      <w:tr w:rsidR="00CC0714" w:rsidRPr="005C01F1" w14:paraId="7825480A" w14:textId="77777777" w:rsidTr="00771CB2">
        <w:trPr>
          <w:trHeight w:val="300"/>
        </w:trPr>
        <w:tc>
          <w:tcPr>
            <w:tcW w:w="1818" w:type="dxa"/>
            <w:shd w:val="clear" w:color="auto" w:fill="auto"/>
            <w:noWrap/>
            <w:vAlign w:val="bottom"/>
            <w:hideMark/>
          </w:tcPr>
          <w:p w14:paraId="6E37C0B0" w14:textId="77777777" w:rsidR="00CC0714" w:rsidRPr="005C01F1" w:rsidRDefault="00CC0714" w:rsidP="00771CB2">
            <w:pPr>
              <w:spacing w:before="0" w:after="0"/>
              <w:rPr>
                <w:rFonts w:eastAsia="Times New Roman"/>
                <w:bCs/>
                <w:color w:val="000000"/>
              </w:rPr>
            </w:pPr>
            <w:r w:rsidRPr="005C01F1">
              <w:rPr>
                <w:rFonts w:eastAsia="Times New Roman"/>
                <w:bCs/>
                <w:color w:val="000000"/>
              </w:rPr>
              <w:t>10 days</w:t>
            </w:r>
          </w:p>
        </w:tc>
        <w:tc>
          <w:tcPr>
            <w:tcW w:w="1260" w:type="dxa"/>
            <w:shd w:val="clear" w:color="auto" w:fill="auto"/>
            <w:noWrap/>
            <w:vAlign w:val="bottom"/>
            <w:hideMark/>
          </w:tcPr>
          <w:p w14:paraId="6BE81BA4"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10</w:t>
            </w:r>
          </w:p>
        </w:tc>
        <w:tc>
          <w:tcPr>
            <w:tcW w:w="2018" w:type="dxa"/>
            <w:shd w:val="clear" w:color="auto" w:fill="auto"/>
            <w:noWrap/>
            <w:vAlign w:val="bottom"/>
            <w:hideMark/>
          </w:tcPr>
          <w:p w14:paraId="42795E96"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absent</w:t>
            </w:r>
          </w:p>
        </w:tc>
        <w:tc>
          <w:tcPr>
            <w:tcW w:w="2070" w:type="dxa"/>
            <w:shd w:val="clear" w:color="auto" w:fill="auto"/>
            <w:noWrap/>
            <w:vAlign w:val="bottom"/>
            <w:hideMark/>
          </w:tcPr>
          <w:p w14:paraId="452E6BA5"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0</w:t>
            </w:r>
          </w:p>
        </w:tc>
        <w:tc>
          <w:tcPr>
            <w:tcW w:w="1800" w:type="dxa"/>
            <w:shd w:val="clear" w:color="auto" w:fill="auto"/>
            <w:noWrap/>
            <w:vAlign w:val="bottom"/>
            <w:hideMark/>
          </w:tcPr>
          <w:p w14:paraId="20E479E7" w14:textId="77777777" w:rsidR="00CC0714" w:rsidRPr="005C01F1" w:rsidRDefault="00CC0714" w:rsidP="00771CB2">
            <w:pPr>
              <w:spacing w:before="0" w:after="0"/>
              <w:jc w:val="center"/>
            </w:pPr>
            <w:r w:rsidRPr="005C01F1">
              <w:t>0</w:t>
            </w:r>
          </w:p>
        </w:tc>
      </w:tr>
      <w:tr w:rsidR="00CC0714" w:rsidRPr="005C01F1" w14:paraId="52EA7B82" w14:textId="77777777" w:rsidTr="00771CB2">
        <w:trPr>
          <w:trHeight w:val="300"/>
        </w:trPr>
        <w:tc>
          <w:tcPr>
            <w:tcW w:w="1818" w:type="dxa"/>
            <w:shd w:val="clear" w:color="auto" w:fill="auto"/>
            <w:noWrap/>
            <w:vAlign w:val="bottom"/>
            <w:hideMark/>
          </w:tcPr>
          <w:p w14:paraId="49499F85" w14:textId="77777777" w:rsidR="00CC0714" w:rsidRPr="005C01F1" w:rsidRDefault="00CC0714" w:rsidP="00771CB2">
            <w:pPr>
              <w:spacing w:before="0" w:after="0"/>
              <w:rPr>
                <w:rFonts w:eastAsia="Times New Roman"/>
                <w:color w:val="000000"/>
              </w:rPr>
            </w:pPr>
            <w:r w:rsidRPr="005C01F1">
              <w:rPr>
                <w:rFonts w:eastAsia="Times New Roman"/>
                <w:color w:val="000000"/>
              </w:rPr>
              <w:t>9 to 11 days</w:t>
            </w:r>
          </w:p>
        </w:tc>
        <w:tc>
          <w:tcPr>
            <w:tcW w:w="1260" w:type="dxa"/>
            <w:shd w:val="clear" w:color="auto" w:fill="auto"/>
            <w:noWrap/>
            <w:vAlign w:val="bottom"/>
            <w:hideMark/>
          </w:tcPr>
          <w:p w14:paraId="28797CC5"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10</w:t>
            </w:r>
          </w:p>
        </w:tc>
        <w:tc>
          <w:tcPr>
            <w:tcW w:w="2018" w:type="dxa"/>
            <w:shd w:val="clear" w:color="auto" w:fill="auto"/>
            <w:noWrap/>
            <w:vAlign w:val="bottom"/>
            <w:hideMark/>
          </w:tcPr>
          <w:p w14:paraId="57B46808"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present</w:t>
            </w:r>
          </w:p>
        </w:tc>
        <w:tc>
          <w:tcPr>
            <w:tcW w:w="2070" w:type="dxa"/>
            <w:shd w:val="clear" w:color="auto" w:fill="auto"/>
            <w:noWrap/>
            <w:vAlign w:val="bottom"/>
            <w:hideMark/>
          </w:tcPr>
          <w:p w14:paraId="3F07EC46"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2</w:t>
            </w:r>
          </w:p>
        </w:tc>
        <w:tc>
          <w:tcPr>
            <w:tcW w:w="1800" w:type="dxa"/>
            <w:shd w:val="clear" w:color="auto" w:fill="auto"/>
            <w:noWrap/>
            <w:vAlign w:val="bottom"/>
            <w:hideMark/>
          </w:tcPr>
          <w:p w14:paraId="2E000C74" w14:textId="77777777" w:rsidR="00CC0714" w:rsidRPr="005C01F1" w:rsidRDefault="00CC0714" w:rsidP="00771CB2">
            <w:pPr>
              <w:spacing w:before="0" w:after="0"/>
              <w:jc w:val="center"/>
            </w:pPr>
            <w:r w:rsidRPr="005C01F1">
              <w:t>20</w:t>
            </w:r>
          </w:p>
        </w:tc>
      </w:tr>
      <w:tr w:rsidR="00CC0714" w:rsidRPr="005C01F1" w14:paraId="26D19511" w14:textId="77777777" w:rsidTr="00771CB2">
        <w:trPr>
          <w:trHeight w:val="300"/>
        </w:trPr>
        <w:tc>
          <w:tcPr>
            <w:tcW w:w="1818" w:type="dxa"/>
            <w:shd w:val="clear" w:color="auto" w:fill="auto"/>
            <w:noWrap/>
            <w:vAlign w:val="bottom"/>
            <w:hideMark/>
          </w:tcPr>
          <w:p w14:paraId="0890FB01" w14:textId="77777777" w:rsidR="00CC0714" w:rsidRPr="005C01F1" w:rsidRDefault="00CC0714" w:rsidP="00771CB2">
            <w:pPr>
              <w:spacing w:before="0" w:after="0"/>
              <w:rPr>
                <w:rFonts w:eastAsia="Times New Roman"/>
                <w:color w:val="000000"/>
              </w:rPr>
            </w:pPr>
            <w:r w:rsidRPr="005C01F1">
              <w:rPr>
                <w:rFonts w:eastAsia="Times New Roman"/>
                <w:color w:val="000000"/>
              </w:rPr>
              <w:t>8 to 12 days</w:t>
            </w:r>
          </w:p>
        </w:tc>
        <w:tc>
          <w:tcPr>
            <w:tcW w:w="1260" w:type="dxa"/>
            <w:shd w:val="clear" w:color="auto" w:fill="auto"/>
            <w:noWrap/>
            <w:vAlign w:val="bottom"/>
            <w:hideMark/>
          </w:tcPr>
          <w:p w14:paraId="3CFA017F"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10</w:t>
            </w:r>
          </w:p>
        </w:tc>
        <w:tc>
          <w:tcPr>
            <w:tcW w:w="2018" w:type="dxa"/>
            <w:shd w:val="clear" w:color="auto" w:fill="auto"/>
            <w:noWrap/>
            <w:vAlign w:val="bottom"/>
            <w:hideMark/>
          </w:tcPr>
          <w:p w14:paraId="5E183E73"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present</w:t>
            </w:r>
          </w:p>
        </w:tc>
        <w:tc>
          <w:tcPr>
            <w:tcW w:w="2070" w:type="dxa"/>
            <w:shd w:val="clear" w:color="auto" w:fill="auto"/>
            <w:noWrap/>
            <w:vAlign w:val="bottom"/>
            <w:hideMark/>
          </w:tcPr>
          <w:p w14:paraId="6320AF65"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4</w:t>
            </w:r>
          </w:p>
        </w:tc>
        <w:tc>
          <w:tcPr>
            <w:tcW w:w="1800" w:type="dxa"/>
            <w:shd w:val="clear" w:color="auto" w:fill="auto"/>
            <w:noWrap/>
            <w:vAlign w:val="bottom"/>
            <w:hideMark/>
          </w:tcPr>
          <w:p w14:paraId="77F5ABED" w14:textId="77777777" w:rsidR="00CC0714" w:rsidRPr="005C01F1" w:rsidRDefault="00CC0714" w:rsidP="00771CB2">
            <w:pPr>
              <w:spacing w:before="0" w:after="0"/>
              <w:jc w:val="center"/>
            </w:pPr>
            <w:r w:rsidRPr="005C01F1">
              <w:t>40</w:t>
            </w:r>
          </w:p>
        </w:tc>
      </w:tr>
      <w:tr w:rsidR="00CC0714" w:rsidRPr="005C01F1" w14:paraId="6CFB3053" w14:textId="77777777" w:rsidTr="00771CB2">
        <w:trPr>
          <w:trHeight w:val="300"/>
        </w:trPr>
        <w:tc>
          <w:tcPr>
            <w:tcW w:w="1818" w:type="dxa"/>
            <w:shd w:val="clear" w:color="auto" w:fill="auto"/>
            <w:noWrap/>
            <w:vAlign w:val="bottom"/>
            <w:hideMark/>
          </w:tcPr>
          <w:p w14:paraId="51506B4A" w14:textId="77777777" w:rsidR="00CC0714" w:rsidRPr="005C01F1" w:rsidRDefault="00CC0714" w:rsidP="00771CB2">
            <w:pPr>
              <w:spacing w:before="0" w:after="0"/>
              <w:rPr>
                <w:rFonts w:eastAsia="Times New Roman"/>
                <w:color w:val="000000"/>
              </w:rPr>
            </w:pPr>
            <w:r w:rsidRPr="005C01F1">
              <w:rPr>
                <w:rFonts w:eastAsia="Times New Roman"/>
                <w:color w:val="000000"/>
              </w:rPr>
              <w:t>5 to 15 days</w:t>
            </w:r>
          </w:p>
        </w:tc>
        <w:tc>
          <w:tcPr>
            <w:tcW w:w="1260" w:type="dxa"/>
            <w:shd w:val="clear" w:color="auto" w:fill="auto"/>
            <w:noWrap/>
            <w:vAlign w:val="bottom"/>
            <w:hideMark/>
          </w:tcPr>
          <w:p w14:paraId="1530E5FA"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10</w:t>
            </w:r>
          </w:p>
        </w:tc>
        <w:tc>
          <w:tcPr>
            <w:tcW w:w="2018" w:type="dxa"/>
            <w:shd w:val="clear" w:color="auto" w:fill="auto"/>
            <w:noWrap/>
            <w:vAlign w:val="bottom"/>
            <w:hideMark/>
          </w:tcPr>
          <w:p w14:paraId="0FF37779"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present</w:t>
            </w:r>
          </w:p>
        </w:tc>
        <w:tc>
          <w:tcPr>
            <w:tcW w:w="2070" w:type="dxa"/>
            <w:shd w:val="clear" w:color="auto" w:fill="auto"/>
            <w:noWrap/>
            <w:vAlign w:val="bottom"/>
            <w:hideMark/>
          </w:tcPr>
          <w:p w14:paraId="0A3B13A9"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10</w:t>
            </w:r>
          </w:p>
        </w:tc>
        <w:tc>
          <w:tcPr>
            <w:tcW w:w="1800" w:type="dxa"/>
            <w:shd w:val="clear" w:color="auto" w:fill="auto"/>
            <w:noWrap/>
            <w:vAlign w:val="bottom"/>
            <w:hideMark/>
          </w:tcPr>
          <w:p w14:paraId="176DDE70" w14:textId="77777777" w:rsidR="00CC0714" w:rsidRPr="005C01F1" w:rsidRDefault="00CC0714" w:rsidP="00771CB2">
            <w:pPr>
              <w:spacing w:before="0" w:after="0"/>
              <w:jc w:val="center"/>
            </w:pPr>
            <w:r w:rsidRPr="005C01F1">
              <w:t>100</w:t>
            </w:r>
          </w:p>
        </w:tc>
      </w:tr>
      <w:tr w:rsidR="00CC0714" w:rsidRPr="005C01F1" w14:paraId="7C2C831C" w14:textId="77777777" w:rsidTr="00771CB2">
        <w:trPr>
          <w:trHeight w:val="300"/>
        </w:trPr>
        <w:tc>
          <w:tcPr>
            <w:tcW w:w="1818" w:type="dxa"/>
            <w:shd w:val="clear" w:color="auto" w:fill="auto"/>
            <w:noWrap/>
            <w:vAlign w:val="bottom"/>
            <w:hideMark/>
          </w:tcPr>
          <w:p w14:paraId="7B79BE7C" w14:textId="77777777" w:rsidR="00CC0714" w:rsidRPr="005C01F1" w:rsidRDefault="00CC0714" w:rsidP="00771CB2">
            <w:pPr>
              <w:spacing w:before="0" w:after="0"/>
              <w:rPr>
                <w:rFonts w:eastAsia="Times New Roman"/>
                <w:color w:val="000000"/>
              </w:rPr>
            </w:pPr>
            <w:r w:rsidRPr="005C01F1">
              <w:rPr>
                <w:rFonts w:eastAsia="Times New Roman"/>
                <w:color w:val="000000"/>
              </w:rPr>
              <w:t>0 to 20 days</w:t>
            </w:r>
          </w:p>
        </w:tc>
        <w:tc>
          <w:tcPr>
            <w:tcW w:w="1260" w:type="dxa"/>
            <w:shd w:val="clear" w:color="auto" w:fill="auto"/>
            <w:noWrap/>
            <w:vAlign w:val="bottom"/>
            <w:hideMark/>
          </w:tcPr>
          <w:p w14:paraId="088D8F44"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10</w:t>
            </w:r>
          </w:p>
        </w:tc>
        <w:tc>
          <w:tcPr>
            <w:tcW w:w="2018" w:type="dxa"/>
            <w:shd w:val="clear" w:color="auto" w:fill="auto"/>
            <w:noWrap/>
            <w:vAlign w:val="bottom"/>
            <w:hideMark/>
          </w:tcPr>
          <w:p w14:paraId="39BDCCB1"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present</w:t>
            </w:r>
          </w:p>
        </w:tc>
        <w:tc>
          <w:tcPr>
            <w:tcW w:w="2070" w:type="dxa"/>
            <w:shd w:val="clear" w:color="auto" w:fill="auto"/>
            <w:noWrap/>
            <w:vAlign w:val="bottom"/>
            <w:hideMark/>
          </w:tcPr>
          <w:p w14:paraId="4162637D"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20</w:t>
            </w:r>
          </w:p>
        </w:tc>
        <w:tc>
          <w:tcPr>
            <w:tcW w:w="1800" w:type="dxa"/>
            <w:shd w:val="clear" w:color="auto" w:fill="auto"/>
            <w:noWrap/>
            <w:vAlign w:val="bottom"/>
            <w:hideMark/>
          </w:tcPr>
          <w:p w14:paraId="768F8D4C" w14:textId="77777777" w:rsidR="00CC0714" w:rsidRPr="005C01F1" w:rsidRDefault="00CC0714" w:rsidP="00771CB2">
            <w:pPr>
              <w:spacing w:before="0" w:after="0"/>
              <w:jc w:val="center"/>
            </w:pPr>
            <w:r w:rsidRPr="005C01F1">
              <w:t>200</w:t>
            </w:r>
          </w:p>
        </w:tc>
      </w:tr>
      <w:tr w:rsidR="00CC0714" w:rsidRPr="005C01F1" w14:paraId="617ABAF3" w14:textId="77777777" w:rsidTr="00771CB2">
        <w:trPr>
          <w:trHeight w:val="300"/>
        </w:trPr>
        <w:tc>
          <w:tcPr>
            <w:tcW w:w="1818" w:type="dxa"/>
            <w:shd w:val="clear" w:color="auto" w:fill="auto"/>
            <w:noWrap/>
            <w:vAlign w:val="bottom"/>
            <w:hideMark/>
          </w:tcPr>
          <w:p w14:paraId="52AEB598" w14:textId="77777777" w:rsidR="00CC0714" w:rsidRPr="005C01F1" w:rsidRDefault="00CC0714" w:rsidP="00771CB2">
            <w:pPr>
              <w:spacing w:before="0" w:after="0"/>
              <w:rPr>
                <w:rFonts w:eastAsia="Times New Roman"/>
                <w:bCs/>
                <w:color w:val="000000"/>
              </w:rPr>
            </w:pPr>
            <w:r w:rsidRPr="005C01F1">
              <w:rPr>
                <w:rFonts w:eastAsia="Times New Roman"/>
                <w:bCs/>
                <w:color w:val="000000"/>
              </w:rPr>
              <w:t>30 days</w:t>
            </w:r>
          </w:p>
        </w:tc>
        <w:tc>
          <w:tcPr>
            <w:tcW w:w="1260" w:type="dxa"/>
            <w:shd w:val="clear" w:color="auto" w:fill="auto"/>
            <w:noWrap/>
            <w:vAlign w:val="bottom"/>
            <w:hideMark/>
          </w:tcPr>
          <w:p w14:paraId="13795BC4"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30</w:t>
            </w:r>
          </w:p>
        </w:tc>
        <w:tc>
          <w:tcPr>
            <w:tcW w:w="2018" w:type="dxa"/>
            <w:shd w:val="clear" w:color="auto" w:fill="auto"/>
            <w:noWrap/>
            <w:vAlign w:val="bottom"/>
            <w:hideMark/>
          </w:tcPr>
          <w:p w14:paraId="31C235FC"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absent</w:t>
            </w:r>
          </w:p>
        </w:tc>
        <w:tc>
          <w:tcPr>
            <w:tcW w:w="2070" w:type="dxa"/>
            <w:shd w:val="clear" w:color="auto" w:fill="auto"/>
            <w:noWrap/>
            <w:vAlign w:val="bottom"/>
            <w:hideMark/>
          </w:tcPr>
          <w:p w14:paraId="029DDED7"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0</w:t>
            </w:r>
          </w:p>
        </w:tc>
        <w:tc>
          <w:tcPr>
            <w:tcW w:w="1800" w:type="dxa"/>
            <w:shd w:val="clear" w:color="auto" w:fill="auto"/>
            <w:noWrap/>
            <w:vAlign w:val="bottom"/>
            <w:hideMark/>
          </w:tcPr>
          <w:p w14:paraId="7D7A8CDB" w14:textId="77777777" w:rsidR="00CC0714" w:rsidRPr="005C01F1" w:rsidRDefault="00CC0714" w:rsidP="00771CB2">
            <w:pPr>
              <w:spacing w:before="0" w:after="0"/>
              <w:jc w:val="center"/>
            </w:pPr>
            <w:r w:rsidRPr="005C01F1">
              <w:t>0</w:t>
            </w:r>
          </w:p>
        </w:tc>
      </w:tr>
      <w:tr w:rsidR="00CC0714" w:rsidRPr="005C01F1" w14:paraId="79378790" w14:textId="77777777" w:rsidTr="00771CB2">
        <w:trPr>
          <w:trHeight w:val="300"/>
        </w:trPr>
        <w:tc>
          <w:tcPr>
            <w:tcW w:w="1818" w:type="dxa"/>
            <w:shd w:val="clear" w:color="auto" w:fill="auto"/>
            <w:noWrap/>
            <w:vAlign w:val="bottom"/>
            <w:hideMark/>
          </w:tcPr>
          <w:p w14:paraId="3C62E3C1" w14:textId="77777777" w:rsidR="00CC0714" w:rsidRPr="005C01F1" w:rsidRDefault="00CC0714" w:rsidP="00771CB2">
            <w:pPr>
              <w:spacing w:before="0" w:after="0"/>
              <w:rPr>
                <w:rFonts w:eastAsia="Times New Roman"/>
                <w:color w:val="000000"/>
              </w:rPr>
            </w:pPr>
            <w:r w:rsidRPr="005C01F1">
              <w:rPr>
                <w:rFonts w:eastAsia="Times New Roman"/>
                <w:color w:val="000000"/>
              </w:rPr>
              <w:t>29 to 31 days</w:t>
            </w:r>
          </w:p>
        </w:tc>
        <w:tc>
          <w:tcPr>
            <w:tcW w:w="1260" w:type="dxa"/>
            <w:shd w:val="clear" w:color="auto" w:fill="auto"/>
            <w:noWrap/>
            <w:vAlign w:val="bottom"/>
            <w:hideMark/>
          </w:tcPr>
          <w:p w14:paraId="38C83709"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30</w:t>
            </w:r>
          </w:p>
        </w:tc>
        <w:tc>
          <w:tcPr>
            <w:tcW w:w="2018" w:type="dxa"/>
            <w:shd w:val="clear" w:color="auto" w:fill="auto"/>
            <w:noWrap/>
            <w:vAlign w:val="bottom"/>
            <w:hideMark/>
          </w:tcPr>
          <w:p w14:paraId="73F41887"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present</w:t>
            </w:r>
          </w:p>
        </w:tc>
        <w:tc>
          <w:tcPr>
            <w:tcW w:w="2070" w:type="dxa"/>
            <w:shd w:val="clear" w:color="auto" w:fill="auto"/>
            <w:noWrap/>
            <w:vAlign w:val="bottom"/>
            <w:hideMark/>
          </w:tcPr>
          <w:p w14:paraId="765DDF16"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2</w:t>
            </w:r>
          </w:p>
        </w:tc>
        <w:tc>
          <w:tcPr>
            <w:tcW w:w="1800" w:type="dxa"/>
            <w:shd w:val="clear" w:color="auto" w:fill="auto"/>
            <w:noWrap/>
            <w:vAlign w:val="bottom"/>
            <w:hideMark/>
          </w:tcPr>
          <w:p w14:paraId="0A444C80" w14:textId="77777777" w:rsidR="00CC0714" w:rsidRPr="005C01F1" w:rsidRDefault="00CC0714" w:rsidP="00771CB2">
            <w:pPr>
              <w:spacing w:before="0" w:after="0"/>
              <w:jc w:val="center"/>
            </w:pPr>
            <w:r w:rsidRPr="005C01F1">
              <w:t>6.666</w:t>
            </w:r>
          </w:p>
        </w:tc>
      </w:tr>
      <w:tr w:rsidR="00CC0714" w:rsidRPr="005C01F1" w14:paraId="37AA0BF3" w14:textId="77777777" w:rsidTr="00771CB2">
        <w:trPr>
          <w:trHeight w:val="300"/>
        </w:trPr>
        <w:tc>
          <w:tcPr>
            <w:tcW w:w="1818" w:type="dxa"/>
            <w:shd w:val="clear" w:color="auto" w:fill="auto"/>
            <w:noWrap/>
            <w:vAlign w:val="bottom"/>
            <w:hideMark/>
          </w:tcPr>
          <w:p w14:paraId="6258A0F0" w14:textId="77777777" w:rsidR="00CC0714" w:rsidRPr="005C01F1" w:rsidRDefault="00CC0714" w:rsidP="00771CB2">
            <w:pPr>
              <w:spacing w:before="0" w:after="0"/>
              <w:rPr>
                <w:rFonts w:eastAsia="Times New Roman"/>
                <w:color w:val="000000"/>
              </w:rPr>
            </w:pPr>
            <w:r w:rsidRPr="005C01F1">
              <w:rPr>
                <w:rFonts w:eastAsia="Times New Roman"/>
                <w:color w:val="000000"/>
              </w:rPr>
              <w:t>28 to 32 days</w:t>
            </w:r>
          </w:p>
        </w:tc>
        <w:tc>
          <w:tcPr>
            <w:tcW w:w="1260" w:type="dxa"/>
            <w:shd w:val="clear" w:color="auto" w:fill="auto"/>
            <w:noWrap/>
            <w:vAlign w:val="bottom"/>
            <w:hideMark/>
          </w:tcPr>
          <w:p w14:paraId="7D22FA50"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30</w:t>
            </w:r>
          </w:p>
        </w:tc>
        <w:tc>
          <w:tcPr>
            <w:tcW w:w="2018" w:type="dxa"/>
            <w:shd w:val="clear" w:color="auto" w:fill="auto"/>
            <w:noWrap/>
            <w:vAlign w:val="bottom"/>
            <w:hideMark/>
          </w:tcPr>
          <w:p w14:paraId="41E9DB2E"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present</w:t>
            </w:r>
          </w:p>
        </w:tc>
        <w:tc>
          <w:tcPr>
            <w:tcW w:w="2070" w:type="dxa"/>
            <w:shd w:val="clear" w:color="auto" w:fill="auto"/>
            <w:noWrap/>
            <w:vAlign w:val="bottom"/>
            <w:hideMark/>
          </w:tcPr>
          <w:p w14:paraId="438A40F6"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4</w:t>
            </w:r>
          </w:p>
        </w:tc>
        <w:tc>
          <w:tcPr>
            <w:tcW w:w="1800" w:type="dxa"/>
            <w:shd w:val="clear" w:color="auto" w:fill="auto"/>
            <w:noWrap/>
            <w:vAlign w:val="bottom"/>
            <w:hideMark/>
          </w:tcPr>
          <w:p w14:paraId="29EB019F" w14:textId="77777777" w:rsidR="00CC0714" w:rsidRPr="005C01F1" w:rsidRDefault="00CC0714" w:rsidP="00771CB2">
            <w:pPr>
              <w:spacing w:before="0" w:after="0"/>
              <w:jc w:val="center"/>
            </w:pPr>
            <w:r w:rsidRPr="005C01F1">
              <w:t>13.333</w:t>
            </w:r>
          </w:p>
        </w:tc>
      </w:tr>
      <w:tr w:rsidR="00CC0714" w:rsidRPr="005C01F1" w14:paraId="258593F0" w14:textId="77777777" w:rsidTr="00771CB2">
        <w:trPr>
          <w:trHeight w:val="300"/>
        </w:trPr>
        <w:tc>
          <w:tcPr>
            <w:tcW w:w="1818" w:type="dxa"/>
            <w:shd w:val="clear" w:color="auto" w:fill="auto"/>
            <w:noWrap/>
            <w:vAlign w:val="bottom"/>
            <w:hideMark/>
          </w:tcPr>
          <w:p w14:paraId="1199454B" w14:textId="77777777" w:rsidR="00CC0714" w:rsidRPr="005C01F1" w:rsidRDefault="00CC0714" w:rsidP="00771CB2">
            <w:pPr>
              <w:spacing w:before="0" w:after="0"/>
              <w:rPr>
                <w:rFonts w:eastAsia="Times New Roman"/>
                <w:color w:val="000000"/>
              </w:rPr>
            </w:pPr>
            <w:r w:rsidRPr="005C01F1">
              <w:rPr>
                <w:rFonts w:eastAsia="Times New Roman"/>
                <w:color w:val="000000"/>
              </w:rPr>
              <w:t>27 to 33 days</w:t>
            </w:r>
          </w:p>
        </w:tc>
        <w:tc>
          <w:tcPr>
            <w:tcW w:w="1260" w:type="dxa"/>
            <w:shd w:val="clear" w:color="auto" w:fill="auto"/>
            <w:noWrap/>
            <w:vAlign w:val="bottom"/>
            <w:hideMark/>
          </w:tcPr>
          <w:p w14:paraId="400403D2"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30</w:t>
            </w:r>
          </w:p>
        </w:tc>
        <w:tc>
          <w:tcPr>
            <w:tcW w:w="2018" w:type="dxa"/>
            <w:shd w:val="clear" w:color="auto" w:fill="auto"/>
            <w:noWrap/>
            <w:vAlign w:val="bottom"/>
            <w:hideMark/>
          </w:tcPr>
          <w:p w14:paraId="75136441"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present</w:t>
            </w:r>
          </w:p>
        </w:tc>
        <w:tc>
          <w:tcPr>
            <w:tcW w:w="2070" w:type="dxa"/>
            <w:shd w:val="clear" w:color="auto" w:fill="auto"/>
            <w:noWrap/>
            <w:vAlign w:val="bottom"/>
            <w:hideMark/>
          </w:tcPr>
          <w:p w14:paraId="03FA1112"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6</w:t>
            </w:r>
          </w:p>
        </w:tc>
        <w:tc>
          <w:tcPr>
            <w:tcW w:w="1800" w:type="dxa"/>
            <w:shd w:val="clear" w:color="auto" w:fill="auto"/>
            <w:noWrap/>
            <w:vAlign w:val="bottom"/>
            <w:hideMark/>
          </w:tcPr>
          <w:p w14:paraId="2B6D91F8" w14:textId="77777777" w:rsidR="00CC0714" w:rsidRPr="005C01F1" w:rsidRDefault="00CC0714" w:rsidP="00771CB2">
            <w:pPr>
              <w:spacing w:before="0" w:after="0"/>
              <w:jc w:val="center"/>
            </w:pPr>
            <w:r w:rsidRPr="005C01F1">
              <w:t>20</w:t>
            </w:r>
          </w:p>
        </w:tc>
      </w:tr>
      <w:tr w:rsidR="00CC0714" w:rsidRPr="005C01F1" w14:paraId="33B66DB4" w14:textId="77777777" w:rsidTr="00771CB2">
        <w:trPr>
          <w:trHeight w:val="300"/>
        </w:trPr>
        <w:tc>
          <w:tcPr>
            <w:tcW w:w="1818" w:type="dxa"/>
            <w:shd w:val="clear" w:color="auto" w:fill="auto"/>
            <w:noWrap/>
            <w:vAlign w:val="bottom"/>
            <w:hideMark/>
          </w:tcPr>
          <w:p w14:paraId="1089248C" w14:textId="77777777" w:rsidR="00CC0714" w:rsidRPr="005C01F1" w:rsidRDefault="00CC0714" w:rsidP="00771CB2">
            <w:pPr>
              <w:spacing w:before="0" w:after="0"/>
              <w:rPr>
                <w:rFonts w:eastAsia="Times New Roman"/>
                <w:color w:val="000000"/>
              </w:rPr>
            </w:pPr>
            <w:r w:rsidRPr="005C01F1">
              <w:rPr>
                <w:rFonts w:eastAsia="Times New Roman"/>
                <w:color w:val="000000"/>
              </w:rPr>
              <w:t>25 to 35 days</w:t>
            </w:r>
          </w:p>
        </w:tc>
        <w:tc>
          <w:tcPr>
            <w:tcW w:w="1260" w:type="dxa"/>
            <w:shd w:val="clear" w:color="auto" w:fill="auto"/>
            <w:noWrap/>
            <w:vAlign w:val="bottom"/>
            <w:hideMark/>
          </w:tcPr>
          <w:p w14:paraId="784BD7D6"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30</w:t>
            </w:r>
          </w:p>
        </w:tc>
        <w:tc>
          <w:tcPr>
            <w:tcW w:w="2018" w:type="dxa"/>
            <w:shd w:val="clear" w:color="auto" w:fill="auto"/>
            <w:noWrap/>
            <w:vAlign w:val="bottom"/>
            <w:hideMark/>
          </w:tcPr>
          <w:p w14:paraId="10A429CD"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present</w:t>
            </w:r>
          </w:p>
        </w:tc>
        <w:tc>
          <w:tcPr>
            <w:tcW w:w="2070" w:type="dxa"/>
            <w:shd w:val="clear" w:color="auto" w:fill="auto"/>
            <w:noWrap/>
            <w:vAlign w:val="bottom"/>
            <w:hideMark/>
          </w:tcPr>
          <w:p w14:paraId="04E45719"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10</w:t>
            </w:r>
          </w:p>
        </w:tc>
        <w:tc>
          <w:tcPr>
            <w:tcW w:w="1800" w:type="dxa"/>
            <w:shd w:val="clear" w:color="auto" w:fill="auto"/>
            <w:noWrap/>
            <w:vAlign w:val="bottom"/>
            <w:hideMark/>
          </w:tcPr>
          <w:p w14:paraId="46EE0158" w14:textId="77777777" w:rsidR="00CC0714" w:rsidRPr="005C01F1" w:rsidRDefault="00CC0714" w:rsidP="00771CB2">
            <w:pPr>
              <w:spacing w:before="0" w:after="0"/>
              <w:jc w:val="center"/>
            </w:pPr>
            <w:r w:rsidRPr="005C01F1">
              <w:t>33.333</w:t>
            </w:r>
          </w:p>
        </w:tc>
      </w:tr>
      <w:tr w:rsidR="00CC0714" w:rsidRPr="005C01F1" w14:paraId="76C0EAA2" w14:textId="77777777" w:rsidTr="00771CB2">
        <w:trPr>
          <w:trHeight w:val="300"/>
        </w:trPr>
        <w:tc>
          <w:tcPr>
            <w:tcW w:w="1818" w:type="dxa"/>
            <w:shd w:val="clear" w:color="auto" w:fill="auto"/>
            <w:noWrap/>
            <w:vAlign w:val="bottom"/>
            <w:hideMark/>
          </w:tcPr>
          <w:p w14:paraId="789B58F8" w14:textId="77777777" w:rsidR="00CC0714" w:rsidRPr="005C01F1" w:rsidRDefault="00CC0714" w:rsidP="00771CB2">
            <w:pPr>
              <w:spacing w:before="0" w:after="0"/>
              <w:rPr>
                <w:rFonts w:eastAsia="Times New Roman"/>
                <w:color w:val="000000"/>
              </w:rPr>
            </w:pPr>
            <w:r w:rsidRPr="005C01F1">
              <w:rPr>
                <w:rFonts w:eastAsia="Times New Roman"/>
                <w:color w:val="000000"/>
              </w:rPr>
              <w:t>24 to 36 days</w:t>
            </w:r>
          </w:p>
        </w:tc>
        <w:tc>
          <w:tcPr>
            <w:tcW w:w="1260" w:type="dxa"/>
            <w:shd w:val="clear" w:color="auto" w:fill="auto"/>
            <w:noWrap/>
            <w:vAlign w:val="bottom"/>
            <w:hideMark/>
          </w:tcPr>
          <w:p w14:paraId="7AB12657"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30</w:t>
            </w:r>
          </w:p>
        </w:tc>
        <w:tc>
          <w:tcPr>
            <w:tcW w:w="2018" w:type="dxa"/>
            <w:shd w:val="clear" w:color="auto" w:fill="auto"/>
            <w:noWrap/>
            <w:vAlign w:val="bottom"/>
            <w:hideMark/>
          </w:tcPr>
          <w:p w14:paraId="7918C85F"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present</w:t>
            </w:r>
          </w:p>
        </w:tc>
        <w:tc>
          <w:tcPr>
            <w:tcW w:w="2070" w:type="dxa"/>
            <w:shd w:val="clear" w:color="auto" w:fill="auto"/>
            <w:noWrap/>
            <w:vAlign w:val="bottom"/>
            <w:hideMark/>
          </w:tcPr>
          <w:p w14:paraId="46CBCC96"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12</w:t>
            </w:r>
          </w:p>
        </w:tc>
        <w:tc>
          <w:tcPr>
            <w:tcW w:w="1800" w:type="dxa"/>
            <w:shd w:val="clear" w:color="auto" w:fill="auto"/>
            <w:noWrap/>
            <w:vAlign w:val="bottom"/>
            <w:hideMark/>
          </w:tcPr>
          <w:p w14:paraId="13747BE0" w14:textId="77777777" w:rsidR="00CC0714" w:rsidRPr="005C01F1" w:rsidRDefault="00CC0714" w:rsidP="00771CB2">
            <w:pPr>
              <w:spacing w:before="0" w:after="0"/>
              <w:jc w:val="center"/>
            </w:pPr>
            <w:r w:rsidRPr="005C01F1">
              <w:t>40</w:t>
            </w:r>
          </w:p>
        </w:tc>
      </w:tr>
      <w:tr w:rsidR="00CC0714" w:rsidRPr="005C01F1" w14:paraId="56B67CE8" w14:textId="77777777" w:rsidTr="00771CB2">
        <w:trPr>
          <w:trHeight w:val="300"/>
        </w:trPr>
        <w:tc>
          <w:tcPr>
            <w:tcW w:w="1818" w:type="dxa"/>
            <w:shd w:val="clear" w:color="auto" w:fill="auto"/>
            <w:noWrap/>
            <w:vAlign w:val="bottom"/>
            <w:hideMark/>
          </w:tcPr>
          <w:p w14:paraId="61F633C6" w14:textId="77777777" w:rsidR="00CC0714" w:rsidRPr="005C01F1" w:rsidRDefault="00CC0714" w:rsidP="00771CB2">
            <w:pPr>
              <w:spacing w:before="0" w:after="0"/>
              <w:rPr>
                <w:rFonts w:eastAsia="Times New Roman"/>
                <w:color w:val="000000"/>
              </w:rPr>
            </w:pPr>
            <w:r w:rsidRPr="005C01F1">
              <w:rPr>
                <w:rFonts w:eastAsia="Times New Roman"/>
                <w:color w:val="000000"/>
              </w:rPr>
              <w:t>20 to 40 days</w:t>
            </w:r>
          </w:p>
        </w:tc>
        <w:tc>
          <w:tcPr>
            <w:tcW w:w="1260" w:type="dxa"/>
            <w:shd w:val="clear" w:color="auto" w:fill="auto"/>
            <w:noWrap/>
            <w:vAlign w:val="bottom"/>
            <w:hideMark/>
          </w:tcPr>
          <w:p w14:paraId="3D2D1490"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30</w:t>
            </w:r>
          </w:p>
        </w:tc>
        <w:tc>
          <w:tcPr>
            <w:tcW w:w="2018" w:type="dxa"/>
            <w:shd w:val="clear" w:color="auto" w:fill="auto"/>
            <w:noWrap/>
            <w:vAlign w:val="bottom"/>
            <w:hideMark/>
          </w:tcPr>
          <w:p w14:paraId="057AA5CB"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present</w:t>
            </w:r>
          </w:p>
        </w:tc>
        <w:tc>
          <w:tcPr>
            <w:tcW w:w="2070" w:type="dxa"/>
            <w:shd w:val="clear" w:color="auto" w:fill="auto"/>
            <w:noWrap/>
            <w:vAlign w:val="bottom"/>
            <w:hideMark/>
          </w:tcPr>
          <w:p w14:paraId="4D37092E"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20</w:t>
            </w:r>
          </w:p>
        </w:tc>
        <w:tc>
          <w:tcPr>
            <w:tcW w:w="1800" w:type="dxa"/>
            <w:shd w:val="clear" w:color="auto" w:fill="auto"/>
            <w:noWrap/>
            <w:vAlign w:val="bottom"/>
            <w:hideMark/>
          </w:tcPr>
          <w:p w14:paraId="5367F889" w14:textId="77777777" w:rsidR="00CC0714" w:rsidRPr="005C01F1" w:rsidRDefault="00CC0714" w:rsidP="00771CB2">
            <w:pPr>
              <w:spacing w:before="0" w:after="0"/>
              <w:jc w:val="center"/>
            </w:pPr>
            <w:r w:rsidRPr="005C01F1">
              <w:t>66.667</w:t>
            </w:r>
          </w:p>
        </w:tc>
      </w:tr>
      <w:tr w:rsidR="00CC0714" w:rsidRPr="005C01F1" w14:paraId="0C10AF48" w14:textId="77777777" w:rsidTr="00771CB2">
        <w:trPr>
          <w:trHeight w:val="300"/>
        </w:trPr>
        <w:tc>
          <w:tcPr>
            <w:tcW w:w="1818" w:type="dxa"/>
            <w:shd w:val="clear" w:color="auto" w:fill="auto"/>
            <w:noWrap/>
            <w:vAlign w:val="bottom"/>
            <w:hideMark/>
          </w:tcPr>
          <w:p w14:paraId="31E2A1A8" w14:textId="77777777" w:rsidR="00CC0714" w:rsidRPr="005C01F1" w:rsidRDefault="00CC0714" w:rsidP="00771CB2">
            <w:pPr>
              <w:spacing w:before="0" w:after="0"/>
              <w:rPr>
                <w:rFonts w:eastAsia="Times New Roman"/>
                <w:color w:val="000000"/>
              </w:rPr>
            </w:pPr>
            <w:r w:rsidRPr="005C01F1">
              <w:rPr>
                <w:rFonts w:eastAsia="Times New Roman"/>
                <w:color w:val="000000"/>
              </w:rPr>
              <w:t>15 to 45 days</w:t>
            </w:r>
          </w:p>
        </w:tc>
        <w:tc>
          <w:tcPr>
            <w:tcW w:w="1260" w:type="dxa"/>
            <w:shd w:val="clear" w:color="auto" w:fill="auto"/>
            <w:noWrap/>
            <w:vAlign w:val="bottom"/>
            <w:hideMark/>
          </w:tcPr>
          <w:p w14:paraId="5E60678C"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30</w:t>
            </w:r>
          </w:p>
        </w:tc>
        <w:tc>
          <w:tcPr>
            <w:tcW w:w="2018" w:type="dxa"/>
            <w:shd w:val="clear" w:color="auto" w:fill="auto"/>
            <w:noWrap/>
            <w:vAlign w:val="bottom"/>
            <w:hideMark/>
          </w:tcPr>
          <w:p w14:paraId="33714492"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present</w:t>
            </w:r>
          </w:p>
        </w:tc>
        <w:tc>
          <w:tcPr>
            <w:tcW w:w="2070" w:type="dxa"/>
            <w:shd w:val="clear" w:color="auto" w:fill="auto"/>
            <w:noWrap/>
            <w:vAlign w:val="bottom"/>
            <w:hideMark/>
          </w:tcPr>
          <w:p w14:paraId="1B605F4C"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30</w:t>
            </w:r>
          </w:p>
        </w:tc>
        <w:tc>
          <w:tcPr>
            <w:tcW w:w="1800" w:type="dxa"/>
            <w:shd w:val="clear" w:color="auto" w:fill="auto"/>
            <w:noWrap/>
            <w:vAlign w:val="bottom"/>
            <w:hideMark/>
          </w:tcPr>
          <w:p w14:paraId="5B349A4F" w14:textId="77777777" w:rsidR="00CC0714" w:rsidRPr="005C01F1" w:rsidRDefault="00CC0714" w:rsidP="00771CB2">
            <w:pPr>
              <w:spacing w:before="0" w:after="0"/>
              <w:jc w:val="center"/>
            </w:pPr>
            <w:r w:rsidRPr="005C01F1">
              <w:t>100</w:t>
            </w:r>
          </w:p>
        </w:tc>
      </w:tr>
      <w:tr w:rsidR="00CC0714" w:rsidRPr="005C01F1" w14:paraId="0648F230" w14:textId="77777777" w:rsidTr="00771CB2">
        <w:trPr>
          <w:trHeight w:val="300"/>
        </w:trPr>
        <w:tc>
          <w:tcPr>
            <w:tcW w:w="1818" w:type="dxa"/>
            <w:shd w:val="clear" w:color="auto" w:fill="auto"/>
            <w:noWrap/>
            <w:vAlign w:val="bottom"/>
            <w:hideMark/>
          </w:tcPr>
          <w:p w14:paraId="772103D1" w14:textId="77777777" w:rsidR="00CC0714" w:rsidRPr="005C01F1" w:rsidRDefault="00CC0714" w:rsidP="00771CB2">
            <w:pPr>
              <w:spacing w:before="0" w:after="0"/>
              <w:rPr>
                <w:rFonts w:eastAsia="Times New Roman"/>
                <w:color w:val="000000"/>
              </w:rPr>
            </w:pPr>
            <w:r w:rsidRPr="005C01F1">
              <w:rPr>
                <w:rFonts w:eastAsia="Times New Roman"/>
                <w:color w:val="000000"/>
              </w:rPr>
              <w:t>0 to 60 days</w:t>
            </w:r>
          </w:p>
        </w:tc>
        <w:tc>
          <w:tcPr>
            <w:tcW w:w="1260" w:type="dxa"/>
            <w:shd w:val="clear" w:color="auto" w:fill="auto"/>
            <w:noWrap/>
            <w:vAlign w:val="bottom"/>
            <w:hideMark/>
          </w:tcPr>
          <w:p w14:paraId="489C5EA3"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30</w:t>
            </w:r>
          </w:p>
        </w:tc>
        <w:tc>
          <w:tcPr>
            <w:tcW w:w="2018" w:type="dxa"/>
            <w:shd w:val="clear" w:color="auto" w:fill="auto"/>
            <w:noWrap/>
            <w:vAlign w:val="bottom"/>
            <w:hideMark/>
          </w:tcPr>
          <w:p w14:paraId="31E77AD8"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present</w:t>
            </w:r>
          </w:p>
        </w:tc>
        <w:tc>
          <w:tcPr>
            <w:tcW w:w="2070" w:type="dxa"/>
            <w:shd w:val="clear" w:color="auto" w:fill="auto"/>
            <w:noWrap/>
            <w:vAlign w:val="bottom"/>
            <w:hideMark/>
          </w:tcPr>
          <w:p w14:paraId="18606BF7"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60</w:t>
            </w:r>
          </w:p>
        </w:tc>
        <w:tc>
          <w:tcPr>
            <w:tcW w:w="1800" w:type="dxa"/>
            <w:shd w:val="clear" w:color="auto" w:fill="auto"/>
            <w:noWrap/>
            <w:vAlign w:val="bottom"/>
            <w:hideMark/>
          </w:tcPr>
          <w:p w14:paraId="461A9EBF" w14:textId="77777777" w:rsidR="00CC0714" w:rsidRPr="005C01F1" w:rsidRDefault="00CC0714" w:rsidP="00771CB2">
            <w:pPr>
              <w:spacing w:before="0" w:after="0"/>
              <w:jc w:val="center"/>
            </w:pPr>
            <w:r w:rsidRPr="005C01F1">
              <w:t>200</w:t>
            </w:r>
          </w:p>
        </w:tc>
      </w:tr>
      <w:tr w:rsidR="00CC0714" w:rsidRPr="005C01F1" w14:paraId="52F3DBFD" w14:textId="77777777" w:rsidTr="00771CB2">
        <w:trPr>
          <w:trHeight w:val="300"/>
        </w:trPr>
        <w:tc>
          <w:tcPr>
            <w:tcW w:w="1818" w:type="dxa"/>
            <w:shd w:val="clear" w:color="auto" w:fill="auto"/>
            <w:noWrap/>
            <w:vAlign w:val="bottom"/>
            <w:hideMark/>
          </w:tcPr>
          <w:p w14:paraId="377FC506" w14:textId="77777777" w:rsidR="00CC0714" w:rsidRPr="005C01F1" w:rsidRDefault="00CC0714" w:rsidP="00771CB2">
            <w:pPr>
              <w:spacing w:before="0" w:after="0"/>
              <w:rPr>
                <w:rFonts w:eastAsia="Times New Roman"/>
                <w:bCs/>
                <w:color w:val="000000"/>
              </w:rPr>
            </w:pPr>
            <w:r w:rsidRPr="005C01F1">
              <w:rPr>
                <w:rFonts w:eastAsia="Times New Roman"/>
                <w:bCs/>
                <w:color w:val="000000"/>
              </w:rPr>
              <w:t>90 days</w:t>
            </w:r>
          </w:p>
        </w:tc>
        <w:tc>
          <w:tcPr>
            <w:tcW w:w="1260" w:type="dxa"/>
            <w:shd w:val="clear" w:color="auto" w:fill="auto"/>
            <w:noWrap/>
            <w:vAlign w:val="bottom"/>
            <w:hideMark/>
          </w:tcPr>
          <w:p w14:paraId="3BB649C0"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90</w:t>
            </w:r>
          </w:p>
        </w:tc>
        <w:tc>
          <w:tcPr>
            <w:tcW w:w="2018" w:type="dxa"/>
            <w:shd w:val="clear" w:color="auto" w:fill="auto"/>
            <w:noWrap/>
            <w:vAlign w:val="bottom"/>
            <w:hideMark/>
          </w:tcPr>
          <w:p w14:paraId="5B382B08"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absent</w:t>
            </w:r>
          </w:p>
        </w:tc>
        <w:tc>
          <w:tcPr>
            <w:tcW w:w="2070" w:type="dxa"/>
            <w:shd w:val="clear" w:color="auto" w:fill="auto"/>
            <w:noWrap/>
            <w:vAlign w:val="bottom"/>
            <w:hideMark/>
          </w:tcPr>
          <w:p w14:paraId="14D7BB69"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0</w:t>
            </w:r>
          </w:p>
        </w:tc>
        <w:tc>
          <w:tcPr>
            <w:tcW w:w="1800" w:type="dxa"/>
            <w:shd w:val="clear" w:color="auto" w:fill="auto"/>
            <w:noWrap/>
            <w:vAlign w:val="bottom"/>
            <w:hideMark/>
          </w:tcPr>
          <w:p w14:paraId="333D5508" w14:textId="77777777" w:rsidR="00CC0714" w:rsidRPr="005C01F1" w:rsidRDefault="00CC0714" w:rsidP="00771CB2">
            <w:pPr>
              <w:spacing w:before="0" w:after="0"/>
              <w:jc w:val="center"/>
            </w:pPr>
            <w:r w:rsidRPr="005C01F1">
              <w:t>0</w:t>
            </w:r>
          </w:p>
        </w:tc>
      </w:tr>
      <w:tr w:rsidR="00CC0714" w:rsidRPr="005C01F1" w14:paraId="3CD58B4B" w14:textId="77777777" w:rsidTr="00771CB2">
        <w:trPr>
          <w:trHeight w:val="300"/>
        </w:trPr>
        <w:tc>
          <w:tcPr>
            <w:tcW w:w="1818" w:type="dxa"/>
            <w:shd w:val="clear" w:color="auto" w:fill="auto"/>
            <w:noWrap/>
            <w:vAlign w:val="bottom"/>
            <w:hideMark/>
          </w:tcPr>
          <w:p w14:paraId="704B48B5" w14:textId="77777777" w:rsidR="00CC0714" w:rsidRPr="005C01F1" w:rsidRDefault="00CC0714" w:rsidP="00771CB2">
            <w:pPr>
              <w:spacing w:before="0" w:after="0"/>
              <w:rPr>
                <w:rFonts w:eastAsia="Times New Roman"/>
                <w:color w:val="000000"/>
              </w:rPr>
            </w:pPr>
            <w:r w:rsidRPr="005C01F1">
              <w:rPr>
                <w:rFonts w:eastAsia="Times New Roman"/>
                <w:color w:val="000000"/>
              </w:rPr>
              <w:t>89 to 91 days</w:t>
            </w:r>
          </w:p>
        </w:tc>
        <w:tc>
          <w:tcPr>
            <w:tcW w:w="1260" w:type="dxa"/>
            <w:shd w:val="clear" w:color="auto" w:fill="auto"/>
            <w:noWrap/>
            <w:vAlign w:val="bottom"/>
            <w:hideMark/>
          </w:tcPr>
          <w:p w14:paraId="133132C1"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90</w:t>
            </w:r>
          </w:p>
        </w:tc>
        <w:tc>
          <w:tcPr>
            <w:tcW w:w="2018" w:type="dxa"/>
            <w:shd w:val="clear" w:color="auto" w:fill="auto"/>
            <w:noWrap/>
            <w:vAlign w:val="bottom"/>
            <w:hideMark/>
          </w:tcPr>
          <w:p w14:paraId="6174D846"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present</w:t>
            </w:r>
          </w:p>
        </w:tc>
        <w:tc>
          <w:tcPr>
            <w:tcW w:w="2070" w:type="dxa"/>
            <w:shd w:val="clear" w:color="auto" w:fill="auto"/>
            <w:noWrap/>
            <w:vAlign w:val="bottom"/>
            <w:hideMark/>
          </w:tcPr>
          <w:p w14:paraId="5A99DE2E"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2</w:t>
            </w:r>
          </w:p>
        </w:tc>
        <w:tc>
          <w:tcPr>
            <w:tcW w:w="1800" w:type="dxa"/>
            <w:shd w:val="clear" w:color="auto" w:fill="auto"/>
            <w:noWrap/>
            <w:vAlign w:val="bottom"/>
            <w:hideMark/>
          </w:tcPr>
          <w:p w14:paraId="5BED6200" w14:textId="77777777" w:rsidR="00CC0714" w:rsidRPr="005C01F1" w:rsidRDefault="00CC0714" w:rsidP="00771CB2">
            <w:pPr>
              <w:spacing w:before="0" w:after="0"/>
              <w:jc w:val="center"/>
            </w:pPr>
            <w:r w:rsidRPr="005C01F1">
              <w:t>2.222</w:t>
            </w:r>
          </w:p>
        </w:tc>
      </w:tr>
      <w:tr w:rsidR="00CC0714" w:rsidRPr="005C01F1" w14:paraId="09DBF897" w14:textId="77777777" w:rsidTr="00771CB2">
        <w:trPr>
          <w:trHeight w:val="300"/>
        </w:trPr>
        <w:tc>
          <w:tcPr>
            <w:tcW w:w="1818" w:type="dxa"/>
            <w:shd w:val="clear" w:color="auto" w:fill="auto"/>
            <w:noWrap/>
            <w:vAlign w:val="bottom"/>
            <w:hideMark/>
          </w:tcPr>
          <w:p w14:paraId="674D884C" w14:textId="77777777" w:rsidR="00CC0714" w:rsidRPr="005C01F1" w:rsidRDefault="00CC0714" w:rsidP="00771CB2">
            <w:pPr>
              <w:spacing w:before="0" w:after="0"/>
              <w:rPr>
                <w:rFonts w:eastAsia="Times New Roman"/>
                <w:color w:val="000000"/>
              </w:rPr>
            </w:pPr>
            <w:r w:rsidRPr="005C01F1">
              <w:rPr>
                <w:rFonts w:eastAsia="Times New Roman"/>
                <w:color w:val="000000"/>
              </w:rPr>
              <w:t>88 to 92 days</w:t>
            </w:r>
          </w:p>
        </w:tc>
        <w:tc>
          <w:tcPr>
            <w:tcW w:w="1260" w:type="dxa"/>
            <w:shd w:val="clear" w:color="auto" w:fill="auto"/>
            <w:noWrap/>
            <w:vAlign w:val="bottom"/>
            <w:hideMark/>
          </w:tcPr>
          <w:p w14:paraId="2472B376"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90</w:t>
            </w:r>
          </w:p>
        </w:tc>
        <w:tc>
          <w:tcPr>
            <w:tcW w:w="2018" w:type="dxa"/>
            <w:shd w:val="clear" w:color="auto" w:fill="auto"/>
            <w:noWrap/>
            <w:vAlign w:val="bottom"/>
            <w:hideMark/>
          </w:tcPr>
          <w:p w14:paraId="5F5B8643"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present</w:t>
            </w:r>
          </w:p>
        </w:tc>
        <w:tc>
          <w:tcPr>
            <w:tcW w:w="2070" w:type="dxa"/>
            <w:shd w:val="clear" w:color="auto" w:fill="auto"/>
            <w:noWrap/>
            <w:vAlign w:val="bottom"/>
            <w:hideMark/>
          </w:tcPr>
          <w:p w14:paraId="553AB4B8"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4</w:t>
            </w:r>
          </w:p>
        </w:tc>
        <w:tc>
          <w:tcPr>
            <w:tcW w:w="1800" w:type="dxa"/>
            <w:shd w:val="clear" w:color="auto" w:fill="auto"/>
            <w:noWrap/>
            <w:vAlign w:val="bottom"/>
            <w:hideMark/>
          </w:tcPr>
          <w:p w14:paraId="4833E4C3" w14:textId="77777777" w:rsidR="00CC0714" w:rsidRPr="005C01F1" w:rsidRDefault="00CC0714" w:rsidP="00771CB2">
            <w:pPr>
              <w:spacing w:before="0" w:after="0"/>
              <w:jc w:val="center"/>
            </w:pPr>
            <w:r w:rsidRPr="005C01F1">
              <w:t>4.444</w:t>
            </w:r>
          </w:p>
        </w:tc>
      </w:tr>
      <w:tr w:rsidR="00CC0714" w:rsidRPr="005C01F1" w14:paraId="367F5427" w14:textId="77777777" w:rsidTr="00771CB2">
        <w:trPr>
          <w:trHeight w:val="300"/>
        </w:trPr>
        <w:tc>
          <w:tcPr>
            <w:tcW w:w="1818" w:type="dxa"/>
            <w:shd w:val="clear" w:color="auto" w:fill="auto"/>
            <w:noWrap/>
            <w:vAlign w:val="bottom"/>
            <w:hideMark/>
          </w:tcPr>
          <w:p w14:paraId="56DC73F9" w14:textId="77777777" w:rsidR="00CC0714" w:rsidRPr="005C01F1" w:rsidRDefault="00CC0714" w:rsidP="00771CB2">
            <w:pPr>
              <w:spacing w:before="0" w:after="0"/>
              <w:rPr>
                <w:rFonts w:eastAsia="Times New Roman"/>
                <w:color w:val="000000"/>
              </w:rPr>
            </w:pPr>
            <w:r w:rsidRPr="005C01F1">
              <w:rPr>
                <w:rFonts w:eastAsia="Times New Roman"/>
                <w:color w:val="000000"/>
              </w:rPr>
              <w:t>85 to 95 days</w:t>
            </w:r>
          </w:p>
        </w:tc>
        <w:tc>
          <w:tcPr>
            <w:tcW w:w="1260" w:type="dxa"/>
            <w:shd w:val="clear" w:color="auto" w:fill="auto"/>
            <w:noWrap/>
            <w:vAlign w:val="bottom"/>
            <w:hideMark/>
          </w:tcPr>
          <w:p w14:paraId="6259FD5C"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90</w:t>
            </w:r>
          </w:p>
        </w:tc>
        <w:tc>
          <w:tcPr>
            <w:tcW w:w="2018" w:type="dxa"/>
            <w:shd w:val="clear" w:color="auto" w:fill="auto"/>
            <w:noWrap/>
            <w:vAlign w:val="bottom"/>
            <w:hideMark/>
          </w:tcPr>
          <w:p w14:paraId="31598D76"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present</w:t>
            </w:r>
          </w:p>
        </w:tc>
        <w:tc>
          <w:tcPr>
            <w:tcW w:w="2070" w:type="dxa"/>
            <w:shd w:val="clear" w:color="auto" w:fill="auto"/>
            <w:noWrap/>
            <w:vAlign w:val="bottom"/>
            <w:hideMark/>
          </w:tcPr>
          <w:p w14:paraId="5394B5F1"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10</w:t>
            </w:r>
          </w:p>
        </w:tc>
        <w:tc>
          <w:tcPr>
            <w:tcW w:w="1800" w:type="dxa"/>
            <w:shd w:val="clear" w:color="auto" w:fill="auto"/>
            <w:noWrap/>
            <w:vAlign w:val="bottom"/>
            <w:hideMark/>
          </w:tcPr>
          <w:p w14:paraId="0B14C2BC" w14:textId="77777777" w:rsidR="00CC0714" w:rsidRPr="005C01F1" w:rsidRDefault="00CC0714" w:rsidP="00771CB2">
            <w:pPr>
              <w:spacing w:before="0" w:after="0"/>
              <w:jc w:val="center"/>
            </w:pPr>
            <w:r w:rsidRPr="005C01F1">
              <w:t>11.111</w:t>
            </w:r>
          </w:p>
        </w:tc>
      </w:tr>
      <w:tr w:rsidR="00CC0714" w:rsidRPr="005C01F1" w14:paraId="53FD60FF" w14:textId="77777777" w:rsidTr="00771CB2">
        <w:trPr>
          <w:trHeight w:val="300"/>
        </w:trPr>
        <w:tc>
          <w:tcPr>
            <w:tcW w:w="1818" w:type="dxa"/>
            <w:shd w:val="clear" w:color="auto" w:fill="auto"/>
            <w:noWrap/>
            <w:vAlign w:val="bottom"/>
            <w:hideMark/>
          </w:tcPr>
          <w:p w14:paraId="4DCC3C4D" w14:textId="77777777" w:rsidR="00CC0714" w:rsidRPr="005C01F1" w:rsidRDefault="00CC0714" w:rsidP="00771CB2">
            <w:pPr>
              <w:spacing w:before="0" w:after="0"/>
              <w:rPr>
                <w:rFonts w:eastAsia="Times New Roman"/>
                <w:color w:val="000000"/>
              </w:rPr>
            </w:pPr>
            <w:r w:rsidRPr="005C01F1">
              <w:rPr>
                <w:rFonts w:eastAsia="Times New Roman"/>
                <w:color w:val="000000"/>
              </w:rPr>
              <w:t>81 to 99 days</w:t>
            </w:r>
          </w:p>
        </w:tc>
        <w:tc>
          <w:tcPr>
            <w:tcW w:w="1260" w:type="dxa"/>
            <w:shd w:val="clear" w:color="auto" w:fill="auto"/>
            <w:noWrap/>
            <w:vAlign w:val="bottom"/>
            <w:hideMark/>
          </w:tcPr>
          <w:p w14:paraId="2F323189"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90</w:t>
            </w:r>
          </w:p>
        </w:tc>
        <w:tc>
          <w:tcPr>
            <w:tcW w:w="2018" w:type="dxa"/>
            <w:shd w:val="clear" w:color="auto" w:fill="auto"/>
            <w:noWrap/>
            <w:vAlign w:val="bottom"/>
            <w:hideMark/>
          </w:tcPr>
          <w:p w14:paraId="33A32D43"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present</w:t>
            </w:r>
          </w:p>
        </w:tc>
        <w:tc>
          <w:tcPr>
            <w:tcW w:w="2070" w:type="dxa"/>
            <w:shd w:val="clear" w:color="auto" w:fill="auto"/>
            <w:noWrap/>
            <w:vAlign w:val="bottom"/>
            <w:hideMark/>
          </w:tcPr>
          <w:p w14:paraId="160C2AAD"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18</w:t>
            </w:r>
          </w:p>
        </w:tc>
        <w:tc>
          <w:tcPr>
            <w:tcW w:w="1800" w:type="dxa"/>
            <w:shd w:val="clear" w:color="auto" w:fill="auto"/>
            <w:noWrap/>
            <w:vAlign w:val="bottom"/>
            <w:hideMark/>
          </w:tcPr>
          <w:p w14:paraId="6BCDDF53" w14:textId="77777777" w:rsidR="00CC0714" w:rsidRPr="005C01F1" w:rsidRDefault="00CC0714" w:rsidP="00771CB2">
            <w:pPr>
              <w:spacing w:before="0" w:after="0"/>
              <w:jc w:val="center"/>
            </w:pPr>
            <w:r w:rsidRPr="005C01F1">
              <w:t>20</w:t>
            </w:r>
          </w:p>
        </w:tc>
      </w:tr>
      <w:tr w:rsidR="00CC0714" w:rsidRPr="005C01F1" w14:paraId="0584DC2F" w14:textId="77777777" w:rsidTr="00771CB2">
        <w:trPr>
          <w:trHeight w:val="300"/>
        </w:trPr>
        <w:tc>
          <w:tcPr>
            <w:tcW w:w="1818" w:type="dxa"/>
            <w:shd w:val="clear" w:color="auto" w:fill="auto"/>
            <w:noWrap/>
            <w:vAlign w:val="bottom"/>
            <w:hideMark/>
          </w:tcPr>
          <w:p w14:paraId="3A7EFB91" w14:textId="77777777" w:rsidR="00CC0714" w:rsidRPr="005C01F1" w:rsidRDefault="00CC0714" w:rsidP="00771CB2">
            <w:pPr>
              <w:spacing w:before="0" w:after="0"/>
              <w:rPr>
                <w:rFonts w:eastAsia="Times New Roman"/>
                <w:color w:val="000000"/>
              </w:rPr>
            </w:pPr>
            <w:r w:rsidRPr="005C01F1">
              <w:rPr>
                <w:rFonts w:eastAsia="Times New Roman"/>
                <w:color w:val="000000"/>
              </w:rPr>
              <w:t>80 to 100 days</w:t>
            </w:r>
          </w:p>
        </w:tc>
        <w:tc>
          <w:tcPr>
            <w:tcW w:w="1260" w:type="dxa"/>
            <w:shd w:val="clear" w:color="auto" w:fill="auto"/>
            <w:noWrap/>
            <w:vAlign w:val="bottom"/>
            <w:hideMark/>
          </w:tcPr>
          <w:p w14:paraId="3485B6DA"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90</w:t>
            </w:r>
          </w:p>
        </w:tc>
        <w:tc>
          <w:tcPr>
            <w:tcW w:w="2018" w:type="dxa"/>
            <w:shd w:val="clear" w:color="auto" w:fill="auto"/>
            <w:noWrap/>
            <w:vAlign w:val="bottom"/>
            <w:hideMark/>
          </w:tcPr>
          <w:p w14:paraId="08C4A67C"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present</w:t>
            </w:r>
          </w:p>
        </w:tc>
        <w:tc>
          <w:tcPr>
            <w:tcW w:w="2070" w:type="dxa"/>
            <w:shd w:val="clear" w:color="auto" w:fill="auto"/>
            <w:noWrap/>
            <w:vAlign w:val="bottom"/>
            <w:hideMark/>
          </w:tcPr>
          <w:p w14:paraId="7B339BFD"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20</w:t>
            </w:r>
          </w:p>
        </w:tc>
        <w:tc>
          <w:tcPr>
            <w:tcW w:w="1800" w:type="dxa"/>
            <w:shd w:val="clear" w:color="auto" w:fill="auto"/>
            <w:noWrap/>
            <w:vAlign w:val="bottom"/>
            <w:hideMark/>
          </w:tcPr>
          <w:p w14:paraId="05F43AEA" w14:textId="77777777" w:rsidR="00CC0714" w:rsidRPr="005C01F1" w:rsidRDefault="00CC0714" w:rsidP="00771CB2">
            <w:pPr>
              <w:spacing w:before="0" w:after="0"/>
              <w:jc w:val="center"/>
            </w:pPr>
            <w:r w:rsidRPr="005C01F1">
              <w:t>22.222</w:t>
            </w:r>
          </w:p>
        </w:tc>
      </w:tr>
      <w:tr w:rsidR="00CC0714" w:rsidRPr="005C01F1" w14:paraId="6CA5C617" w14:textId="77777777" w:rsidTr="00771CB2">
        <w:trPr>
          <w:trHeight w:val="300"/>
        </w:trPr>
        <w:tc>
          <w:tcPr>
            <w:tcW w:w="1818" w:type="dxa"/>
            <w:shd w:val="clear" w:color="auto" w:fill="auto"/>
            <w:noWrap/>
            <w:vAlign w:val="bottom"/>
            <w:hideMark/>
          </w:tcPr>
          <w:p w14:paraId="54FF9AE4" w14:textId="77777777" w:rsidR="00CC0714" w:rsidRPr="005C01F1" w:rsidRDefault="00CC0714" w:rsidP="00771CB2">
            <w:pPr>
              <w:spacing w:before="0" w:after="0"/>
              <w:rPr>
                <w:rFonts w:eastAsia="Times New Roman"/>
                <w:color w:val="000000"/>
              </w:rPr>
            </w:pPr>
            <w:r w:rsidRPr="005C01F1">
              <w:rPr>
                <w:rFonts w:eastAsia="Times New Roman"/>
                <w:color w:val="000000"/>
              </w:rPr>
              <w:t>72 to 108 days</w:t>
            </w:r>
          </w:p>
        </w:tc>
        <w:tc>
          <w:tcPr>
            <w:tcW w:w="1260" w:type="dxa"/>
            <w:shd w:val="clear" w:color="auto" w:fill="auto"/>
            <w:noWrap/>
            <w:vAlign w:val="bottom"/>
            <w:hideMark/>
          </w:tcPr>
          <w:p w14:paraId="6CE5EFEC"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90</w:t>
            </w:r>
          </w:p>
        </w:tc>
        <w:tc>
          <w:tcPr>
            <w:tcW w:w="2018" w:type="dxa"/>
            <w:shd w:val="clear" w:color="auto" w:fill="auto"/>
            <w:noWrap/>
            <w:vAlign w:val="bottom"/>
            <w:hideMark/>
          </w:tcPr>
          <w:p w14:paraId="4C321B6F"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present</w:t>
            </w:r>
          </w:p>
        </w:tc>
        <w:tc>
          <w:tcPr>
            <w:tcW w:w="2070" w:type="dxa"/>
            <w:shd w:val="clear" w:color="auto" w:fill="auto"/>
            <w:noWrap/>
            <w:vAlign w:val="bottom"/>
            <w:hideMark/>
          </w:tcPr>
          <w:p w14:paraId="39533DFA"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36</w:t>
            </w:r>
          </w:p>
        </w:tc>
        <w:tc>
          <w:tcPr>
            <w:tcW w:w="1800" w:type="dxa"/>
            <w:shd w:val="clear" w:color="auto" w:fill="auto"/>
            <w:noWrap/>
            <w:vAlign w:val="bottom"/>
            <w:hideMark/>
          </w:tcPr>
          <w:p w14:paraId="497D72B1" w14:textId="77777777" w:rsidR="00CC0714" w:rsidRPr="005C01F1" w:rsidRDefault="00CC0714" w:rsidP="00771CB2">
            <w:pPr>
              <w:spacing w:before="0" w:after="0"/>
              <w:jc w:val="center"/>
            </w:pPr>
            <w:r w:rsidRPr="005C01F1">
              <w:t>40</w:t>
            </w:r>
          </w:p>
        </w:tc>
      </w:tr>
      <w:tr w:rsidR="00CC0714" w:rsidRPr="005C01F1" w14:paraId="3A947D6C" w14:textId="77777777" w:rsidTr="00771CB2">
        <w:trPr>
          <w:trHeight w:val="300"/>
        </w:trPr>
        <w:tc>
          <w:tcPr>
            <w:tcW w:w="1818" w:type="dxa"/>
            <w:shd w:val="clear" w:color="auto" w:fill="auto"/>
            <w:noWrap/>
            <w:vAlign w:val="bottom"/>
            <w:hideMark/>
          </w:tcPr>
          <w:p w14:paraId="2EAD5FBC" w14:textId="77777777" w:rsidR="00CC0714" w:rsidRPr="005C01F1" w:rsidRDefault="00CC0714" w:rsidP="00771CB2">
            <w:pPr>
              <w:spacing w:before="0" w:after="0"/>
              <w:rPr>
                <w:rFonts w:eastAsia="Times New Roman"/>
                <w:color w:val="000000"/>
              </w:rPr>
            </w:pPr>
            <w:r w:rsidRPr="005C01F1">
              <w:rPr>
                <w:rFonts w:eastAsia="Times New Roman"/>
                <w:color w:val="000000"/>
              </w:rPr>
              <w:t>60 to 120 days</w:t>
            </w:r>
          </w:p>
        </w:tc>
        <w:tc>
          <w:tcPr>
            <w:tcW w:w="1260" w:type="dxa"/>
            <w:shd w:val="clear" w:color="auto" w:fill="auto"/>
            <w:noWrap/>
            <w:vAlign w:val="bottom"/>
            <w:hideMark/>
          </w:tcPr>
          <w:p w14:paraId="4C3E810B"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90</w:t>
            </w:r>
          </w:p>
        </w:tc>
        <w:tc>
          <w:tcPr>
            <w:tcW w:w="2018" w:type="dxa"/>
            <w:shd w:val="clear" w:color="auto" w:fill="auto"/>
            <w:noWrap/>
            <w:vAlign w:val="bottom"/>
            <w:hideMark/>
          </w:tcPr>
          <w:p w14:paraId="14E9635B"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present</w:t>
            </w:r>
          </w:p>
        </w:tc>
        <w:tc>
          <w:tcPr>
            <w:tcW w:w="2070" w:type="dxa"/>
            <w:shd w:val="clear" w:color="auto" w:fill="auto"/>
            <w:noWrap/>
            <w:vAlign w:val="bottom"/>
            <w:hideMark/>
          </w:tcPr>
          <w:p w14:paraId="58956429"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60</w:t>
            </w:r>
          </w:p>
        </w:tc>
        <w:tc>
          <w:tcPr>
            <w:tcW w:w="1800" w:type="dxa"/>
            <w:shd w:val="clear" w:color="auto" w:fill="auto"/>
            <w:noWrap/>
            <w:vAlign w:val="bottom"/>
            <w:hideMark/>
          </w:tcPr>
          <w:p w14:paraId="76306B62" w14:textId="77777777" w:rsidR="00CC0714" w:rsidRPr="005C01F1" w:rsidRDefault="00CC0714" w:rsidP="00771CB2">
            <w:pPr>
              <w:spacing w:before="0" w:after="0"/>
              <w:jc w:val="center"/>
            </w:pPr>
            <w:r w:rsidRPr="005C01F1">
              <w:t>66.667</w:t>
            </w:r>
          </w:p>
        </w:tc>
      </w:tr>
      <w:tr w:rsidR="00CC0714" w:rsidRPr="005C01F1" w14:paraId="359319D7" w14:textId="77777777" w:rsidTr="00771CB2">
        <w:trPr>
          <w:trHeight w:val="300"/>
        </w:trPr>
        <w:tc>
          <w:tcPr>
            <w:tcW w:w="1818" w:type="dxa"/>
            <w:shd w:val="clear" w:color="auto" w:fill="auto"/>
            <w:noWrap/>
            <w:vAlign w:val="bottom"/>
            <w:hideMark/>
          </w:tcPr>
          <w:p w14:paraId="6D9C6495" w14:textId="77777777" w:rsidR="00CC0714" w:rsidRPr="005C01F1" w:rsidRDefault="00CC0714" w:rsidP="00771CB2">
            <w:pPr>
              <w:spacing w:before="0" w:after="0"/>
              <w:rPr>
                <w:rFonts w:eastAsia="Times New Roman"/>
                <w:color w:val="000000"/>
              </w:rPr>
            </w:pPr>
            <w:r w:rsidRPr="005C01F1">
              <w:rPr>
                <w:rFonts w:eastAsia="Times New Roman"/>
                <w:color w:val="000000"/>
              </w:rPr>
              <w:t>45 to 135 days</w:t>
            </w:r>
          </w:p>
        </w:tc>
        <w:tc>
          <w:tcPr>
            <w:tcW w:w="1260" w:type="dxa"/>
            <w:shd w:val="clear" w:color="auto" w:fill="auto"/>
            <w:noWrap/>
            <w:vAlign w:val="bottom"/>
            <w:hideMark/>
          </w:tcPr>
          <w:p w14:paraId="23CBABDB"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90</w:t>
            </w:r>
          </w:p>
        </w:tc>
        <w:tc>
          <w:tcPr>
            <w:tcW w:w="2018" w:type="dxa"/>
            <w:shd w:val="clear" w:color="auto" w:fill="auto"/>
            <w:noWrap/>
            <w:vAlign w:val="bottom"/>
            <w:hideMark/>
          </w:tcPr>
          <w:p w14:paraId="578CB09F"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present</w:t>
            </w:r>
          </w:p>
        </w:tc>
        <w:tc>
          <w:tcPr>
            <w:tcW w:w="2070" w:type="dxa"/>
            <w:shd w:val="clear" w:color="auto" w:fill="auto"/>
            <w:noWrap/>
            <w:vAlign w:val="bottom"/>
            <w:hideMark/>
          </w:tcPr>
          <w:p w14:paraId="4B60A937"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90</w:t>
            </w:r>
          </w:p>
        </w:tc>
        <w:tc>
          <w:tcPr>
            <w:tcW w:w="1800" w:type="dxa"/>
            <w:shd w:val="clear" w:color="auto" w:fill="auto"/>
            <w:noWrap/>
            <w:vAlign w:val="bottom"/>
            <w:hideMark/>
          </w:tcPr>
          <w:p w14:paraId="56487A92" w14:textId="77777777" w:rsidR="00CC0714" w:rsidRPr="005C01F1" w:rsidRDefault="00CC0714" w:rsidP="00771CB2">
            <w:pPr>
              <w:spacing w:before="0" w:after="0"/>
              <w:jc w:val="center"/>
            </w:pPr>
            <w:r w:rsidRPr="005C01F1">
              <w:t>100</w:t>
            </w:r>
          </w:p>
        </w:tc>
      </w:tr>
      <w:tr w:rsidR="00CC0714" w:rsidRPr="005C01F1" w14:paraId="79D75ED4" w14:textId="77777777" w:rsidTr="00771CB2">
        <w:trPr>
          <w:trHeight w:val="300"/>
        </w:trPr>
        <w:tc>
          <w:tcPr>
            <w:tcW w:w="1818" w:type="dxa"/>
            <w:shd w:val="clear" w:color="auto" w:fill="auto"/>
            <w:noWrap/>
            <w:vAlign w:val="bottom"/>
            <w:hideMark/>
          </w:tcPr>
          <w:p w14:paraId="67532F09" w14:textId="77777777" w:rsidR="00CC0714" w:rsidRPr="005C01F1" w:rsidRDefault="00CC0714" w:rsidP="00771CB2">
            <w:pPr>
              <w:spacing w:before="0" w:after="0"/>
              <w:rPr>
                <w:rFonts w:eastAsia="Times New Roman"/>
                <w:color w:val="000000"/>
              </w:rPr>
            </w:pPr>
            <w:r w:rsidRPr="005C01F1">
              <w:rPr>
                <w:rFonts w:eastAsia="Times New Roman"/>
                <w:color w:val="000000"/>
              </w:rPr>
              <w:t>0 to 180 days</w:t>
            </w:r>
          </w:p>
        </w:tc>
        <w:tc>
          <w:tcPr>
            <w:tcW w:w="1260" w:type="dxa"/>
            <w:shd w:val="clear" w:color="auto" w:fill="auto"/>
            <w:noWrap/>
            <w:vAlign w:val="bottom"/>
            <w:hideMark/>
          </w:tcPr>
          <w:p w14:paraId="7D40559E"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90</w:t>
            </w:r>
          </w:p>
        </w:tc>
        <w:tc>
          <w:tcPr>
            <w:tcW w:w="2018" w:type="dxa"/>
            <w:shd w:val="clear" w:color="auto" w:fill="auto"/>
            <w:noWrap/>
            <w:vAlign w:val="bottom"/>
            <w:hideMark/>
          </w:tcPr>
          <w:p w14:paraId="28217713"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present</w:t>
            </w:r>
          </w:p>
        </w:tc>
        <w:tc>
          <w:tcPr>
            <w:tcW w:w="2070" w:type="dxa"/>
            <w:shd w:val="clear" w:color="auto" w:fill="auto"/>
            <w:noWrap/>
            <w:vAlign w:val="bottom"/>
            <w:hideMark/>
          </w:tcPr>
          <w:p w14:paraId="26E1E44D"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180</w:t>
            </w:r>
          </w:p>
        </w:tc>
        <w:tc>
          <w:tcPr>
            <w:tcW w:w="1800" w:type="dxa"/>
            <w:shd w:val="clear" w:color="auto" w:fill="auto"/>
            <w:noWrap/>
            <w:vAlign w:val="bottom"/>
            <w:hideMark/>
          </w:tcPr>
          <w:p w14:paraId="430033FE" w14:textId="77777777" w:rsidR="00CC0714" w:rsidRPr="005C01F1" w:rsidRDefault="00CC0714" w:rsidP="00771CB2">
            <w:pPr>
              <w:spacing w:before="0" w:after="0"/>
              <w:jc w:val="center"/>
            </w:pPr>
            <w:r w:rsidRPr="005C01F1">
              <w:t>200</w:t>
            </w:r>
          </w:p>
        </w:tc>
      </w:tr>
      <w:tr w:rsidR="00CC0714" w:rsidRPr="005C01F1" w14:paraId="3B530D00" w14:textId="77777777" w:rsidTr="00771CB2">
        <w:trPr>
          <w:trHeight w:val="300"/>
        </w:trPr>
        <w:tc>
          <w:tcPr>
            <w:tcW w:w="1818" w:type="dxa"/>
            <w:shd w:val="clear" w:color="auto" w:fill="auto"/>
            <w:noWrap/>
            <w:vAlign w:val="bottom"/>
            <w:hideMark/>
          </w:tcPr>
          <w:p w14:paraId="565DD6C3" w14:textId="77777777" w:rsidR="00CC0714" w:rsidRPr="005C01F1" w:rsidRDefault="00CC0714" w:rsidP="00771CB2">
            <w:pPr>
              <w:spacing w:before="0" w:after="0"/>
              <w:rPr>
                <w:rFonts w:eastAsia="Times New Roman"/>
                <w:bCs/>
                <w:color w:val="000000"/>
              </w:rPr>
            </w:pPr>
            <w:r w:rsidRPr="005C01F1">
              <w:rPr>
                <w:rFonts w:eastAsia="Times New Roman"/>
                <w:bCs/>
                <w:color w:val="000000"/>
              </w:rPr>
              <w:t>180 days</w:t>
            </w:r>
          </w:p>
        </w:tc>
        <w:tc>
          <w:tcPr>
            <w:tcW w:w="1260" w:type="dxa"/>
            <w:shd w:val="clear" w:color="auto" w:fill="auto"/>
            <w:noWrap/>
            <w:vAlign w:val="bottom"/>
            <w:hideMark/>
          </w:tcPr>
          <w:p w14:paraId="6904D878"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180</w:t>
            </w:r>
          </w:p>
        </w:tc>
        <w:tc>
          <w:tcPr>
            <w:tcW w:w="2018" w:type="dxa"/>
            <w:shd w:val="clear" w:color="auto" w:fill="auto"/>
            <w:noWrap/>
            <w:vAlign w:val="bottom"/>
            <w:hideMark/>
          </w:tcPr>
          <w:p w14:paraId="79F1676E"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absent</w:t>
            </w:r>
          </w:p>
        </w:tc>
        <w:tc>
          <w:tcPr>
            <w:tcW w:w="2070" w:type="dxa"/>
            <w:shd w:val="clear" w:color="auto" w:fill="auto"/>
            <w:noWrap/>
            <w:vAlign w:val="bottom"/>
            <w:hideMark/>
          </w:tcPr>
          <w:p w14:paraId="3D19E01F"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0</w:t>
            </w:r>
          </w:p>
        </w:tc>
        <w:tc>
          <w:tcPr>
            <w:tcW w:w="1800" w:type="dxa"/>
            <w:shd w:val="clear" w:color="auto" w:fill="auto"/>
            <w:noWrap/>
            <w:vAlign w:val="bottom"/>
            <w:hideMark/>
          </w:tcPr>
          <w:p w14:paraId="24B7D42A" w14:textId="77777777" w:rsidR="00CC0714" w:rsidRPr="005C01F1" w:rsidRDefault="00CC0714" w:rsidP="00771CB2">
            <w:pPr>
              <w:spacing w:before="0" w:after="0"/>
              <w:jc w:val="center"/>
            </w:pPr>
            <w:r w:rsidRPr="005C01F1">
              <w:t>0</w:t>
            </w:r>
          </w:p>
        </w:tc>
      </w:tr>
      <w:tr w:rsidR="00CC0714" w:rsidRPr="005C01F1" w14:paraId="77CCEC0F" w14:textId="77777777" w:rsidTr="00771CB2">
        <w:trPr>
          <w:trHeight w:val="300"/>
        </w:trPr>
        <w:tc>
          <w:tcPr>
            <w:tcW w:w="1818" w:type="dxa"/>
            <w:shd w:val="clear" w:color="auto" w:fill="auto"/>
            <w:noWrap/>
            <w:vAlign w:val="bottom"/>
            <w:hideMark/>
          </w:tcPr>
          <w:p w14:paraId="7C26863F" w14:textId="77777777" w:rsidR="00CC0714" w:rsidRPr="005C01F1" w:rsidRDefault="00CC0714" w:rsidP="00771CB2">
            <w:pPr>
              <w:spacing w:before="0" w:after="0"/>
              <w:rPr>
                <w:rFonts w:eastAsia="Times New Roman"/>
                <w:color w:val="000000"/>
              </w:rPr>
            </w:pPr>
            <w:r w:rsidRPr="005C01F1">
              <w:rPr>
                <w:rFonts w:eastAsia="Times New Roman"/>
                <w:color w:val="000000"/>
              </w:rPr>
              <w:t>179 to 181 days</w:t>
            </w:r>
          </w:p>
        </w:tc>
        <w:tc>
          <w:tcPr>
            <w:tcW w:w="1260" w:type="dxa"/>
            <w:shd w:val="clear" w:color="auto" w:fill="auto"/>
            <w:noWrap/>
            <w:vAlign w:val="bottom"/>
            <w:hideMark/>
          </w:tcPr>
          <w:p w14:paraId="6CF92980"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180</w:t>
            </w:r>
          </w:p>
        </w:tc>
        <w:tc>
          <w:tcPr>
            <w:tcW w:w="2018" w:type="dxa"/>
            <w:shd w:val="clear" w:color="auto" w:fill="auto"/>
            <w:noWrap/>
            <w:vAlign w:val="bottom"/>
            <w:hideMark/>
          </w:tcPr>
          <w:p w14:paraId="2DBA1534"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present</w:t>
            </w:r>
          </w:p>
        </w:tc>
        <w:tc>
          <w:tcPr>
            <w:tcW w:w="2070" w:type="dxa"/>
            <w:shd w:val="clear" w:color="auto" w:fill="auto"/>
            <w:noWrap/>
            <w:vAlign w:val="bottom"/>
            <w:hideMark/>
          </w:tcPr>
          <w:p w14:paraId="56CC2F8D"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2</w:t>
            </w:r>
          </w:p>
        </w:tc>
        <w:tc>
          <w:tcPr>
            <w:tcW w:w="1800" w:type="dxa"/>
            <w:shd w:val="clear" w:color="auto" w:fill="auto"/>
            <w:noWrap/>
            <w:vAlign w:val="bottom"/>
            <w:hideMark/>
          </w:tcPr>
          <w:p w14:paraId="72490EE2" w14:textId="77777777" w:rsidR="00CC0714" w:rsidRPr="005C01F1" w:rsidRDefault="00CC0714" w:rsidP="00771CB2">
            <w:pPr>
              <w:spacing w:before="0" w:after="0"/>
              <w:jc w:val="center"/>
            </w:pPr>
            <w:r w:rsidRPr="005C01F1">
              <w:t>1.111</w:t>
            </w:r>
          </w:p>
        </w:tc>
      </w:tr>
      <w:tr w:rsidR="00CC0714" w:rsidRPr="005C01F1" w14:paraId="65F8CD4C" w14:textId="77777777" w:rsidTr="00771CB2">
        <w:trPr>
          <w:trHeight w:val="300"/>
        </w:trPr>
        <w:tc>
          <w:tcPr>
            <w:tcW w:w="1818" w:type="dxa"/>
            <w:shd w:val="clear" w:color="auto" w:fill="auto"/>
            <w:noWrap/>
            <w:vAlign w:val="bottom"/>
            <w:hideMark/>
          </w:tcPr>
          <w:p w14:paraId="0B88F450" w14:textId="77777777" w:rsidR="00CC0714" w:rsidRPr="005C01F1" w:rsidRDefault="00CC0714" w:rsidP="00771CB2">
            <w:pPr>
              <w:spacing w:before="0" w:after="0"/>
              <w:rPr>
                <w:rFonts w:eastAsia="Times New Roman"/>
                <w:color w:val="000000"/>
              </w:rPr>
            </w:pPr>
            <w:r w:rsidRPr="005C01F1">
              <w:rPr>
                <w:rFonts w:eastAsia="Times New Roman"/>
                <w:color w:val="000000"/>
              </w:rPr>
              <w:t>178 to 182 days</w:t>
            </w:r>
          </w:p>
        </w:tc>
        <w:tc>
          <w:tcPr>
            <w:tcW w:w="1260" w:type="dxa"/>
            <w:shd w:val="clear" w:color="auto" w:fill="auto"/>
            <w:noWrap/>
            <w:vAlign w:val="bottom"/>
            <w:hideMark/>
          </w:tcPr>
          <w:p w14:paraId="20115417"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180</w:t>
            </w:r>
          </w:p>
        </w:tc>
        <w:tc>
          <w:tcPr>
            <w:tcW w:w="2018" w:type="dxa"/>
            <w:shd w:val="clear" w:color="auto" w:fill="auto"/>
            <w:noWrap/>
            <w:vAlign w:val="bottom"/>
            <w:hideMark/>
          </w:tcPr>
          <w:p w14:paraId="53D3C494"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present</w:t>
            </w:r>
          </w:p>
        </w:tc>
        <w:tc>
          <w:tcPr>
            <w:tcW w:w="2070" w:type="dxa"/>
            <w:shd w:val="clear" w:color="auto" w:fill="auto"/>
            <w:noWrap/>
            <w:vAlign w:val="bottom"/>
            <w:hideMark/>
          </w:tcPr>
          <w:p w14:paraId="7E2953E1"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4</w:t>
            </w:r>
          </w:p>
        </w:tc>
        <w:tc>
          <w:tcPr>
            <w:tcW w:w="1800" w:type="dxa"/>
            <w:shd w:val="clear" w:color="auto" w:fill="auto"/>
            <w:noWrap/>
            <w:vAlign w:val="bottom"/>
            <w:hideMark/>
          </w:tcPr>
          <w:p w14:paraId="1283D115" w14:textId="77777777" w:rsidR="00CC0714" w:rsidRPr="005C01F1" w:rsidRDefault="00CC0714" w:rsidP="00771CB2">
            <w:pPr>
              <w:spacing w:before="0" w:after="0"/>
              <w:jc w:val="center"/>
            </w:pPr>
            <w:r w:rsidRPr="005C01F1">
              <w:t>2.222</w:t>
            </w:r>
          </w:p>
        </w:tc>
      </w:tr>
      <w:tr w:rsidR="00CC0714" w:rsidRPr="005C01F1" w14:paraId="59E63F94" w14:textId="77777777" w:rsidTr="00771CB2">
        <w:trPr>
          <w:trHeight w:val="300"/>
        </w:trPr>
        <w:tc>
          <w:tcPr>
            <w:tcW w:w="1818" w:type="dxa"/>
            <w:shd w:val="clear" w:color="auto" w:fill="auto"/>
            <w:noWrap/>
            <w:vAlign w:val="bottom"/>
            <w:hideMark/>
          </w:tcPr>
          <w:p w14:paraId="14E8BF11" w14:textId="77777777" w:rsidR="00CC0714" w:rsidRPr="005C01F1" w:rsidRDefault="00CC0714" w:rsidP="00771CB2">
            <w:pPr>
              <w:spacing w:before="0" w:after="0"/>
              <w:rPr>
                <w:rFonts w:eastAsia="Times New Roman"/>
                <w:color w:val="000000"/>
              </w:rPr>
            </w:pPr>
            <w:r w:rsidRPr="005C01F1">
              <w:rPr>
                <w:rFonts w:eastAsia="Times New Roman"/>
                <w:color w:val="000000"/>
              </w:rPr>
              <w:t>175 to 185 days</w:t>
            </w:r>
          </w:p>
        </w:tc>
        <w:tc>
          <w:tcPr>
            <w:tcW w:w="1260" w:type="dxa"/>
            <w:shd w:val="clear" w:color="auto" w:fill="auto"/>
            <w:noWrap/>
            <w:vAlign w:val="bottom"/>
            <w:hideMark/>
          </w:tcPr>
          <w:p w14:paraId="3FF6BC94"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180</w:t>
            </w:r>
          </w:p>
        </w:tc>
        <w:tc>
          <w:tcPr>
            <w:tcW w:w="2018" w:type="dxa"/>
            <w:shd w:val="clear" w:color="auto" w:fill="auto"/>
            <w:noWrap/>
            <w:vAlign w:val="bottom"/>
            <w:hideMark/>
          </w:tcPr>
          <w:p w14:paraId="77AD4597"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present</w:t>
            </w:r>
          </w:p>
        </w:tc>
        <w:tc>
          <w:tcPr>
            <w:tcW w:w="2070" w:type="dxa"/>
            <w:shd w:val="clear" w:color="auto" w:fill="auto"/>
            <w:noWrap/>
            <w:vAlign w:val="bottom"/>
            <w:hideMark/>
          </w:tcPr>
          <w:p w14:paraId="4D53AB2A"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10</w:t>
            </w:r>
          </w:p>
        </w:tc>
        <w:tc>
          <w:tcPr>
            <w:tcW w:w="1800" w:type="dxa"/>
            <w:shd w:val="clear" w:color="auto" w:fill="auto"/>
            <w:noWrap/>
            <w:vAlign w:val="bottom"/>
            <w:hideMark/>
          </w:tcPr>
          <w:p w14:paraId="1DDA4719" w14:textId="77777777" w:rsidR="00CC0714" w:rsidRPr="005C01F1" w:rsidRDefault="00CC0714" w:rsidP="00771CB2">
            <w:pPr>
              <w:spacing w:before="0" w:after="0"/>
              <w:jc w:val="center"/>
            </w:pPr>
            <w:r w:rsidRPr="005C01F1">
              <w:t>5.5556</w:t>
            </w:r>
          </w:p>
        </w:tc>
      </w:tr>
      <w:tr w:rsidR="00CC0714" w:rsidRPr="005C01F1" w14:paraId="6FCE7F61" w14:textId="77777777" w:rsidTr="00771CB2">
        <w:trPr>
          <w:trHeight w:val="300"/>
        </w:trPr>
        <w:tc>
          <w:tcPr>
            <w:tcW w:w="1818" w:type="dxa"/>
            <w:shd w:val="clear" w:color="auto" w:fill="auto"/>
            <w:noWrap/>
            <w:vAlign w:val="bottom"/>
            <w:hideMark/>
          </w:tcPr>
          <w:p w14:paraId="71220520" w14:textId="77777777" w:rsidR="00CC0714" w:rsidRPr="005C01F1" w:rsidRDefault="00CC0714" w:rsidP="00771CB2">
            <w:pPr>
              <w:spacing w:before="0" w:after="0"/>
              <w:rPr>
                <w:rFonts w:eastAsia="Times New Roman"/>
                <w:color w:val="000000"/>
              </w:rPr>
            </w:pPr>
            <w:r w:rsidRPr="005C01F1">
              <w:rPr>
                <w:rFonts w:eastAsia="Times New Roman"/>
                <w:color w:val="000000"/>
              </w:rPr>
              <w:t>170 to 190 days</w:t>
            </w:r>
          </w:p>
        </w:tc>
        <w:tc>
          <w:tcPr>
            <w:tcW w:w="1260" w:type="dxa"/>
            <w:shd w:val="clear" w:color="auto" w:fill="auto"/>
            <w:noWrap/>
            <w:vAlign w:val="bottom"/>
            <w:hideMark/>
          </w:tcPr>
          <w:p w14:paraId="412BA033"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180</w:t>
            </w:r>
          </w:p>
        </w:tc>
        <w:tc>
          <w:tcPr>
            <w:tcW w:w="2018" w:type="dxa"/>
            <w:shd w:val="clear" w:color="auto" w:fill="auto"/>
            <w:noWrap/>
            <w:vAlign w:val="bottom"/>
            <w:hideMark/>
          </w:tcPr>
          <w:p w14:paraId="41AD9CDE"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present</w:t>
            </w:r>
          </w:p>
        </w:tc>
        <w:tc>
          <w:tcPr>
            <w:tcW w:w="2070" w:type="dxa"/>
            <w:shd w:val="clear" w:color="auto" w:fill="auto"/>
            <w:noWrap/>
            <w:vAlign w:val="bottom"/>
            <w:hideMark/>
          </w:tcPr>
          <w:p w14:paraId="3C67D068"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20</w:t>
            </w:r>
          </w:p>
        </w:tc>
        <w:tc>
          <w:tcPr>
            <w:tcW w:w="1800" w:type="dxa"/>
            <w:shd w:val="clear" w:color="auto" w:fill="auto"/>
            <w:noWrap/>
            <w:vAlign w:val="bottom"/>
            <w:hideMark/>
          </w:tcPr>
          <w:p w14:paraId="75B304DD" w14:textId="77777777" w:rsidR="00CC0714" w:rsidRPr="005C01F1" w:rsidRDefault="00CC0714" w:rsidP="00771CB2">
            <w:pPr>
              <w:spacing w:before="0" w:after="0"/>
              <w:jc w:val="center"/>
            </w:pPr>
            <w:r w:rsidRPr="005C01F1">
              <w:t>11.111</w:t>
            </w:r>
          </w:p>
        </w:tc>
      </w:tr>
      <w:tr w:rsidR="00CC0714" w:rsidRPr="005C01F1" w14:paraId="11EB5670" w14:textId="77777777" w:rsidTr="00771CB2">
        <w:trPr>
          <w:trHeight w:val="300"/>
        </w:trPr>
        <w:tc>
          <w:tcPr>
            <w:tcW w:w="1818" w:type="dxa"/>
            <w:shd w:val="clear" w:color="auto" w:fill="auto"/>
            <w:noWrap/>
            <w:vAlign w:val="bottom"/>
            <w:hideMark/>
          </w:tcPr>
          <w:p w14:paraId="5FF9980F" w14:textId="77777777" w:rsidR="00CC0714" w:rsidRPr="005C01F1" w:rsidRDefault="00CC0714" w:rsidP="00771CB2">
            <w:pPr>
              <w:spacing w:before="0" w:after="0"/>
              <w:rPr>
                <w:rFonts w:eastAsia="Times New Roman"/>
                <w:color w:val="000000"/>
              </w:rPr>
            </w:pPr>
            <w:r w:rsidRPr="005C01F1">
              <w:rPr>
                <w:rFonts w:eastAsia="Times New Roman"/>
                <w:color w:val="000000"/>
              </w:rPr>
              <w:t>162 to 198 days</w:t>
            </w:r>
          </w:p>
        </w:tc>
        <w:tc>
          <w:tcPr>
            <w:tcW w:w="1260" w:type="dxa"/>
            <w:shd w:val="clear" w:color="auto" w:fill="auto"/>
            <w:noWrap/>
            <w:vAlign w:val="bottom"/>
            <w:hideMark/>
          </w:tcPr>
          <w:p w14:paraId="054B5FFA"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180</w:t>
            </w:r>
          </w:p>
        </w:tc>
        <w:tc>
          <w:tcPr>
            <w:tcW w:w="2018" w:type="dxa"/>
            <w:shd w:val="clear" w:color="auto" w:fill="auto"/>
            <w:noWrap/>
            <w:vAlign w:val="bottom"/>
            <w:hideMark/>
          </w:tcPr>
          <w:p w14:paraId="37ADBC35"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present</w:t>
            </w:r>
          </w:p>
        </w:tc>
        <w:tc>
          <w:tcPr>
            <w:tcW w:w="2070" w:type="dxa"/>
            <w:shd w:val="clear" w:color="auto" w:fill="auto"/>
            <w:noWrap/>
            <w:vAlign w:val="bottom"/>
            <w:hideMark/>
          </w:tcPr>
          <w:p w14:paraId="1F1A148C"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36</w:t>
            </w:r>
          </w:p>
        </w:tc>
        <w:tc>
          <w:tcPr>
            <w:tcW w:w="1800" w:type="dxa"/>
            <w:shd w:val="clear" w:color="auto" w:fill="auto"/>
            <w:noWrap/>
            <w:vAlign w:val="bottom"/>
            <w:hideMark/>
          </w:tcPr>
          <w:p w14:paraId="469309CA" w14:textId="77777777" w:rsidR="00CC0714" w:rsidRPr="005C01F1" w:rsidRDefault="00CC0714" w:rsidP="00771CB2">
            <w:pPr>
              <w:spacing w:before="0" w:after="0"/>
              <w:jc w:val="center"/>
            </w:pPr>
            <w:r w:rsidRPr="005C01F1">
              <w:t>20</w:t>
            </w:r>
          </w:p>
        </w:tc>
      </w:tr>
      <w:tr w:rsidR="00CC0714" w:rsidRPr="005C01F1" w14:paraId="33F3E543" w14:textId="77777777" w:rsidTr="00771CB2">
        <w:trPr>
          <w:trHeight w:val="300"/>
        </w:trPr>
        <w:tc>
          <w:tcPr>
            <w:tcW w:w="1818" w:type="dxa"/>
            <w:shd w:val="clear" w:color="auto" w:fill="auto"/>
            <w:noWrap/>
            <w:vAlign w:val="bottom"/>
            <w:hideMark/>
          </w:tcPr>
          <w:p w14:paraId="0C5FC82E" w14:textId="77777777" w:rsidR="00CC0714" w:rsidRPr="005C01F1" w:rsidRDefault="00CC0714" w:rsidP="00771CB2">
            <w:pPr>
              <w:spacing w:before="0" w:after="0"/>
              <w:rPr>
                <w:rFonts w:eastAsia="Times New Roman"/>
                <w:color w:val="000000"/>
              </w:rPr>
            </w:pPr>
            <w:r w:rsidRPr="005C01F1">
              <w:rPr>
                <w:rFonts w:eastAsia="Times New Roman"/>
                <w:color w:val="000000"/>
              </w:rPr>
              <w:t>150 to 210 days</w:t>
            </w:r>
          </w:p>
        </w:tc>
        <w:tc>
          <w:tcPr>
            <w:tcW w:w="1260" w:type="dxa"/>
            <w:shd w:val="clear" w:color="auto" w:fill="auto"/>
            <w:noWrap/>
            <w:vAlign w:val="bottom"/>
            <w:hideMark/>
          </w:tcPr>
          <w:p w14:paraId="518F36BF"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180</w:t>
            </w:r>
          </w:p>
        </w:tc>
        <w:tc>
          <w:tcPr>
            <w:tcW w:w="2018" w:type="dxa"/>
            <w:shd w:val="clear" w:color="auto" w:fill="auto"/>
            <w:noWrap/>
            <w:vAlign w:val="bottom"/>
            <w:hideMark/>
          </w:tcPr>
          <w:p w14:paraId="7E341367"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present</w:t>
            </w:r>
          </w:p>
        </w:tc>
        <w:tc>
          <w:tcPr>
            <w:tcW w:w="2070" w:type="dxa"/>
            <w:shd w:val="clear" w:color="auto" w:fill="auto"/>
            <w:noWrap/>
            <w:vAlign w:val="bottom"/>
            <w:hideMark/>
          </w:tcPr>
          <w:p w14:paraId="2ED94457"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60</w:t>
            </w:r>
          </w:p>
        </w:tc>
        <w:tc>
          <w:tcPr>
            <w:tcW w:w="1800" w:type="dxa"/>
            <w:shd w:val="clear" w:color="auto" w:fill="auto"/>
            <w:noWrap/>
            <w:vAlign w:val="bottom"/>
            <w:hideMark/>
          </w:tcPr>
          <w:p w14:paraId="601F8310" w14:textId="77777777" w:rsidR="00CC0714" w:rsidRPr="005C01F1" w:rsidRDefault="00CC0714" w:rsidP="00771CB2">
            <w:pPr>
              <w:spacing w:before="0" w:after="0"/>
              <w:jc w:val="center"/>
            </w:pPr>
            <w:r w:rsidRPr="005C01F1">
              <w:t>33.333</w:t>
            </w:r>
          </w:p>
        </w:tc>
      </w:tr>
      <w:tr w:rsidR="00CC0714" w:rsidRPr="005C01F1" w14:paraId="369C0CAD" w14:textId="77777777" w:rsidTr="00771CB2">
        <w:trPr>
          <w:trHeight w:val="300"/>
        </w:trPr>
        <w:tc>
          <w:tcPr>
            <w:tcW w:w="1818" w:type="dxa"/>
            <w:shd w:val="clear" w:color="auto" w:fill="auto"/>
            <w:noWrap/>
            <w:vAlign w:val="bottom"/>
            <w:hideMark/>
          </w:tcPr>
          <w:p w14:paraId="2EAF1D1F" w14:textId="77777777" w:rsidR="00CC0714" w:rsidRPr="005C01F1" w:rsidRDefault="00CC0714" w:rsidP="00771CB2">
            <w:pPr>
              <w:spacing w:before="0" w:after="0"/>
              <w:rPr>
                <w:rFonts w:eastAsia="Times New Roman"/>
                <w:color w:val="000000"/>
              </w:rPr>
            </w:pPr>
            <w:r w:rsidRPr="005C01F1">
              <w:rPr>
                <w:rFonts w:eastAsia="Times New Roman"/>
                <w:color w:val="000000"/>
              </w:rPr>
              <w:t>144 to 216 days</w:t>
            </w:r>
          </w:p>
        </w:tc>
        <w:tc>
          <w:tcPr>
            <w:tcW w:w="1260" w:type="dxa"/>
            <w:shd w:val="clear" w:color="auto" w:fill="auto"/>
            <w:noWrap/>
            <w:vAlign w:val="bottom"/>
            <w:hideMark/>
          </w:tcPr>
          <w:p w14:paraId="0EFD09AD"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180</w:t>
            </w:r>
          </w:p>
        </w:tc>
        <w:tc>
          <w:tcPr>
            <w:tcW w:w="2018" w:type="dxa"/>
            <w:shd w:val="clear" w:color="auto" w:fill="auto"/>
            <w:noWrap/>
            <w:vAlign w:val="bottom"/>
            <w:hideMark/>
          </w:tcPr>
          <w:p w14:paraId="1C68FC67"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present</w:t>
            </w:r>
          </w:p>
        </w:tc>
        <w:tc>
          <w:tcPr>
            <w:tcW w:w="2070" w:type="dxa"/>
            <w:shd w:val="clear" w:color="auto" w:fill="auto"/>
            <w:noWrap/>
            <w:vAlign w:val="bottom"/>
            <w:hideMark/>
          </w:tcPr>
          <w:p w14:paraId="02A7CAFF"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72</w:t>
            </w:r>
          </w:p>
        </w:tc>
        <w:tc>
          <w:tcPr>
            <w:tcW w:w="1800" w:type="dxa"/>
            <w:shd w:val="clear" w:color="auto" w:fill="auto"/>
            <w:noWrap/>
            <w:vAlign w:val="bottom"/>
            <w:hideMark/>
          </w:tcPr>
          <w:p w14:paraId="7A23485D" w14:textId="77777777" w:rsidR="00CC0714" w:rsidRPr="005C01F1" w:rsidRDefault="00CC0714" w:rsidP="00771CB2">
            <w:pPr>
              <w:spacing w:before="0" w:after="0"/>
              <w:jc w:val="center"/>
            </w:pPr>
            <w:r w:rsidRPr="005C01F1">
              <w:t>40</w:t>
            </w:r>
          </w:p>
        </w:tc>
      </w:tr>
      <w:tr w:rsidR="00CC0714" w:rsidRPr="005C01F1" w14:paraId="68CB17D0" w14:textId="77777777" w:rsidTr="00771CB2">
        <w:trPr>
          <w:trHeight w:val="300"/>
        </w:trPr>
        <w:tc>
          <w:tcPr>
            <w:tcW w:w="1818" w:type="dxa"/>
            <w:shd w:val="clear" w:color="auto" w:fill="auto"/>
            <w:noWrap/>
            <w:vAlign w:val="bottom"/>
            <w:hideMark/>
          </w:tcPr>
          <w:p w14:paraId="1B9F2131" w14:textId="77777777" w:rsidR="00CC0714" w:rsidRPr="005C01F1" w:rsidRDefault="00CC0714" w:rsidP="00771CB2">
            <w:pPr>
              <w:spacing w:before="0" w:after="0"/>
              <w:rPr>
                <w:rFonts w:eastAsia="Times New Roman"/>
                <w:color w:val="000000"/>
              </w:rPr>
            </w:pPr>
            <w:r w:rsidRPr="005C01F1">
              <w:rPr>
                <w:rFonts w:eastAsia="Times New Roman"/>
                <w:color w:val="000000"/>
              </w:rPr>
              <w:t>120 to 240 days</w:t>
            </w:r>
          </w:p>
        </w:tc>
        <w:tc>
          <w:tcPr>
            <w:tcW w:w="1260" w:type="dxa"/>
            <w:shd w:val="clear" w:color="auto" w:fill="auto"/>
            <w:noWrap/>
            <w:vAlign w:val="bottom"/>
            <w:hideMark/>
          </w:tcPr>
          <w:p w14:paraId="42C90E32"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180</w:t>
            </w:r>
          </w:p>
        </w:tc>
        <w:tc>
          <w:tcPr>
            <w:tcW w:w="2018" w:type="dxa"/>
            <w:shd w:val="clear" w:color="auto" w:fill="auto"/>
            <w:noWrap/>
            <w:vAlign w:val="bottom"/>
            <w:hideMark/>
          </w:tcPr>
          <w:p w14:paraId="36327340"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present</w:t>
            </w:r>
          </w:p>
        </w:tc>
        <w:tc>
          <w:tcPr>
            <w:tcW w:w="2070" w:type="dxa"/>
            <w:shd w:val="clear" w:color="auto" w:fill="auto"/>
            <w:noWrap/>
            <w:vAlign w:val="bottom"/>
            <w:hideMark/>
          </w:tcPr>
          <w:p w14:paraId="487C24FB"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120</w:t>
            </w:r>
          </w:p>
        </w:tc>
        <w:tc>
          <w:tcPr>
            <w:tcW w:w="1800" w:type="dxa"/>
            <w:shd w:val="clear" w:color="auto" w:fill="auto"/>
            <w:noWrap/>
            <w:vAlign w:val="bottom"/>
            <w:hideMark/>
          </w:tcPr>
          <w:p w14:paraId="5DA39D01" w14:textId="77777777" w:rsidR="00CC0714" w:rsidRPr="005C01F1" w:rsidRDefault="00CC0714" w:rsidP="00771CB2">
            <w:pPr>
              <w:spacing w:before="0" w:after="0"/>
              <w:jc w:val="center"/>
            </w:pPr>
            <w:r w:rsidRPr="005C01F1">
              <w:t>66.667</w:t>
            </w:r>
          </w:p>
        </w:tc>
      </w:tr>
      <w:tr w:rsidR="00CC0714" w:rsidRPr="005C01F1" w14:paraId="57F38C71" w14:textId="77777777" w:rsidTr="00771CB2">
        <w:trPr>
          <w:trHeight w:val="300"/>
        </w:trPr>
        <w:tc>
          <w:tcPr>
            <w:tcW w:w="1818" w:type="dxa"/>
            <w:shd w:val="clear" w:color="auto" w:fill="auto"/>
            <w:noWrap/>
            <w:vAlign w:val="bottom"/>
            <w:hideMark/>
          </w:tcPr>
          <w:p w14:paraId="525D6858" w14:textId="77777777" w:rsidR="00CC0714" w:rsidRPr="005C01F1" w:rsidRDefault="00CC0714" w:rsidP="00771CB2">
            <w:pPr>
              <w:spacing w:before="0" w:after="0"/>
              <w:rPr>
                <w:rFonts w:eastAsia="Times New Roman"/>
                <w:color w:val="000000"/>
              </w:rPr>
            </w:pPr>
            <w:r w:rsidRPr="005C01F1">
              <w:rPr>
                <w:rFonts w:eastAsia="Times New Roman"/>
                <w:color w:val="000000"/>
              </w:rPr>
              <w:t>90 to 270 days</w:t>
            </w:r>
          </w:p>
        </w:tc>
        <w:tc>
          <w:tcPr>
            <w:tcW w:w="1260" w:type="dxa"/>
            <w:shd w:val="clear" w:color="auto" w:fill="auto"/>
            <w:noWrap/>
            <w:vAlign w:val="bottom"/>
            <w:hideMark/>
          </w:tcPr>
          <w:p w14:paraId="6478D361"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180</w:t>
            </w:r>
          </w:p>
        </w:tc>
        <w:tc>
          <w:tcPr>
            <w:tcW w:w="2018" w:type="dxa"/>
            <w:shd w:val="clear" w:color="auto" w:fill="auto"/>
            <w:noWrap/>
            <w:vAlign w:val="bottom"/>
            <w:hideMark/>
          </w:tcPr>
          <w:p w14:paraId="0A522129"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present</w:t>
            </w:r>
          </w:p>
        </w:tc>
        <w:tc>
          <w:tcPr>
            <w:tcW w:w="2070" w:type="dxa"/>
            <w:shd w:val="clear" w:color="auto" w:fill="auto"/>
            <w:noWrap/>
            <w:vAlign w:val="bottom"/>
            <w:hideMark/>
          </w:tcPr>
          <w:p w14:paraId="0BCECB1C"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180</w:t>
            </w:r>
          </w:p>
        </w:tc>
        <w:tc>
          <w:tcPr>
            <w:tcW w:w="1800" w:type="dxa"/>
            <w:shd w:val="clear" w:color="auto" w:fill="auto"/>
            <w:noWrap/>
            <w:vAlign w:val="bottom"/>
            <w:hideMark/>
          </w:tcPr>
          <w:p w14:paraId="1752A0E7" w14:textId="77777777" w:rsidR="00CC0714" w:rsidRPr="005C01F1" w:rsidRDefault="00CC0714" w:rsidP="00771CB2">
            <w:pPr>
              <w:spacing w:before="0" w:after="0"/>
              <w:jc w:val="center"/>
            </w:pPr>
            <w:r w:rsidRPr="005C01F1">
              <w:t>100</w:t>
            </w:r>
          </w:p>
        </w:tc>
      </w:tr>
      <w:tr w:rsidR="00CC0714" w:rsidRPr="005C01F1" w14:paraId="047722DF" w14:textId="77777777" w:rsidTr="00771CB2">
        <w:trPr>
          <w:trHeight w:val="300"/>
        </w:trPr>
        <w:tc>
          <w:tcPr>
            <w:tcW w:w="1818" w:type="dxa"/>
            <w:shd w:val="clear" w:color="auto" w:fill="auto"/>
            <w:noWrap/>
            <w:vAlign w:val="bottom"/>
            <w:hideMark/>
          </w:tcPr>
          <w:p w14:paraId="355FB2AD" w14:textId="77777777" w:rsidR="00CC0714" w:rsidRPr="005C01F1" w:rsidRDefault="00CC0714" w:rsidP="00771CB2">
            <w:pPr>
              <w:spacing w:before="0" w:after="0"/>
              <w:rPr>
                <w:rFonts w:eastAsia="Times New Roman"/>
                <w:color w:val="000000"/>
              </w:rPr>
            </w:pPr>
            <w:r w:rsidRPr="005C01F1">
              <w:rPr>
                <w:rFonts w:eastAsia="Times New Roman"/>
                <w:color w:val="000000"/>
              </w:rPr>
              <w:t>0 to 360 days</w:t>
            </w:r>
          </w:p>
        </w:tc>
        <w:tc>
          <w:tcPr>
            <w:tcW w:w="1260" w:type="dxa"/>
            <w:shd w:val="clear" w:color="auto" w:fill="auto"/>
            <w:noWrap/>
            <w:vAlign w:val="bottom"/>
            <w:hideMark/>
          </w:tcPr>
          <w:p w14:paraId="335678B5"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180</w:t>
            </w:r>
          </w:p>
        </w:tc>
        <w:tc>
          <w:tcPr>
            <w:tcW w:w="2018" w:type="dxa"/>
            <w:shd w:val="clear" w:color="auto" w:fill="auto"/>
            <w:noWrap/>
            <w:vAlign w:val="bottom"/>
            <w:hideMark/>
          </w:tcPr>
          <w:p w14:paraId="176173C6"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present</w:t>
            </w:r>
          </w:p>
        </w:tc>
        <w:tc>
          <w:tcPr>
            <w:tcW w:w="2070" w:type="dxa"/>
            <w:shd w:val="clear" w:color="auto" w:fill="auto"/>
            <w:noWrap/>
            <w:vAlign w:val="bottom"/>
            <w:hideMark/>
          </w:tcPr>
          <w:p w14:paraId="10A3395E"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360</w:t>
            </w:r>
          </w:p>
        </w:tc>
        <w:tc>
          <w:tcPr>
            <w:tcW w:w="1800" w:type="dxa"/>
            <w:shd w:val="clear" w:color="auto" w:fill="auto"/>
            <w:noWrap/>
            <w:vAlign w:val="bottom"/>
            <w:hideMark/>
          </w:tcPr>
          <w:p w14:paraId="60DC74BB" w14:textId="77777777" w:rsidR="00CC0714" w:rsidRPr="005C01F1" w:rsidRDefault="00CC0714" w:rsidP="00771CB2">
            <w:pPr>
              <w:spacing w:before="0" w:after="0"/>
              <w:jc w:val="center"/>
            </w:pPr>
            <w:r w:rsidRPr="005C01F1">
              <w:t>200</w:t>
            </w:r>
          </w:p>
        </w:tc>
      </w:tr>
      <w:tr w:rsidR="00CC0714" w:rsidRPr="005C01F1" w14:paraId="1304C6AF" w14:textId="77777777" w:rsidTr="00771CB2">
        <w:trPr>
          <w:trHeight w:val="300"/>
        </w:trPr>
        <w:tc>
          <w:tcPr>
            <w:tcW w:w="1818" w:type="dxa"/>
            <w:shd w:val="clear" w:color="auto" w:fill="auto"/>
            <w:noWrap/>
            <w:vAlign w:val="bottom"/>
            <w:hideMark/>
          </w:tcPr>
          <w:p w14:paraId="69817EEE" w14:textId="77777777" w:rsidR="00CC0714" w:rsidRPr="005C01F1" w:rsidRDefault="00CC0714" w:rsidP="00771CB2">
            <w:pPr>
              <w:spacing w:before="0" w:after="0"/>
              <w:rPr>
                <w:rFonts w:eastAsia="Times New Roman"/>
                <w:bCs/>
                <w:color w:val="000000"/>
              </w:rPr>
            </w:pPr>
            <w:r w:rsidRPr="005C01F1">
              <w:rPr>
                <w:rFonts w:eastAsia="Times New Roman"/>
                <w:bCs/>
                <w:color w:val="000000"/>
              </w:rPr>
              <w:t>270 days</w:t>
            </w:r>
          </w:p>
        </w:tc>
        <w:tc>
          <w:tcPr>
            <w:tcW w:w="1260" w:type="dxa"/>
            <w:shd w:val="clear" w:color="auto" w:fill="auto"/>
            <w:noWrap/>
            <w:vAlign w:val="bottom"/>
            <w:hideMark/>
          </w:tcPr>
          <w:p w14:paraId="27EF59F6"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270</w:t>
            </w:r>
          </w:p>
        </w:tc>
        <w:tc>
          <w:tcPr>
            <w:tcW w:w="2018" w:type="dxa"/>
            <w:shd w:val="clear" w:color="auto" w:fill="auto"/>
            <w:noWrap/>
            <w:vAlign w:val="bottom"/>
            <w:hideMark/>
          </w:tcPr>
          <w:p w14:paraId="245B029E"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absent</w:t>
            </w:r>
          </w:p>
        </w:tc>
        <w:tc>
          <w:tcPr>
            <w:tcW w:w="2070" w:type="dxa"/>
            <w:shd w:val="clear" w:color="auto" w:fill="auto"/>
            <w:noWrap/>
            <w:vAlign w:val="bottom"/>
            <w:hideMark/>
          </w:tcPr>
          <w:p w14:paraId="52802F7B"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0</w:t>
            </w:r>
          </w:p>
        </w:tc>
        <w:tc>
          <w:tcPr>
            <w:tcW w:w="1800" w:type="dxa"/>
            <w:shd w:val="clear" w:color="auto" w:fill="auto"/>
            <w:noWrap/>
            <w:vAlign w:val="bottom"/>
            <w:hideMark/>
          </w:tcPr>
          <w:p w14:paraId="1AAA517C" w14:textId="77777777" w:rsidR="00CC0714" w:rsidRPr="005C01F1" w:rsidRDefault="00CC0714" w:rsidP="00771CB2">
            <w:pPr>
              <w:spacing w:before="0" w:after="0"/>
              <w:jc w:val="center"/>
            </w:pPr>
            <w:r w:rsidRPr="005C01F1">
              <w:t>0</w:t>
            </w:r>
          </w:p>
        </w:tc>
      </w:tr>
      <w:tr w:rsidR="00CC0714" w:rsidRPr="005C01F1" w14:paraId="7939EF97" w14:textId="77777777" w:rsidTr="00771CB2">
        <w:trPr>
          <w:trHeight w:val="300"/>
        </w:trPr>
        <w:tc>
          <w:tcPr>
            <w:tcW w:w="1818" w:type="dxa"/>
            <w:shd w:val="clear" w:color="auto" w:fill="auto"/>
            <w:noWrap/>
            <w:vAlign w:val="bottom"/>
            <w:hideMark/>
          </w:tcPr>
          <w:p w14:paraId="3946E9BD" w14:textId="77777777" w:rsidR="00CC0714" w:rsidRPr="005C01F1" w:rsidRDefault="00CC0714" w:rsidP="00771CB2">
            <w:pPr>
              <w:spacing w:before="0" w:after="0"/>
              <w:rPr>
                <w:rFonts w:eastAsia="Times New Roman"/>
                <w:bCs/>
                <w:color w:val="000000"/>
              </w:rPr>
            </w:pPr>
            <w:r w:rsidRPr="005C01F1">
              <w:rPr>
                <w:rFonts w:eastAsia="Times New Roman"/>
                <w:bCs/>
                <w:color w:val="000000"/>
              </w:rPr>
              <w:t>360 days</w:t>
            </w:r>
          </w:p>
        </w:tc>
        <w:tc>
          <w:tcPr>
            <w:tcW w:w="1260" w:type="dxa"/>
            <w:shd w:val="clear" w:color="auto" w:fill="auto"/>
            <w:noWrap/>
            <w:vAlign w:val="bottom"/>
            <w:hideMark/>
          </w:tcPr>
          <w:p w14:paraId="7081BA0B"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360</w:t>
            </w:r>
          </w:p>
        </w:tc>
        <w:tc>
          <w:tcPr>
            <w:tcW w:w="2018" w:type="dxa"/>
            <w:shd w:val="clear" w:color="auto" w:fill="auto"/>
            <w:noWrap/>
            <w:vAlign w:val="bottom"/>
            <w:hideMark/>
          </w:tcPr>
          <w:p w14:paraId="3BCB35A7"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absent</w:t>
            </w:r>
          </w:p>
        </w:tc>
        <w:tc>
          <w:tcPr>
            <w:tcW w:w="2070" w:type="dxa"/>
            <w:shd w:val="clear" w:color="auto" w:fill="auto"/>
            <w:noWrap/>
            <w:vAlign w:val="bottom"/>
            <w:hideMark/>
          </w:tcPr>
          <w:p w14:paraId="7DD612AB" w14:textId="77777777" w:rsidR="00CC0714" w:rsidRPr="005C01F1" w:rsidRDefault="00CC0714" w:rsidP="00771CB2">
            <w:pPr>
              <w:spacing w:before="0" w:after="0"/>
              <w:jc w:val="center"/>
              <w:rPr>
                <w:rFonts w:eastAsia="Times New Roman"/>
                <w:color w:val="000000"/>
              </w:rPr>
            </w:pPr>
            <w:r w:rsidRPr="005C01F1">
              <w:rPr>
                <w:rFonts w:eastAsia="Times New Roman"/>
                <w:color w:val="000000"/>
              </w:rPr>
              <w:t>0</w:t>
            </w:r>
          </w:p>
        </w:tc>
        <w:tc>
          <w:tcPr>
            <w:tcW w:w="1800" w:type="dxa"/>
            <w:shd w:val="clear" w:color="auto" w:fill="auto"/>
            <w:noWrap/>
            <w:vAlign w:val="bottom"/>
            <w:hideMark/>
          </w:tcPr>
          <w:p w14:paraId="18972382" w14:textId="77777777" w:rsidR="00CC0714" w:rsidRPr="005C01F1" w:rsidRDefault="00CC0714" w:rsidP="00771CB2">
            <w:pPr>
              <w:spacing w:before="0" w:after="0"/>
              <w:jc w:val="center"/>
            </w:pPr>
            <w:r w:rsidRPr="005C01F1">
              <w:t>0</w:t>
            </w:r>
          </w:p>
        </w:tc>
      </w:tr>
    </w:tbl>
    <w:p w14:paraId="3EA96AFE" w14:textId="77777777" w:rsidR="00CC0714" w:rsidRPr="005C01F1" w:rsidRDefault="00CC0714" w:rsidP="00CC0714">
      <w:pPr>
        <w:spacing w:line="276" w:lineRule="auto"/>
        <w:rPr>
          <w:szCs w:val="24"/>
        </w:rPr>
        <w:sectPr w:rsidR="00CC0714" w:rsidRPr="005C01F1" w:rsidSect="00771CB2">
          <w:pgSz w:w="11906" w:h="16838" w:code="9"/>
          <w:pgMar w:top="1440" w:right="1440" w:bottom="1440" w:left="1440" w:header="720" w:footer="720" w:gutter="0"/>
          <w:cols w:space="720"/>
          <w:docGrid w:linePitch="360"/>
        </w:sectPr>
      </w:pPr>
    </w:p>
    <w:p w14:paraId="047A64EC" w14:textId="77777777" w:rsidR="00CC0714" w:rsidRPr="005C01F1" w:rsidRDefault="00CC0714" w:rsidP="00CC0714">
      <w:pPr>
        <w:widowControl w:val="0"/>
        <w:autoSpaceDE w:val="0"/>
        <w:autoSpaceDN w:val="0"/>
        <w:adjustRightInd w:val="0"/>
        <w:spacing w:line="276" w:lineRule="auto"/>
        <w:rPr>
          <w:szCs w:val="24"/>
        </w:rPr>
      </w:pPr>
      <w:r w:rsidRPr="005C01F1">
        <w:rPr>
          <w:rFonts w:eastAsia="Times New Roman"/>
          <w:noProof/>
          <w:szCs w:val="24"/>
        </w:rPr>
        <w:lastRenderedPageBreak/>
        <w:drawing>
          <wp:inline distT="0" distB="0" distL="0" distR="0" wp14:anchorId="1946FD61" wp14:editId="53732616">
            <wp:extent cx="7467600" cy="32004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67600" cy="3200400"/>
                    </a:xfrm>
                    <a:prstGeom prst="rect">
                      <a:avLst/>
                    </a:prstGeom>
                    <a:noFill/>
                    <a:ln>
                      <a:noFill/>
                    </a:ln>
                  </pic:spPr>
                </pic:pic>
              </a:graphicData>
            </a:graphic>
          </wp:inline>
        </w:drawing>
      </w:r>
    </w:p>
    <w:p w14:paraId="667E729F" w14:textId="77777777" w:rsidR="00CC0714" w:rsidRPr="005C01F1" w:rsidRDefault="00CC0714" w:rsidP="00CC0714">
      <w:pPr>
        <w:spacing w:line="276" w:lineRule="auto"/>
        <w:rPr>
          <w:szCs w:val="24"/>
        </w:rPr>
      </w:pPr>
      <w:r w:rsidRPr="005C01F1">
        <w:rPr>
          <w:rFonts w:eastAsia="Times New Roman"/>
          <w:i/>
          <w:szCs w:val="24"/>
        </w:rPr>
        <w:t>Figure A</w:t>
      </w:r>
      <w:r w:rsidRPr="005C01F1">
        <w:rPr>
          <w:rFonts w:eastAsia="Times New Roman"/>
          <w:szCs w:val="24"/>
        </w:rPr>
        <w:t xml:space="preserve">. Overview of proportion LL choices in the timeline and word version per study (aggregated across participants), for LL amount €5.20 and exact delays between 1 and 360 days. The ‘odd’ removed trial in the timeline version is visible (encircled in black) in both Study 1 and Study 2, i.e., €5.20 in 180 days. </w:t>
      </w:r>
      <w:r w:rsidRPr="005C01F1">
        <w:rPr>
          <w:rFonts w:eastAsia="Times New Roman"/>
          <w:szCs w:val="24"/>
          <w:lang w:eastAsia="nl-NL"/>
        </w:rPr>
        <w:t xml:space="preserve">Since only the data in the timeline version showed this unexpected increase in LL choice for a delay of 180 days (compared to both shorter and longer delays), we did not remove that trial in the word version. Unfortunately, our license to Unipark Questback expired before we could check what exactly went wrong. Our best guess is a programming error, such that e.g. a different LL amount was shown.  </w:t>
      </w:r>
    </w:p>
    <w:p w14:paraId="1C002324" w14:textId="77777777" w:rsidR="00CC0714" w:rsidRPr="005C01F1" w:rsidRDefault="00CC0714" w:rsidP="00CC0714">
      <w:pPr>
        <w:spacing w:before="0" w:after="0" w:line="276" w:lineRule="auto"/>
        <w:rPr>
          <w:rFonts w:eastAsia="Times New Roman"/>
          <w:szCs w:val="24"/>
        </w:rPr>
      </w:pPr>
    </w:p>
    <w:p w14:paraId="4C50ECB3" w14:textId="77777777" w:rsidR="00CC0714" w:rsidRPr="005C01F1" w:rsidRDefault="00CC0714" w:rsidP="00CC0714">
      <w:pPr>
        <w:spacing w:before="0" w:after="0" w:line="276" w:lineRule="auto"/>
        <w:rPr>
          <w:rFonts w:eastAsia="Times New Roman"/>
          <w:szCs w:val="24"/>
        </w:rPr>
      </w:pPr>
    </w:p>
    <w:p w14:paraId="579579F3" w14:textId="77777777" w:rsidR="00CC0714" w:rsidRPr="005C01F1" w:rsidRDefault="00CC0714" w:rsidP="00CC0714">
      <w:pPr>
        <w:spacing w:before="0" w:after="0" w:line="276" w:lineRule="auto"/>
        <w:rPr>
          <w:rFonts w:eastAsia="Times New Roman"/>
          <w:szCs w:val="24"/>
        </w:rPr>
      </w:pPr>
    </w:p>
    <w:p w14:paraId="1C7440D6" w14:textId="77777777" w:rsidR="00CC0714" w:rsidRPr="005C01F1" w:rsidRDefault="00CC0714" w:rsidP="00CC0714">
      <w:pPr>
        <w:spacing w:before="0" w:after="0" w:line="276" w:lineRule="auto"/>
        <w:rPr>
          <w:rFonts w:eastAsia="Times New Roman"/>
          <w:szCs w:val="24"/>
        </w:rPr>
      </w:pPr>
    </w:p>
    <w:p w14:paraId="32E81840" w14:textId="77777777" w:rsidR="00CC0714" w:rsidRPr="005C01F1" w:rsidRDefault="00CC0714" w:rsidP="00CC0714">
      <w:pPr>
        <w:spacing w:line="276" w:lineRule="auto"/>
        <w:rPr>
          <w:rFonts w:eastAsia="Times New Roman"/>
        </w:rPr>
      </w:pPr>
      <w:r w:rsidRPr="005C01F1">
        <w:rPr>
          <w:rFonts w:eastAsia="Times New Roman"/>
        </w:rPr>
        <w:lastRenderedPageBreak/>
        <w:t>Table F</w:t>
      </w:r>
    </w:p>
    <w:p w14:paraId="0CF7262C" w14:textId="77777777" w:rsidR="00CC0714" w:rsidRPr="005C01F1" w:rsidRDefault="00CC0714" w:rsidP="00CC0714">
      <w:pPr>
        <w:spacing w:line="276" w:lineRule="auto"/>
        <w:rPr>
          <w:rFonts w:eastAsia="Times New Roman"/>
          <w:i/>
        </w:rPr>
      </w:pPr>
      <w:r w:rsidRPr="005C01F1">
        <w:rPr>
          <w:rFonts w:eastAsia="Times New Roman"/>
          <w:i/>
        </w:rPr>
        <w:t xml:space="preserve">Estimated Coefficients (Bs) and 95% Credible Intervals (CIs) for the Main effect of Time-Ambiguity per Short and Long Delay  </w:t>
      </w:r>
    </w:p>
    <w:tbl>
      <w:tblPr>
        <w:tblpPr w:leftFromText="180" w:rightFromText="180" w:vertAnchor="page" w:horzAnchor="page" w:tblpX="1585" w:tblpY="2701"/>
        <w:tblW w:w="11717" w:type="dxa"/>
        <w:tblLayout w:type="fixed"/>
        <w:tblCellMar>
          <w:left w:w="0" w:type="dxa"/>
          <w:right w:w="0" w:type="dxa"/>
        </w:tblCellMar>
        <w:tblLook w:val="0420" w:firstRow="1" w:lastRow="0" w:firstColumn="0" w:lastColumn="0" w:noHBand="0" w:noVBand="1"/>
      </w:tblPr>
      <w:tblGrid>
        <w:gridCol w:w="2934"/>
        <w:gridCol w:w="863"/>
        <w:gridCol w:w="1620"/>
        <w:gridCol w:w="180"/>
        <w:gridCol w:w="720"/>
        <w:gridCol w:w="1601"/>
        <w:gridCol w:w="195"/>
        <w:gridCol w:w="724"/>
        <w:gridCol w:w="1620"/>
        <w:gridCol w:w="180"/>
        <w:gridCol w:w="1080"/>
      </w:tblGrid>
      <w:tr w:rsidR="00CC0714" w:rsidRPr="005C01F1" w14:paraId="1F1F7E29" w14:textId="77777777" w:rsidTr="00771CB2">
        <w:trPr>
          <w:trHeight w:val="262"/>
        </w:trPr>
        <w:tc>
          <w:tcPr>
            <w:tcW w:w="2934" w:type="dxa"/>
            <w:tcBorders>
              <w:top w:val="single" w:sz="4" w:space="0" w:color="auto"/>
            </w:tcBorders>
            <w:shd w:val="clear" w:color="auto" w:fill="auto"/>
            <w:vAlign w:val="center"/>
            <w:hideMark/>
          </w:tcPr>
          <w:p w14:paraId="00800E13" w14:textId="77777777" w:rsidR="00CC0714" w:rsidRPr="005C01F1" w:rsidRDefault="00CC0714" w:rsidP="00771CB2">
            <w:pPr>
              <w:tabs>
                <w:tab w:val="left" w:pos="450"/>
                <w:tab w:val="left" w:pos="540"/>
              </w:tabs>
              <w:spacing w:before="0" w:after="0" w:line="276" w:lineRule="auto"/>
            </w:pPr>
          </w:p>
        </w:tc>
        <w:tc>
          <w:tcPr>
            <w:tcW w:w="7523" w:type="dxa"/>
            <w:gridSpan w:val="8"/>
            <w:tcBorders>
              <w:top w:val="single" w:sz="4" w:space="0" w:color="auto"/>
              <w:bottom w:val="single" w:sz="4" w:space="0" w:color="auto"/>
            </w:tcBorders>
            <w:shd w:val="clear" w:color="auto" w:fill="auto"/>
            <w:tcMar>
              <w:top w:w="72" w:type="dxa"/>
              <w:left w:w="144" w:type="dxa"/>
              <w:bottom w:w="72" w:type="dxa"/>
              <w:right w:w="144" w:type="dxa"/>
            </w:tcMar>
            <w:vAlign w:val="center"/>
          </w:tcPr>
          <w:p w14:paraId="4BA8A932" w14:textId="77777777" w:rsidR="00CC0714" w:rsidRPr="005C01F1" w:rsidRDefault="00CC0714" w:rsidP="00771CB2">
            <w:pPr>
              <w:spacing w:before="0" w:after="0" w:line="276" w:lineRule="auto"/>
              <w:jc w:val="center"/>
              <w:rPr>
                <w:kern w:val="24"/>
                <w:szCs w:val="24"/>
                <w:cs/>
                <w:lang w:val="mr-IN" w:bidi="mr-IN"/>
              </w:rPr>
            </w:pPr>
            <w:r w:rsidRPr="005C01F1">
              <w:rPr>
                <w:kern w:val="24"/>
                <w:szCs w:val="24"/>
                <w:cs/>
                <w:lang w:val="mr-IN" w:bidi="mr-IN"/>
              </w:rPr>
              <w:t>Time-ambiguity effect</w:t>
            </w:r>
          </w:p>
        </w:tc>
        <w:tc>
          <w:tcPr>
            <w:tcW w:w="180" w:type="dxa"/>
            <w:tcBorders>
              <w:top w:val="single" w:sz="4" w:space="0" w:color="auto"/>
            </w:tcBorders>
          </w:tcPr>
          <w:p w14:paraId="206FC925" w14:textId="77777777" w:rsidR="00CC0714" w:rsidRPr="005C01F1" w:rsidRDefault="00CC0714" w:rsidP="00771CB2">
            <w:pPr>
              <w:spacing w:before="0" w:after="0" w:line="276" w:lineRule="auto"/>
              <w:jc w:val="center"/>
              <w:rPr>
                <w:kern w:val="24"/>
                <w:szCs w:val="24"/>
                <w:cs/>
                <w:lang w:val="mr-IN" w:bidi="mr-IN"/>
              </w:rPr>
            </w:pPr>
          </w:p>
        </w:tc>
        <w:tc>
          <w:tcPr>
            <w:tcW w:w="1080" w:type="dxa"/>
            <w:vMerge w:val="restart"/>
            <w:tcBorders>
              <w:top w:val="single" w:sz="4" w:space="0" w:color="auto"/>
            </w:tcBorders>
            <w:shd w:val="clear" w:color="auto" w:fill="auto"/>
            <w:vAlign w:val="center"/>
          </w:tcPr>
          <w:p w14:paraId="7B84578C" w14:textId="77777777" w:rsidR="00CC0714" w:rsidRPr="005C01F1" w:rsidRDefault="00CC0714" w:rsidP="00771CB2">
            <w:pPr>
              <w:spacing w:line="276" w:lineRule="auto"/>
              <w:jc w:val="center"/>
              <w:textAlignment w:val="bottom"/>
              <w:rPr>
                <w:kern w:val="24"/>
                <w:szCs w:val="24"/>
                <w:cs/>
                <w:lang w:val="mr-IN" w:bidi="mr-IN"/>
              </w:rPr>
            </w:pPr>
            <w:r w:rsidRPr="005C01F1">
              <w:rPr>
                <w:bCs/>
                <w:kern w:val="24"/>
              </w:rPr>
              <w:t>Overview effect per model</w:t>
            </w:r>
            <w:r w:rsidRPr="005C01F1">
              <w:rPr>
                <w:bCs/>
                <w:kern w:val="24"/>
                <w:vertAlign w:val="superscript"/>
              </w:rPr>
              <w:t>a</w:t>
            </w:r>
          </w:p>
        </w:tc>
      </w:tr>
      <w:tr w:rsidR="00CC0714" w:rsidRPr="005C01F1" w14:paraId="5077691B" w14:textId="77777777" w:rsidTr="00771CB2">
        <w:trPr>
          <w:trHeight w:val="491"/>
        </w:trPr>
        <w:tc>
          <w:tcPr>
            <w:tcW w:w="2934" w:type="dxa"/>
            <w:shd w:val="clear" w:color="auto" w:fill="auto"/>
            <w:tcMar>
              <w:top w:w="20" w:type="dxa"/>
              <w:left w:w="20" w:type="dxa"/>
              <w:bottom w:w="0" w:type="dxa"/>
              <w:right w:w="20" w:type="dxa"/>
            </w:tcMar>
            <w:vAlign w:val="bottom"/>
          </w:tcPr>
          <w:p w14:paraId="1637BEBE" w14:textId="77777777" w:rsidR="00CC0714" w:rsidRPr="005C01F1" w:rsidRDefault="00CC0714" w:rsidP="00771CB2">
            <w:pPr>
              <w:tabs>
                <w:tab w:val="left" w:pos="450"/>
                <w:tab w:val="left" w:pos="540"/>
              </w:tabs>
              <w:spacing w:before="0" w:after="0" w:line="276" w:lineRule="auto"/>
              <w:textAlignment w:val="bottom"/>
            </w:pPr>
          </w:p>
        </w:tc>
        <w:tc>
          <w:tcPr>
            <w:tcW w:w="2483" w:type="dxa"/>
            <w:gridSpan w:val="2"/>
            <w:tcBorders>
              <w:top w:val="single" w:sz="4" w:space="0" w:color="auto"/>
              <w:bottom w:val="single" w:sz="4" w:space="0" w:color="auto"/>
            </w:tcBorders>
            <w:shd w:val="clear" w:color="auto" w:fill="auto"/>
            <w:tcMar>
              <w:top w:w="20" w:type="dxa"/>
              <w:left w:w="20" w:type="dxa"/>
              <w:bottom w:w="0" w:type="dxa"/>
              <w:right w:w="20" w:type="dxa"/>
            </w:tcMar>
            <w:vAlign w:val="center"/>
          </w:tcPr>
          <w:p w14:paraId="739D3C50" w14:textId="77777777" w:rsidR="00CC0714" w:rsidRPr="005C01F1" w:rsidRDefault="00CC0714" w:rsidP="00771CB2">
            <w:pPr>
              <w:spacing w:before="0" w:after="0" w:line="276" w:lineRule="auto"/>
              <w:jc w:val="center"/>
              <w:textAlignment w:val="bottom"/>
            </w:pPr>
            <w:r w:rsidRPr="005C01F1">
              <w:rPr>
                <w:bCs/>
                <w:kern w:val="24"/>
              </w:rPr>
              <w:t>Study 1 (</w:t>
            </w:r>
            <w:r w:rsidRPr="005C01F1">
              <w:rPr>
                <w:bCs/>
                <w:i/>
                <w:kern w:val="24"/>
              </w:rPr>
              <w:t>n</w:t>
            </w:r>
            <w:r w:rsidRPr="005C01F1">
              <w:rPr>
                <w:bCs/>
                <w:kern w:val="24"/>
              </w:rPr>
              <w:t>=76)</w:t>
            </w:r>
          </w:p>
        </w:tc>
        <w:tc>
          <w:tcPr>
            <w:tcW w:w="180" w:type="dxa"/>
            <w:tcBorders>
              <w:top w:val="single" w:sz="4" w:space="0" w:color="auto"/>
            </w:tcBorders>
            <w:shd w:val="clear" w:color="auto" w:fill="auto"/>
            <w:vAlign w:val="center"/>
          </w:tcPr>
          <w:p w14:paraId="721FB93A" w14:textId="77777777" w:rsidR="00CC0714" w:rsidRPr="005C01F1" w:rsidRDefault="00CC0714" w:rsidP="00771CB2">
            <w:pPr>
              <w:spacing w:before="0" w:after="0" w:line="276" w:lineRule="auto"/>
              <w:jc w:val="center"/>
              <w:textAlignment w:val="bottom"/>
              <w:rPr>
                <w:bCs/>
                <w:kern w:val="24"/>
                <w:lang w:val="is-IS"/>
              </w:rPr>
            </w:pPr>
          </w:p>
        </w:tc>
        <w:tc>
          <w:tcPr>
            <w:tcW w:w="2321" w:type="dxa"/>
            <w:gridSpan w:val="2"/>
            <w:tcBorders>
              <w:top w:val="single" w:sz="4" w:space="0" w:color="auto"/>
              <w:bottom w:val="single" w:sz="4" w:space="0" w:color="auto"/>
            </w:tcBorders>
            <w:shd w:val="clear" w:color="auto" w:fill="auto"/>
            <w:vAlign w:val="center"/>
          </w:tcPr>
          <w:p w14:paraId="4611E320" w14:textId="77777777" w:rsidR="00CC0714" w:rsidRPr="005C01F1" w:rsidRDefault="00CC0714" w:rsidP="00771CB2">
            <w:pPr>
              <w:spacing w:before="0" w:after="0" w:line="276" w:lineRule="auto"/>
              <w:jc w:val="center"/>
              <w:textAlignment w:val="bottom"/>
              <w:rPr>
                <w:kern w:val="24"/>
                <w:lang w:val="nb-NO"/>
              </w:rPr>
            </w:pPr>
            <w:r w:rsidRPr="005C01F1">
              <w:rPr>
                <w:bCs/>
                <w:kern w:val="24"/>
              </w:rPr>
              <w:t>Study 2 (</w:t>
            </w:r>
            <w:r w:rsidRPr="005C01F1">
              <w:rPr>
                <w:bCs/>
                <w:i/>
                <w:kern w:val="24"/>
              </w:rPr>
              <w:t>n</w:t>
            </w:r>
            <w:r w:rsidRPr="005C01F1">
              <w:rPr>
                <w:bCs/>
                <w:kern w:val="24"/>
              </w:rPr>
              <w:t>=118)</w:t>
            </w:r>
          </w:p>
        </w:tc>
        <w:tc>
          <w:tcPr>
            <w:tcW w:w="195" w:type="dxa"/>
            <w:tcBorders>
              <w:top w:val="single" w:sz="4" w:space="0" w:color="auto"/>
            </w:tcBorders>
          </w:tcPr>
          <w:p w14:paraId="3743229C" w14:textId="77777777" w:rsidR="00CC0714" w:rsidRPr="005C01F1" w:rsidRDefault="00CC0714" w:rsidP="00771CB2">
            <w:pPr>
              <w:spacing w:before="0" w:after="0" w:line="276" w:lineRule="auto"/>
              <w:jc w:val="center"/>
              <w:textAlignment w:val="bottom"/>
              <w:rPr>
                <w:bCs/>
                <w:kern w:val="24"/>
                <w:lang w:val="is-IS"/>
              </w:rPr>
            </w:pPr>
          </w:p>
        </w:tc>
        <w:tc>
          <w:tcPr>
            <w:tcW w:w="2344" w:type="dxa"/>
            <w:gridSpan w:val="2"/>
            <w:tcBorders>
              <w:top w:val="single" w:sz="4" w:space="0" w:color="auto"/>
              <w:bottom w:val="single" w:sz="4" w:space="0" w:color="auto"/>
            </w:tcBorders>
            <w:vAlign w:val="center"/>
          </w:tcPr>
          <w:p w14:paraId="2593884D" w14:textId="77777777" w:rsidR="00CC0714" w:rsidRPr="005C01F1" w:rsidRDefault="00CC0714" w:rsidP="00771CB2">
            <w:pPr>
              <w:spacing w:before="0" w:after="0" w:line="276" w:lineRule="auto"/>
              <w:jc w:val="center"/>
              <w:textAlignment w:val="bottom"/>
              <w:rPr>
                <w:bCs/>
                <w:kern w:val="24"/>
                <w:lang w:val="is-IS"/>
              </w:rPr>
            </w:pPr>
            <w:r w:rsidRPr="005C01F1">
              <w:rPr>
                <w:bCs/>
                <w:kern w:val="24"/>
              </w:rPr>
              <w:t>Combined (</w:t>
            </w:r>
            <w:r w:rsidRPr="005C01F1">
              <w:rPr>
                <w:bCs/>
                <w:i/>
                <w:kern w:val="24"/>
              </w:rPr>
              <w:t>n</w:t>
            </w:r>
            <w:r w:rsidRPr="005C01F1">
              <w:rPr>
                <w:bCs/>
                <w:kern w:val="24"/>
              </w:rPr>
              <w:t>=194)</w:t>
            </w:r>
          </w:p>
        </w:tc>
        <w:tc>
          <w:tcPr>
            <w:tcW w:w="180" w:type="dxa"/>
          </w:tcPr>
          <w:p w14:paraId="27E0AC58" w14:textId="77777777" w:rsidR="00CC0714" w:rsidRPr="005C01F1" w:rsidRDefault="00CC0714" w:rsidP="00771CB2">
            <w:pPr>
              <w:spacing w:before="0" w:after="0" w:line="276" w:lineRule="auto"/>
              <w:textAlignment w:val="bottom"/>
              <w:rPr>
                <w:kern w:val="24"/>
                <w:lang w:val="nb-NO"/>
              </w:rPr>
            </w:pPr>
          </w:p>
        </w:tc>
        <w:tc>
          <w:tcPr>
            <w:tcW w:w="1080" w:type="dxa"/>
            <w:vMerge/>
            <w:shd w:val="clear" w:color="auto" w:fill="auto"/>
            <w:vAlign w:val="center"/>
          </w:tcPr>
          <w:p w14:paraId="7140728C" w14:textId="77777777" w:rsidR="00CC0714" w:rsidRPr="005C01F1" w:rsidRDefault="00CC0714" w:rsidP="00771CB2">
            <w:pPr>
              <w:spacing w:line="276" w:lineRule="auto"/>
              <w:jc w:val="center"/>
              <w:textAlignment w:val="bottom"/>
              <w:rPr>
                <w:kern w:val="24"/>
                <w:lang w:val="nb-NO"/>
              </w:rPr>
            </w:pPr>
          </w:p>
        </w:tc>
      </w:tr>
      <w:tr w:rsidR="00CC0714" w:rsidRPr="005C01F1" w14:paraId="701CC294" w14:textId="77777777" w:rsidTr="00771CB2">
        <w:trPr>
          <w:trHeight w:val="491"/>
        </w:trPr>
        <w:tc>
          <w:tcPr>
            <w:tcW w:w="2934" w:type="dxa"/>
            <w:tcBorders>
              <w:bottom w:val="single" w:sz="4" w:space="0" w:color="auto"/>
            </w:tcBorders>
            <w:shd w:val="clear" w:color="auto" w:fill="auto"/>
            <w:tcMar>
              <w:top w:w="20" w:type="dxa"/>
              <w:left w:w="20" w:type="dxa"/>
              <w:bottom w:w="0" w:type="dxa"/>
              <w:right w:w="20" w:type="dxa"/>
            </w:tcMar>
            <w:vAlign w:val="bottom"/>
          </w:tcPr>
          <w:p w14:paraId="10082194" w14:textId="77777777" w:rsidR="00CC0714" w:rsidRPr="005C01F1" w:rsidRDefault="00CC0714" w:rsidP="00771CB2">
            <w:pPr>
              <w:tabs>
                <w:tab w:val="left" w:pos="450"/>
                <w:tab w:val="left" w:pos="540"/>
              </w:tabs>
              <w:spacing w:before="0" w:after="0" w:line="276" w:lineRule="auto"/>
              <w:textAlignment w:val="bottom"/>
            </w:pPr>
            <w:r w:rsidRPr="005C01F1">
              <w:t>Follow-up model</w:t>
            </w:r>
          </w:p>
        </w:tc>
        <w:tc>
          <w:tcPr>
            <w:tcW w:w="863" w:type="dxa"/>
            <w:tcBorders>
              <w:top w:val="single" w:sz="4" w:space="0" w:color="auto"/>
              <w:bottom w:val="single" w:sz="4" w:space="0" w:color="auto"/>
            </w:tcBorders>
            <w:shd w:val="clear" w:color="auto" w:fill="auto"/>
            <w:tcMar>
              <w:top w:w="20" w:type="dxa"/>
              <w:left w:w="20" w:type="dxa"/>
              <w:bottom w:w="0" w:type="dxa"/>
              <w:right w:w="20" w:type="dxa"/>
            </w:tcMar>
            <w:vAlign w:val="center"/>
          </w:tcPr>
          <w:p w14:paraId="22FCEC68" w14:textId="77777777" w:rsidR="00CC0714" w:rsidRPr="005C01F1" w:rsidRDefault="00CC0714" w:rsidP="00771CB2">
            <w:pPr>
              <w:spacing w:before="0" w:after="0" w:line="276" w:lineRule="auto"/>
              <w:jc w:val="center"/>
              <w:textAlignment w:val="bottom"/>
              <w:rPr>
                <w:kern w:val="24"/>
              </w:rPr>
            </w:pPr>
            <w:r w:rsidRPr="005C01F1">
              <w:rPr>
                <w:kern w:val="24"/>
              </w:rPr>
              <w:t>B</w:t>
            </w:r>
          </w:p>
        </w:tc>
        <w:tc>
          <w:tcPr>
            <w:tcW w:w="1620" w:type="dxa"/>
            <w:tcBorders>
              <w:top w:val="single" w:sz="4" w:space="0" w:color="auto"/>
              <w:bottom w:val="single" w:sz="4" w:space="0" w:color="auto"/>
            </w:tcBorders>
            <w:shd w:val="clear" w:color="auto" w:fill="auto"/>
            <w:tcMar>
              <w:top w:w="20" w:type="dxa"/>
              <w:left w:w="20" w:type="dxa"/>
              <w:bottom w:w="0" w:type="dxa"/>
              <w:right w:w="20" w:type="dxa"/>
            </w:tcMar>
            <w:vAlign w:val="center"/>
          </w:tcPr>
          <w:p w14:paraId="5C0609C0" w14:textId="77777777" w:rsidR="00CC0714" w:rsidRPr="005C01F1" w:rsidRDefault="00CC0714" w:rsidP="00771CB2">
            <w:pPr>
              <w:spacing w:before="0" w:after="0" w:line="276" w:lineRule="auto"/>
              <w:jc w:val="center"/>
              <w:textAlignment w:val="bottom"/>
              <w:rPr>
                <w:kern w:val="24"/>
                <w:szCs w:val="24"/>
                <w:cs/>
                <w:lang w:val="mr-IN" w:bidi="mr-IN"/>
              </w:rPr>
            </w:pPr>
            <w:r w:rsidRPr="005C01F1">
              <w:rPr>
                <w:kern w:val="24"/>
                <w:szCs w:val="24"/>
                <w:cs/>
                <w:lang w:val="mr-IN" w:bidi="mr-IN"/>
              </w:rPr>
              <w:t>95% CI</w:t>
            </w:r>
          </w:p>
        </w:tc>
        <w:tc>
          <w:tcPr>
            <w:tcW w:w="180" w:type="dxa"/>
            <w:tcBorders>
              <w:bottom w:val="single" w:sz="4" w:space="0" w:color="auto"/>
            </w:tcBorders>
            <w:shd w:val="clear" w:color="auto" w:fill="auto"/>
            <w:vAlign w:val="center"/>
          </w:tcPr>
          <w:p w14:paraId="6EB0FEE3" w14:textId="77777777" w:rsidR="00CC0714" w:rsidRPr="005C01F1" w:rsidRDefault="00CC0714" w:rsidP="00771CB2">
            <w:pPr>
              <w:spacing w:before="0" w:after="0" w:line="276" w:lineRule="auto"/>
              <w:jc w:val="center"/>
              <w:textAlignment w:val="bottom"/>
              <w:rPr>
                <w:bCs/>
                <w:kern w:val="24"/>
                <w:lang w:val="is-IS"/>
              </w:rPr>
            </w:pPr>
          </w:p>
        </w:tc>
        <w:tc>
          <w:tcPr>
            <w:tcW w:w="720" w:type="dxa"/>
            <w:tcBorders>
              <w:top w:val="single" w:sz="4" w:space="0" w:color="auto"/>
              <w:bottom w:val="single" w:sz="4" w:space="0" w:color="auto"/>
            </w:tcBorders>
            <w:shd w:val="clear" w:color="auto" w:fill="auto"/>
            <w:vAlign w:val="center"/>
          </w:tcPr>
          <w:p w14:paraId="172F3923" w14:textId="77777777" w:rsidR="00CC0714" w:rsidRPr="005C01F1" w:rsidRDefault="00CC0714" w:rsidP="00771CB2">
            <w:pPr>
              <w:spacing w:before="0" w:after="0" w:line="276" w:lineRule="auto"/>
              <w:jc w:val="center"/>
              <w:textAlignment w:val="bottom"/>
              <w:rPr>
                <w:kern w:val="24"/>
              </w:rPr>
            </w:pPr>
            <w:r w:rsidRPr="005C01F1">
              <w:rPr>
                <w:kern w:val="24"/>
              </w:rPr>
              <w:t>B</w:t>
            </w:r>
          </w:p>
        </w:tc>
        <w:tc>
          <w:tcPr>
            <w:tcW w:w="1601" w:type="dxa"/>
            <w:tcBorders>
              <w:top w:val="single" w:sz="4" w:space="0" w:color="auto"/>
              <w:bottom w:val="single" w:sz="4" w:space="0" w:color="auto"/>
            </w:tcBorders>
            <w:shd w:val="clear" w:color="auto" w:fill="auto"/>
            <w:vAlign w:val="center"/>
          </w:tcPr>
          <w:p w14:paraId="09AFB222" w14:textId="77777777" w:rsidR="00CC0714" w:rsidRPr="005C01F1" w:rsidRDefault="00CC0714" w:rsidP="00771CB2">
            <w:pPr>
              <w:spacing w:before="0" w:after="0" w:line="276" w:lineRule="auto"/>
              <w:jc w:val="center"/>
              <w:textAlignment w:val="bottom"/>
              <w:rPr>
                <w:kern w:val="24"/>
                <w:szCs w:val="24"/>
                <w:cs/>
                <w:lang w:val="mr-IN" w:bidi="mr-IN"/>
              </w:rPr>
            </w:pPr>
            <w:r w:rsidRPr="005C01F1">
              <w:rPr>
                <w:kern w:val="24"/>
                <w:szCs w:val="24"/>
                <w:cs/>
                <w:lang w:val="mr-IN" w:bidi="mr-IN"/>
              </w:rPr>
              <w:t>95% CI</w:t>
            </w:r>
          </w:p>
        </w:tc>
        <w:tc>
          <w:tcPr>
            <w:tcW w:w="195" w:type="dxa"/>
            <w:tcBorders>
              <w:bottom w:val="single" w:sz="4" w:space="0" w:color="auto"/>
            </w:tcBorders>
          </w:tcPr>
          <w:p w14:paraId="34518198" w14:textId="77777777" w:rsidR="00CC0714" w:rsidRPr="005C01F1" w:rsidRDefault="00CC0714" w:rsidP="00771CB2">
            <w:pPr>
              <w:spacing w:before="0" w:after="0" w:line="276" w:lineRule="auto"/>
              <w:jc w:val="center"/>
              <w:textAlignment w:val="bottom"/>
              <w:rPr>
                <w:bCs/>
                <w:kern w:val="24"/>
                <w:lang w:val="is-IS"/>
              </w:rPr>
            </w:pPr>
          </w:p>
        </w:tc>
        <w:tc>
          <w:tcPr>
            <w:tcW w:w="724" w:type="dxa"/>
            <w:tcBorders>
              <w:top w:val="single" w:sz="4" w:space="0" w:color="auto"/>
              <w:bottom w:val="single" w:sz="4" w:space="0" w:color="auto"/>
            </w:tcBorders>
            <w:vAlign w:val="center"/>
          </w:tcPr>
          <w:p w14:paraId="35E56362" w14:textId="77777777" w:rsidR="00CC0714" w:rsidRPr="005C01F1" w:rsidRDefault="00CC0714" w:rsidP="00771CB2">
            <w:pPr>
              <w:tabs>
                <w:tab w:val="left" w:pos="9720"/>
              </w:tabs>
              <w:spacing w:before="0" w:after="0" w:line="276" w:lineRule="auto"/>
              <w:jc w:val="center"/>
              <w:textAlignment w:val="bottom"/>
              <w:rPr>
                <w:kern w:val="24"/>
              </w:rPr>
            </w:pPr>
            <w:r w:rsidRPr="005C01F1">
              <w:rPr>
                <w:kern w:val="24"/>
              </w:rPr>
              <w:t>B</w:t>
            </w:r>
          </w:p>
        </w:tc>
        <w:tc>
          <w:tcPr>
            <w:tcW w:w="1620" w:type="dxa"/>
            <w:tcBorders>
              <w:top w:val="single" w:sz="4" w:space="0" w:color="auto"/>
              <w:bottom w:val="single" w:sz="4" w:space="0" w:color="auto"/>
            </w:tcBorders>
            <w:shd w:val="clear" w:color="auto" w:fill="auto"/>
            <w:vAlign w:val="center"/>
          </w:tcPr>
          <w:p w14:paraId="3C228529" w14:textId="77777777" w:rsidR="00CC0714" w:rsidRPr="005C01F1" w:rsidRDefault="00CC0714" w:rsidP="00771CB2">
            <w:pPr>
              <w:spacing w:before="0" w:after="0" w:line="276" w:lineRule="auto"/>
              <w:jc w:val="center"/>
              <w:textAlignment w:val="bottom"/>
              <w:rPr>
                <w:kern w:val="24"/>
                <w:szCs w:val="24"/>
                <w:cs/>
                <w:lang w:val="mr-IN" w:bidi="mr-IN"/>
              </w:rPr>
            </w:pPr>
            <w:r w:rsidRPr="005C01F1">
              <w:rPr>
                <w:kern w:val="24"/>
                <w:szCs w:val="24"/>
                <w:cs/>
                <w:lang w:val="mr-IN" w:bidi="mr-IN"/>
              </w:rPr>
              <w:t>95% CI</w:t>
            </w:r>
          </w:p>
        </w:tc>
        <w:tc>
          <w:tcPr>
            <w:tcW w:w="180" w:type="dxa"/>
            <w:tcBorders>
              <w:bottom w:val="single" w:sz="4" w:space="0" w:color="auto"/>
            </w:tcBorders>
          </w:tcPr>
          <w:p w14:paraId="135B5894" w14:textId="77777777" w:rsidR="00CC0714" w:rsidRPr="005C01F1" w:rsidRDefault="00CC0714" w:rsidP="00771CB2">
            <w:pPr>
              <w:spacing w:before="0" w:after="0" w:line="276" w:lineRule="auto"/>
              <w:textAlignment w:val="bottom"/>
              <w:rPr>
                <w:kern w:val="24"/>
                <w:lang w:val="nb-NO"/>
              </w:rPr>
            </w:pPr>
          </w:p>
        </w:tc>
        <w:tc>
          <w:tcPr>
            <w:tcW w:w="1080" w:type="dxa"/>
            <w:vMerge/>
            <w:tcBorders>
              <w:bottom w:val="single" w:sz="4" w:space="0" w:color="auto"/>
            </w:tcBorders>
            <w:shd w:val="clear" w:color="auto" w:fill="auto"/>
            <w:vAlign w:val="center"/>
          </w:tcPr>
          <w:p w14:paraId="3261E1B6" w14:textId="77777777" w:rsidR="00CC0714" w:rsidRPr="005C01F1" w:rsidRDefault="00CC0714" w:rsidP="00771CB2">
            <w:pPr>
              <w:spacing w:before="0" w:after="0" w:line="276" w:lineRule="auto"/>
              <w:jc w:val="center"/>
              <w:textAlignment w:val="bottom"/>
              <w:rPr>
                <w:bCs/>
                <w:kern w:val="24"/>
              </w:rPr>
            </w:pPr>
          </w:p>
        </w:tc>
      </w:tr>
      <w:tr w:rsidR="00CC0714" w:rsidRPr="005C01F1" w14:paraId="6EC1FEC6" w14:textId="77777777" w:rsidTr="00771CB2">
        <w:trPr>
          <w:trHeight w:val="491"/>
        </w:trPr>
        <w:tc>
          <w:tcPr>
            <w:tcW w:w="2934" w:type="dxa"/>
            <w:tcBorders>
              <w:top w:val="single" w:sz="4" w:space="0" w:color="auto"/>
            </w:tcBorders>
            <w:shd w:val="clear" w:color="auto" w:fill="auto"/>
            <w:tcMar>
              <w:top w:w="20" w:type="dxa"/>
              <w:left w:w="20" w:type="dxa"/>
              <w:bottom w:w="0" w:type="dxa"/>
              <w:right w:w="20" w:type="dxa"/>
            </w:tcMar>
            <w:vAlign w:val="bottom"/>
          </w:tcPr>
          <w:p w14:paraId="1A61A233" w14:textId="77777777" w:rsidR="00CC0714" w:rsidRPr="005C01F1" w:rsidRDefault="00CC0714" w:rsidP="00771CB2">
            <w:pPr>
              <w:tabs>
                <w:tab w:val="left" w:pos="450"/>
                <w:tab w:val="left" w:pos="540"/>
              </w:tabs>
              <w:spacing w:before="0" w:after="0" w:line="276" w:lineRule="auto"/>
              <w:textAlignment w:val="bottom"/>
              <w:rPr>
                <w:rFonts w:eastAsia="Times New Roman"/>
              </w:rPr>
            </w:pPr>
            <w:r w:rsidRPr="005C01F1">
              <w:rPr>
                <w:rFonts w:eastAsia="Times New Roman"/>
              </w:rPr>
              <w:t>Short delays (1/10/30 days)</w:t>
            </w:r>
          </w:p>
        </w:tc>
        <w:tc>
          <w:tcPr>
            <w:tcW w:w="863" w:type="dxa"/>
            <w:tcBorders>
              <w:top w:val="single" w:sz="4" w:space="0" w:color="auto"/>
            </w:tcBorders>
            <w:shd w:val="clear" w:color="auto" w:fill="auto"/>
            <w:tcMar>
              <w:top w:w="20" w:type="dxa"/>
              <w:left w:w="20" w:type="dxa"/>
              <w:bottom w:w="0" w:type="dxa"/>
              <w:right w:w="20" w:type="dxa"/>
            </w:tcMar>
            <w:vAlign w:val="bottom"/>
          </w:tcPr>
          <w:p w14:paraId="2E9850E0" w14:textId="77777777" w:rsidR="00CC0714" w:rsidRPr="005C01F1" w:rsidRDefault="00CC0714" w:rsidP="00771CB2">
            <w:pPr>
              <w:spacing w:before="0" w:after="0" w:line="276" w:lineRule="auto"/>
              <w:jc w:val="center"/>
              <w:textAlignment w:val="bottom"/>
              <w:rPr>
                <w:rFonts w:eastAsia="Times New Roman"/>
              </w:rPr>
            </w:pPr>
            <w:r w:rsidRPr="005C01F1">
              <w:rPr>
                <w:rFonts w:eastAsia="Times New Roman"/>
              </w:rPr>
              <w:t>-0.713</w:t>
            </w:r>
          </w:p>
        </w:tc>
        <w:tc>
          <w:tcPr>
            <w:tcW w:w="1620" w:type="dxa"/>
            <w:tcBorders>
              <w:top w:val="single" w:sz="4" w:space="0" w:color="auto"/>
            </w:tcBorders>
            <w:shd w:val="clear" w:color="auto" w:fill="auto"/>
            <w:tcMar>
              <w:top w:w="20" w:type="dxa"/>
              <w:left w:w="20" w:type="dxa"/>
              <w:bottom w:w="0" w:type="dxa"/>
              <w:right w:w="20" w:type="dxa"/>
            </w:tcMar>
            <w:vAlign w:val="bottom"/>
          </w:tcPr>
          <w:p w14:paraId="24636CC1" w14:textId="77777777" w:rsidR="00CC0714" w:rsidRPr="005C01F1" w:rsidRDefault="00CC0714" w:rsidP="00771CB2">
            <w:pPr>
              <w:spacing w:before="0" w:after="0" w:line="276" w:lineRule="auto"/>
              <w:jc w:val="center"/>
              <w:textAlignment w:val="bottom"/>
              <w:rPr>
                <w:rFonts w:eastAsia="Times New Roman"/>
              </w:rPr>
            </w:pPr>
            <w:r w:rsidRPr="005C01F1">
              <w:rPr>
                <w:rFonts w:eastAsia="Times New Roman"/>
              </w:rPr>
              <w:t>[-1.361, -0.070]</w:t>
            </w:r>
          </w:p>
        </w:tc>
        <w:tc>
          <w:tcPr>
            <w:tcW w:w="180" w:type="dxa"/>
            <w:tcBorders>
              <w:top w:val="single" w:sz="4" w:space="0" w:color="auto"/>
            </w:tcBorders>
            <w:shd w:val="clear" w:color="auto" w:fill="auto"/>
          </w:tcPr>
          <w:p w14:paraId="154FF79D" w14:textId="77777777" w:rsidR="00CC0714" w:rsidRPr="005C01F1" w:rsidRDefault="00CC0714" w:rsidP="00771CB2">
            <w:pPr>
              <w:spacing w:before="0" w:after="0" w:line="276" w:lineRule="auto"/>
              <w:jc w:val="center"/>
              <w:textAlignment w:val="bottom"/>
              <w:rPr>
                <w:bCs/>
                <w:kern w:val="24"/>
                <w:lang w:val="is-IS"/>
              </w:rPr>
            </w:pPr>
          </w:p>
        </w:tc>
        <w:tc>
          <w:tcPr>
            <w:tcW w:w="720" w:type="dxa"/>
            <w:tcBorders>
              <w:top w:val="single" w:sz="4" w:space="0" w:color="auto"/>
            </w:tcBorders>
            <w:shd w:val="clear" w:color="auto" w:fill="auto"/>
            <w:vAlign w:val="bottom"/>
          </w:tcPr>
          <w:p w14:paraId="37DB1129" w14:textId="77777777" w:rsidR="00CC0714" w:rsidRPr="005C01F1" w:rsidRDefault="00CC0714" w:rsidP="00771CB2">
            <w:pPr>
              <w:spacing w:before="0" w:after="0" w:line="276" w:lineRule="auto"/>
              <w:jc w:val="center"/>
              <w:textAlignment w:val="bottom"/>
              <w:rPr>
                <w:bCs/>
                <w:color w:val="000000"/>
                <w:kern w:val="24"/>
                <w:lang w:val="nb-NO"/>
              </w:rPr>
            </w:pPr>
            <w:r w:rsidRPr="005C01F1">
              <w:rPr>
                <w:bCs/>
                <w:color w:val="000000"/>
                <w:kern w:val="24"/>
                <w:lang w:val="nb-NO"/>
              </w:rPr>
              <w:t>-0.280</w:t>
            </w:r>
          </w:p>
        </w:tc>
        <w:tc>
          <w:tcPr>
            <w:tcW w:w="1601" w:type="dxa"/>
            <w:tcBorders>
              <w:top w:val="single" w:sz="4" w:space="0" w:color="auto"/>
            </w:tcBorders>
            <w:shd w:val="clear" w:color="auto" w:fill="auto"/>
            <w:vAlign w:val="bottom"/>
          </w:tcPr>
          <w:p w14:paraId="6A2E248A" w14:textId="77777777" w:rsidR="00CC0714" w:rsidRPr="005C01F1" w:rsidRDefault="00CC0714" w:rsidP="00771CB2">
            <w:pPr>
              <w:spacing w:before="0" w:after="0" w:line="276" w:lineRule="auto"/>
              <w:jc w:val="center"/>
              <w:textAlignment w:val="bottom"/>
              <w:rPr>
                <w:rFonts w:eastAsia="Times New Roman"/>
              </w:rPr>
            </w:pPr>
            <w:r w:rsidRPr="005C01F1">
              <w:rPr>
                <w:rFonts w:eastAsia="Times New Roman"/>
              </w:rPr>
              <w:t>[-0.917, 0.428]</w:t>
            </w:r>
          </w:p>
        </w:tc>
        <w:tc>
          <w:tcPr>
            <w:tcW w:w="195" w:type="dxa"/>
            <w:tcBorders>
              <w:top w:val="single" w:sz="4" w:space="0" w:color="auto"/>
            </w:tcBorders>
          </w:tcPr>
          <w:p w14:paraId="073CA963" w14:textId="77777777" w:rsidR="00CC0714" w:rsidRPr="005C01F1" w:rsidRDefault="00CC0714" w:rsidP="00771CB2">
            <w:pPr>
              <w:spacing w:before="0" w:after="0" w:line="276" w:lineRule="auto"/>
              <w:jc w:val="center"/>
              <w:textAlignment w:val="bottom"/>
              <w:rPr>
                <w:bCs/>
                <w:kern w:val="24"/>
                <w:lang w:val="is-IS"/>
              </w:rPr>
            </w:pPr>
          </w:p>
        </w:tc>
        <w:tc>
          <w:tcPr>
            <w:tcW w:w="724" w:type="dxa"/>
            <w:tcBorders>
              <w:top w:val="single" w:sz="4" w:space="0" w:color="auto"/>
            </w:tcBorders>
            <w:vAlign w:val="bottom"/>
          </w:tcPr>
          <w:p w14:paraId="3D3AF9FB" w14:textId="77777777" w:rsidR="00CC0714" w:rsidRPr="005C01F1" w:rsidRDefault="00CC0714" w:rsidP="00771CB2">
            <w:pPr>
              <w:tabs>
                <w:tab w:val="left" w:pos="9720"/>
              </w:tabs>
              <w:spacing w:before="0" w:after="0" w:line="276" w:lineRule="auto"/>
              <w:jc w:val="center"/>
              <w:textAlignment w:val="bottom"/>
              <w:rPr>
                <w:rFonts w:eastAsia="Times New Roman"/>
              </w:rPr>
            </w:pPr>
            <w:r w:rsidRPr="005C01F1">
              <w:rPr>
                <w:rFonts w:eastAsia="Times New Roman"/>
              </w:rPr>
              <w:t>-0.565</w:t>
            </w:r>
          </w:p>
        </w:tc>
        <w:tc>
          <w:tcPr>
            <w:tcW w:w="1620" w:type="dxa"/>
            <w:tcBorders>
              <w:top w:val="single" w:sz="4" w:space="0" w:color="auto"/>
            </w:tcBorders>
            <w:shd w:val="clear" w:color="auto" w:fill="auto"/>
            <w:vAlign w:val="bottom"/>
          </w:tcPr>
          <w:p w14:paraId="1A94E2CF" w14:textId="77777777" w:rsidR="00CC0714" w:rsidRPr="005C01F1" w:rsidRDefault="00CC0714" w:rsidP="00771CB2">
            <w:pPr>
              <w:spacing w:before="0" w:after="0" w:line="276" w:lineRule="auto"/>
              <w:jc w:val="center"/>
              <w:textAlignment w:val="bottom"/>
              <w:rPr>
                <w:rFonts w:eastAsia="Times New Roman"/>
              </w:rPr>
            </w:pPr>
            <w:r w:rsidRPr="005C01F1">
              <w:rPr>
                <w:rFonts w:eastAsia="Times New Roman"/>
              </w:rPr>
              <w:t>[-1.090, -0.051]</w:t>
            </w:r>
          </w:p>
        </w:tc>
        <w:tc>
          <w:tcPr>
            <w:tcW w:w="180" w:type="dxa"/>
            <w:tcBorders>
              <w:top w:val="single" w:sz="4" w:space="0" w:color="auto"/>
            </w:tcBorders>
          </w:tcPr>
          <w:p w14:paraId="5CCDE3C2" w14:textId="77777777" w:rsidR="00CC0714" w:rsidRPr="005C01F1" w:rsidRDefault="00CC0714" w:rsidP="00771CB2">
            <w:pPr>
              <w:spacing w:before="0" w:after="0" w:line="276" w:lineRule="auto"/>
              <w:textAlignment w:val="bottom"/>
              <w:rPr>
                <w:kern w:val="24"/>
                <w:lang w:val="nb-NO"/>
              </w:rPr>
            </w:pPr>
          </w:p>
        </w:tc>
        <w:tc>
          <w:tcPr>
            <w:tcW w:w="1080" w:type="dxa"/>
            <w:tcBorders>
              <w:top w:val="single" w:sz="4" w:space="0" w:color="auto"/>
            </w:tcBorders>
            <w:shd w:val="clear" w:color="auto" w:fill="auto"/>
            <w:vAlign w:val="center"/>
          </w:tcPr>
          <w:p w14:paraId="61A76B08" w14:textId="77777777" w:rsidR="00CC0714" w:rsidRPr="005C01F1" w:rsidRDefault="00CC0714" w:rsidP="00771CB2">
            <w:pPr>
              <w:spacing w:before="0" w:after="0" w:line="276" w:lineRule="auto"/>
              <w:jc w:val="center"/>
              <w:textAlignment w:val="bottom"/>
              <w:rPr>
                <w:kern w:val="24"/>
                <w:lang w:val="nb-NO"/>
              </w:rPr>
            </w:pPr>
            <w:r w:rsidRPr="005C01F1">
              <w:rPr>
                <w:kern w:val="24"/>
                <w:lang w:val="nb-NO"/>
              </w:rPr>
              <w:t>t / ns / s</w:t>
            </w:r>
          </w:p>
        </w:tc>
      </w:tr>
      <w:tr w:rsidR="00CC0714" w:rsidRPr="005C01F1" w14:paraId="15A3F77E" w14:textId="77777777" w:rsidTr="00771CB2">
        <w:trPr>
          <w:trHeight w:val="478"/>
        </w:trPr>
        <w:tc>
          <w:tcPr>
            <w:tcW w:w="2934" w:type="dxa"/>
            <w:tcBorders>
              <w:bottom w:val="single" w:sz="4" w:space="0" w:color="auto"/>
            </w:tcBorders>
            <w:shd w:val="clear" w:color="auto" w:fill="auto"/>
            <w:tcMar>
              <w:top w:w="20" w:type="dxa"/>
              <w:left w:w="20" w:type="dxa"/>
              <w:bottom w:w="0" w:type="dxa"/>
              <w:right w:w="20" w:type="dxa"/>
            </w:tcMar>
            <w:vAlign w:val="bottom"/>
            <w:hideMark/>
          </w:tcPr>
          <w:p w14:paraId="2357EF36" w14:textId="77777777" w:rsidR="00CC0714" w:rsidRPr="005C01F1" w:rsidRDefault="00CC0714" w:rsidP="00771CB2">
            <w:pPr>
              <w:tabs>
                <w:tab w:val="left" w:pos="450"/>
                <w:tab w:val="left" w:pos="540"/>
              </w:tabs>
              <w:spacing w:before="0" w:after="0" w:line="276" w:lineRule="auto"/>
              <w:textAlignment w:val="bottom"/>
            </w:pPr>
            <w:r w:rsidRPr="005C01F1">
              <w:rPr>
                <w:rFonts w:eastAsia="Times New Roman"/>
              </w:rPr>
              <w:t>Long delays (90/180 days)</w:t>
            </w:r>
          </w:p>
        </w:tc>
        <w:tc>
          <w:tcPr>
            <w:tcW w:w="863" w:type="dxa"/>
            <w:tcBorders>
              <w:bottom w:val="single" w:sz="4" w:space="0" w:color="auto"/>
            </w:tcBorders>
            <w:shd w:val="clear" w:color="auto" w:fill="auto"/>
            <w:tcMar>
              <w:top w:w="20" w:type="dxa"/>
              <w:left w:w="20" w:type="dxa"/>
              <w:bottom w:w="0" w:type="dxa"/>
              <w:right w:w="20" w:type="dxa"/>
            </w:tcMar>
            <w:vAlign w:val="bottom"/>
            <w:hideMark/>
          </w:tcPr>
          <w:p w14:paraId="7F80B910" w14:textId="77777777" w:rsidR="00CC0714" w:rsidRPr="005C01F1" w:rsidRDefault="00CC0714" w:rsidP="00771CB2">
            <w:pPr>
              <w:spacing w:before="0" w:after="0" w:line="276" w:lineRule="auto"/>
              <w:jc w:val="center"/>
              <w:textAlignment w:val="bottom"/>
            </w:pPr>
            <w:r w:rsidRPr="005C01F1">
              <w:rPr>
                <w:bCs/>
                <w:kern w:val="24"/>
                <w:lang w:val="uk-UA"/>
              </w:rPr>
              <w:t>0.025</w:t>
            </w:r>
          </w:p>
        </w:tc>
        <w:tc>
          <w:tcPr>
            <w:tcW w:w="1620" w:type="dxa"/>
            <w:tcBorders>
              <w:bottom w:val="single" w:sz="4" w:space="0" w:color="auto"/>
            </w:tcBorders>
            <w:shd w:val="clear" w:color="auto" w:fill="auto"/>
            <w:tcMar>
              <w:top w:w="20" w:type="dxa"/>
              <w:left w:w="20" w:type="dxa"/>
              <w:bottom w:w="0" w:type="dxa"/>
              <w:right w:w="20" w:type="dxa"/>
            </w:tcMar>
            <w:vAlign w:val="bottom"/>
            <w:hideMark/>
          </w:tcPr>
          <w:p w14:paraId="0848A1D6" w14:textId="77777777" w:rsidR="00CC0714" w:rsidRPr="005C01F1" w:rsidRDefault="00CC0714" w:rsidP="00771CB2">
            <w:pPr>
              <w:spacing w:before="0" w:after="0" w:line="276" w:lineRule="auto"/>
              <w:jc w:val="center"/>
              <w:textAlignment w:val="bottom"/>
            </w:pPr>
            <w:r w:rsidRPr="005C01F1">
              <w:rPr>
                <w:rFonts w:eastAsia="Times New Roman"/>
              </w:rPr>
              <w:t>[-0.219, 0.264]</w:t>
            </w:r>
          </w:p>
        </w:tc>
        <w:tc>
          <w:tcPr>
            <w:tcW w:w="180" w:type="dxa"/>
            <w:tcBorders>
              <w:bottom w:val="single" w:sz="4" w:space="0" w:color="auto"/>
            </w:tcBorders>
            <w:shd w:val="clear" w:color="auto" w:fill="auto"/>
          </w:tcPr>
          <w:p w14:paraId="65754E81" w14:textId="77777777" w:rsidR="00CC0714" w:rsidRPr="005C01F1" w:rsidRDefault="00CC0714" w:rsidP="00771CB2">
            <w:pPr>
              <w:spacing w:before="0" w:after="0" w:line="276" w:lineRule="auto"/>
              <w:jc w:val="center"/>
              <w:textAlignment w:val="bottom"/>
              <w:rPr>
                <w:bCs/>
                <w:kern w:val="24"/>
                <w:lang w:val="hr-HR"/>
              </w:rPr>
            </w:pPr>
          </w:p>
        </w:tc>
        <w:tc>
          <w:tcPr>
            <w:tcW w:w="720" w:type="dxa"/>
            <w:tcBorders>
              <w:bottom w:val="single" w:sz="4" w:space="0" w:color="auto"/>
            </w:tcBorders>
            <w:shd w:val="clear" w:color="auto" w:fill="auto"/>
            <w:vAlign w:val="bottom"/>
          </w:tcPr>
          <w:p w14:paraId="60519ACE" w14:textId="77777777" w:rsidR="00CC0714" w:rsidRPr="005C01F1" w:rsidRDefault="00CC0714" w:rsidP="00771CB2">
            <w:pPr>
              <w:spacing w:before="0" w:after="0" w:line="276" w:lineRule="auto"/>
              <w:jc w:val="center"/>
              <w:textAlignment w:val="bottom"/>
              <w:rPr>
                <w:kern w:val="24"/>
                <w:lang w:val="hr-HR"/>
              </w:rPr>
            </w:pPr>
            <w:r w:rsidRPr="005C01F1">
              <w:rPr>
                <w:bCs/>
                <w:kern w:val="24"/>
                <w:lang w:val="nb-NO"/>
              </w:rPr>
              <w:t>0.189</w:t>
            </w:r>
          </w:p>
        </w:tc>
        <w:tc>
          <w:tcPr>
            <w:tcW w:w="1601" w:type="dxa"/>
            <w:tcBorders>
              <w:bottom w:val="single" w:sz="4" w:space="0" w:color="auto"/>
            </w:tcBorders>
            <w:shd w:val="clear" w:color="auto" w:fill="auto"/>
            <w:vAlign w:val="bottom"/>
          </w:tcPr>
          <w:p w14:paraId="35ACB8EA" w14:textId="77777777" w:rsidR="00CC0714" w:rsidRPr="005C01F1" w:rsidRDefault="00CC0714" w:rsidP="00771CB2">
            <w:pPr>
              <w:spacing w:before="0" w:after="0" w:line="276" w:lineRule="auto"/>
              <w:jc w:val="center"/>
              <w:textAlignment w:val="bottom"/>
              <w:rPr>
                <w:kern w:val="24"/>
                <w:lang w:val="hr-HR"/>
              </w:rPr>
            </w:pPr>
            <w:r w:rsidRPr="005C01F1">
              <w:rPr>
                <w:rFonts w:eastAsia="Times New Roman"/>
              </w:rPr>
              <w:t>[0.026, 0.352]</w:t>
            </w:r>
          </w:p>
        </w:tc>
        <w:tc>
          <w:tcPr>
            <w:tcW w:w="195" w:type="dxa"/>
            <w:tcBorders>
              <w:bottom w:val="single" w:sz="4" w:space="0" w:color="auto"/>
            </w:tcBorders>
          </w:tcPr>
          <w:p w14:paraId="3E3EA7F3" w14:textId="77777777" w:rsidR="00CC0714" w:rsidRPr="005C01F1" w:rsidRDefault="00CC0714" w:rsidP="00771CB2">
            <w:pPr>
              <w:spacing w:before="0" w:after="0" w:line="276" w:lineRule="auto"/>
              <w:jc w:val="center"/>
              <w:textAlignment w:val="bottom"/>
              <w:rPr>
                <w:bCs/>
                <w:kern w:val="24"/>
                <w:lang w:val="hr-HR"/>
              </w:rPr>
            </w:pPr>
          </w:p>
        </w:tc>
        <w:tc>
          <w:tcPr>
            <w:tcW w:w="724" w:type="dxa"/>
            <w:tcBorders>
              <w:bottom w:val="single" w:sz="4" w:space="0" w:color="auto"/>
            </w:tcBorders>
            <w:vAlign w:val="bottom"/>
          </w:tcPr>
          <w:p w14:paraId="04BDDEF0" w14:textId="77777777" w:rsidR="00CC0714" w:rsidRPr="005C01F1" w:rsidRDefault="00CC0714" w:rsidP="00771CB2">
            <w:pPr>
              <w:spacing w:before="0" w:after="0" w:line="276" w:lineRule="auto"/>
              <w:jc w:val="center"/>
              <w:textAlignment w:val="bottom"/>
              <w:rPr>
                <w:bCs/>
                <w:kern w:val="24"/>
                <w:lang w:val="hr-HR"/>
              </w:rPr>
            </w:pPr>
            <w:r w:rsidRPr="005C01F1">
              <w:rPr>
                <w:rFonts w:eastAsia="Times New Roman"/>
              </w:rPr>
              <w:t>0.155</w:t>
            </w:r>
          </w:p>
        </w:tc>
        <w:tc>
          <w:tcPr>
            <w:tcW w:w="1620" w:type="dxa"/>
            <w:tcBorders>
              <w:bottom w:val="single" w:sz="4" w:space="0" w:color="auto"/>
            </w:tcBorders>
            <w:shd w:val="clear" w:color="auto" w:fill="auto"/>
            <w:vAlign w:val="bottom"/>
          </w:tcPr>
          <w:p w14:paraId="031E3F82" w14:textId="77777777" w:rsidR="00CC0714" w:rsidRPr="005C01F1" w:rsidRDefault="00CC0714" w:rsidP="00771CB2">
            <w:pPr>
              <w:spacing w:before="0" w:after="0" w:line="276" w:lineRule="auto"/>
              <w:jc w:val="center"/>
              <w:textAlignment w:val="bottom"/>
              <w:rPr>
                <w:bCs/>
                <w:kern w:val="24"/>
                <w:lang w:val="hr-HR"/>
              </w:rPr>
            </w:pPr>
            <w:r w:rsidRPr="005C01F1">
              <w:rPr>
                <w:rFonts w:eastAsia="Times New Roman"/>
              </w:rPr>
              <w:t>[0.011, 0.302]</w:t>
            </w:r>
          </w:p>
        </w:tc>
        <w:tc>
          <w:tcPr>
            <w:tcW w:w="180" w:type="dxa"/>
            <w:tcBorders>
              <w:bottom w:val="single" w:sz="4" w:space="0" w:color="auto"/>
            </w:tcBorders>
          </w:tcPr>
          <w:p w14:paraId="3A77190C" w14:textId="77777777" w:rsidR="00CC0714" w:rsidRPr="005C01F1" w:rsidRDefault="00CC0714" w:rsidP="00771CB2">
            <w:pPr>
              <w:spacing w:before="0" w:after="0" w:line="276" w:lineRule="auto"/>
              <w:textAlignment w:val="bottom"/>
              <w:rPr>
                <w:kern w:val="24"/>
                <w:lang w:val="nb-NO"/>
              </w:rPr>
            </w:pPr>
          </w:p>
        </w:tc>
        <w:tc>
          <w:tcPr>
            <w:tcW w:w="1080" w:type="dxa"/>
            <w:tcBorders>
              <w:bottom w:val="single" w:sz="4" w:space="0" w:color="auto"/>
            </w:tcBorders>
            <w:shd w:val="clear" w:color="auto" w:fill="auto"/>
            <w:vAlign w:val="bottom"/>
          </w:tcPr>
          <w:p w14:paraId="0608AB65" w14:textId="77777777" w:rsidR="00CC0714" w:rsidRPr="005C01F1" w:rsidRDefault="00CC0714" w:rsidP="00771CB2">
            <w:pPr>
              <w:spacing w:before="0" w:after="0" w:line="276" w:lineRule="auto"/>
              <w:jc w:val="center"/>
              <w:textAlignment w:val="bottom"/>
              <w:rPr>
                <w:kern w:val="24"/>
                <w:lang w:val="hr-HR"/>
              </w:rPr>
            </w:pPr>
            <w:r w:rsidRPr="005C01F1">
              <w:rPr>
                <w:kern w:val="24"/>
                <w:lang w:val="nb-NO"/>
              </w:rPr>
              <w:t>ns / t / s</w:t>
            </w:r>
          </w:p>
        </w:tc>
      </w:tr>
    </w:tbl>
    <w:p w14:paraId="4E5A6049" w14:textId="77777777" w:rsidR="00CC0714" w:rsidRPr="005C01F1" w:rsidRDefault="00CC0714" w:rsidP="00CC0714">
      <w:pPr>
        <w:spacing w:line="276" w:lineRule="auto"/>
        <w:rPr>
          <w:rFonts w:eastAsia="Times New Roman"/>
          <w:i/>
        </w:rPr>
      </w:pPr>
    </w:p>
    <w:p w14:paraId="7C2C9D3E" w14:textId="77777777" w:rsidR="00CC0714" w:rsidRPr="005C01F1" w:rsidRDefault="00CC0714" w:rsidP="00CC0714">
      <w:pPr>
        <w:spacing w:line="276" w:lineRule="auto"/>
        <w:rPr>
          <w:rFonts w:eastAsia="Times New Roman"/>
          <w:i/>
        </w:rPr>
      </w:pPr>
    </w:p>
    <w:p w14:paraId="569953BA" w14:textId="77777777" w:rsidR="00CC0714" w:rsidRPr="005C01F1" w:rsidRDefault="00CC0714" w:rsidP="00CC0714">
      <w:pPr>
        <w:spacing w:line="276" w:lineRule="auto"/>
        <w:rPr>
          <w:rFonts w:eastAsia="Times New Roman"/>
        </w:rPr>
      </w:pPr>
    </w:p>
    <w:p w14:paraId="532DD851" w14:textId="77777777" w:rsidR="00CC0714" w:rsidRPr="005C01F1" w:rsidRDefault="00CC0714" w:rsidP="00CC0714">
      <w:pPr>
        <w:spacing w:line="276" w:lineRule="auto"/>
        <w:rPr>
          <w:rFonts w:eastAsia="Times New Roman"/>
        </w:rPr>
      </w:pPr>
    </w:p>
    <w:p w14:paraId="20D07BC9" w14:textId="77777777" w:rsidR="00CC0714" w:rsidRPr="005C01F1" w:rsidRDefault="00CC0714" w:rsidP="00CC0714">
      <w:pPr>
        <w:spacing w:line="276" w:lineRule="auto"/>
        <w:rPr>
          <w:rFonts w:eastAsia="Times New Roman"/>
        </w:rPr>
      </w:pPr>
    </w:p>
    <w:p w14:paraId="7929981F" w14:textId="77777777" w:rsidR="00CC0714" w:rsidRPr="005C01F1" w:rsidRDefault="00CC0714" w:rsidP="00CC0714">
      <w:pPr>
        <w:spacing w:line="276" w:lineRule="auto"/>
        <w:rPr>
          <w:rFonts w:eastAsia="Times New Roman"/>
          <w:vertAlign w:val="superscript"/>
        </w:rPr>
      </w:pPr>
    </w:p>
    <w:p w14:paraId="4BBDCFC0" w14:textId="77777777" w:rsidR="00CC0714" w:rsidRPr="005C01F1" w:rsidRDefault="00CC0714" w:rsidP="00CC0714">
      <w:pPr>
        <w:spacing w:line="276" w:lineRule="auto"/>
        <w:rPr>
          <w:rFonts w:eastAsia="Times New Roman"/>
        </w:rPr>
      </w:pPr>
      <w:r w:rsidRPr="005C01F1">
        <w:rPr>
          <w:rFonts w:eastAsia="Times New Roman"/>
          <w:vertAlign w:val="superscript"/>
        </w:rPr>
        <w:t xml:space="preserve">a </w:t>
      </w:r>
      <w:r w:rsidRPr="005C01F1">
        <w:rPr>
          <w:rFonts w:eastAsia="Times New Roman"/>
        </w:rPr>
        <w:t xml:space="preserve">s = significant; t = trend effect; ns = non-significant. For trend effects, 90% posterior CIs are reported.     </w:t>
      </w:r>
    </w:p>
    <w:p w14:paraId="4BD7E792" w14:textId="77777777" w:rsidR="00CC0714" w:rsidRPr="005C01F1" w:rsidRDefault="00CC0714" w:rsidP="00CC0714">
      <w:pPr>
        <w:spacing w:line="276" w:lineRule="auto"/>
        <w:rPr>
          <w:rFonts w:eastAsia="Times New Roman"/>
        </w:rPr>
        <w:sectPr w:rsidR="00CC0714" w:rsidRPr="005C01F1" w:rsidSect="00771CB2">
          <w:pgSz w:w="16838" w:h="11906" w:orient="landscape" w:code="9"/>
          <w:pgMar w:top="1440" w:right="1440" w:bottom="1440" w:left="1440" w:header="720" w:footer="720" w:gutter="0"/>
          <w:cols w:space="720"/>
          <w:docGrid w:linePitch="360"/>
        </w:sectPr>
      </w:pPr>
    </w:p>
    <w:p w14:paraId="34DB9851" w14:textId="77777777" w:rsidR="00CC0714" w:rsidRPr="005C01F1" w:rsidRDefault="00CC0714" w:rsidP="00CC0714">
      <w:pPr>
        <w:spacing w:line="276" w:lineRule="auto"/>
        <w:rPr>
          <w:rFonts w:eastAsia="Times New Roman"/>
        </w:rPr>
      </w:pPr>
      <w:r w:rsidRPr="005C01F1">
        <w:rPr>
          <w:rFonts w:eastAsia="Times New Roman"/>
        </w:rPr>
        <w:lastRenderedPageBreak/>
        <w:t>Table G</w:t>
      </w:r>
    </w:p>
    <w:p w14:paraId="676F31D1" w14:textId="77777777" w:rsidR="00CC0714" w:rsidRPr="005C01F1" w:rsidRDefault="00CC0714" w:rsidP="00CC0714">
      <w:pPr>
        <w:spacing w:line="276" w:lineRule="auto"/>
        <w:rPr>
          <w:b/>
          <w:color w:val="000000"/>
        </w:rPr>
      </w:pPr>
      <w:r w:rsidRPr="005C01F1">
        <w:rPr>
          <w:rFonts w:eastAsia="Times New Roman"/>
          <w:i/>
        </w:rPr>
        <w:t>Estimated Coefficients (Bs) and 95% Credible Intervals (CIs) for the Main effect of Time-Ambiguity per LL Amount</w:t>
      </w:r>
      <w:r w:rsidRPr="005C01F1">
        <w:rPr>
          <w:b/>
          <w:color w:val="000000"/>
        </w:rPr>
        <w:t xml:space="preserve"> </w:t>
      </w:r>
    </w:p>
    <w:p w14:paraId="2FD70953" w14:textId="77777777" w:rsidR="00CC0714" w:rsidRPr="005C01F1" w:rsidRDefault="00CC0714" w:rsidP="00CC0714">
      <w:pPr>
        <w:spacing w:line="276" w:lineRule="auto"/>
        <w:rPr>
          <w:b/>
          <w:color w:val="000000"/>
        </w:rPr>
      </w:pPr>
    </w:p>
    <w:tbl>
      <w:tblPr>
        <w:tblpPr w:leftFromText="180" w:rightFromText="180" w:vertAnchor="page" w:horzAnchor="page" w:tblpX="1585" w:tblpY="2881"/>
        <w:tblW w:w="8424" w:type="dxa"/>
        <w:tblLayout w:type="fixed"/>
        <w:tblCellMar>
          <w:left w:w="0" w:type="dxa"/>
          <w:right w:w="0" w:type="dxa"/>
        </w:tblCellMar>
        <w:tblLook w:val="0420" w:firstRow="1" w:lastRow="0" w:firstColumn="0" w:lastColumn="0" w:noHBand="0" w:noVBand="1"/>
      </w:tblPr>
      <w:tblGrid>
        <w:gridCol w:w="2171"/>
        <w:gridCol w:w="863"/>
        <w:gridCol w:w="1640"/>
        <w:gridCol w:w="162"/>
        <w:gridCol w:w="708"/>
        <w:gridCol w:w="1620"/>
        <w:gridCol w:w="180"/>
        <w:gridCol w:w="1080"/>
      </w:tblGrid>
      <w:tr w:rsidR="00CC0714" w:rsidRPr="005C01F1" w14:paraId="5F8FF4C8" w14:textId="77777777" w:rsidTr="00771CB2">
        <w:trPr>
          <w:trHeight w:val="346"/>
        </w:trPr>
        <w:tc>
          <w:tcPr>
            <w:tcW w:w="2171" w:type="dxa"/>
            <w:tcBorders>
              <w:top w:val="single" w:sz="4" w:space="0" w:color="auto"/>
            </w:tcBorders>
            <w:shd w:val="clear" w:color="auto" w:fill="auto"/>
            <w:tcMar>
              <w:top w:w="72" w:type="dxa"/>
              <w:left w:w="144" w:type="dxa"/>
              <w:bottom w:w="72" w:type="dxa"/>
              <w:right w:w="144" w:type="dxa"/>
            </w:tcMar>
            <w:vAlign w:val="center"/>
          </w:tcPr>
          <w:p w14:paraId="678D8C4B" w14:textId="77777777" w:rsidR="00CC0714" w:rsidRPr="005C01F1" w:rsidRDefault="00CC0714" w:rsidP="00771CB2">
            <w:pPr>
              <w:tabs>
                <w:tab w:val="left" w:pos="450"/>
                <w:tab w:val="left" w:pos="540"/>
                <w:tab w:val="left" w:pos="1080"/>
              </w:tabs>
              <w:spacing w:before="0" w:after="0" w:line="276" w:lineRule="auto"/>
            </w:pPr>
          </w:p>
        </w:tc>
        <w:tc>
          <w:tcPr>
            <w:tcW w:w="4993" w:type="dxa"/>
            <w:gridSpan w:val="5"/>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3C4BFC9A" w14:textId="77777777" w:rsidR="00CC0714" w:rsidRPr="005C01F1" w:rsidRDefault="00CC0714" w:rsidP="00771CB2">
            <w:pPr>
              <w:spacing w:before="0" w:after="0" w:line="276" w:lineRule="auto"/>
              <w:jc w:val="center"/>
              <w:rPr>
                <w:bCs/>
                <w:kern w:val="24"/>
              </w:rPr>
            </w:pPr>
            <w:r w:rsidRPr="005C01F1">
              <w:rPr>
                <w:bCs/>
                <w:kern w:val="24"/>
              </w:rPr>
              <w:t>Time-ambiguity effect</w:t>
            </w:r>
          </w:p>
        </w:tc>
        <w:tc>
          <w:tcPr>
            <w:tcW w:w="180" w:type="dxa"/>
            <w:tcBorders>
              <w:top w:val="single" w:sz="4" w:space="0" w:color="auto"/>
            </w:tcBorders>
          </w:tcPr>
          <w:p w14:paraId="4A26743D" w14:textId="77777777" w:rsidR="00CC0714" w:rsidRPr="005C01F1" w:rsidRDefault="00CC0714" w:rsidP="00771CB2">
            <w:pPr>
              <w:spacing w:before="0" w:after="0" w:line="276" w:lineRule="auto"/>
              <w:jc w:val="center"/>
              <w:rPr>
                <w:bCs/>
                <w:kern w:val="24"/>
              </w:rPr>
            </w:pPr>
          </w:p>
        </w:tc>
        <w:tc>
          <w:tcPr>
            <w:tcW w:w="1080" w:type="dxa"/>
            <w:vMerge w:val="restart"/>
            <w:tcBorders>
              <w:top w:val="single" w:sz="4" w:space="0" w:color="auto"/>
            </w:tcBorders>
            <w:shd w:val="clear" w:color="auto" w:fill="auto"/>
            <w:vAlign w:val="center"/>
          </w:tcPr>
          <w:p w14:paraId="40462F43" w14:textId="77777777" w:rsidR="00CC0714" w:rsidRPr="005C01F1" w:rsidRDefault="00CC0714" w:rsidP="00771CB2">
            <w:pPr>
              <w:spacing w:line="276" w:lineRule="auto"/>
              <w:jc w:val="center"/>
              <w:textAlignment w:val="bottom"/>
              <w:rPr>
                <w:bCs/>
                <w:kern w:val="24"/>
                <w:vertAlign w:val="superscript"/>
              </w:rPr>
            </w:pPr>
            <w:r w:rsidRPr="005C01F1">
              <w:rPr>
                <w:bCs/>
                <w:kern w:val="24"/>
              </w:rPr>
              <w:t>Overview effect per model</w:t>
            </w:r>
            <w:r w:rsidRPr="005C01F1">
              <w:rPr>
                <w:bCs/>
                <w:kern w:val="24"/>
                <w:vertAlign w:val="superscript"/>
              </w:rPr>
              <w:t>a</w:t>
            </w:r>
          </w:p>
        </w:tc>
      </w:tr>
      <w:tr w:rsidR="00CC0714" w:rsidRPr="005C01F1" w14:paraId="311108A4" w14:textId="77777777" w:rsidTr="00771CB2">
        <w:trPr>
          <w:trHeight w:val="262"/>
        </w:trPr>
        <w:tc>
          <w:tcPr>
            <w:tcW w:w="2171" w:type="dxa"/>
            <w:shd w:val="clear" w:color="auto" w:fill="auto"/>
            <w:vAlign w:val="center"/>
            <w:hideMark/>
          </w:tcPr>
          <w:p w14:paraId="30AE7586" w14:textId="77777777" w:rsidR="00CC0714" w:rsidRPr="005C01F1" w:rsidRDefault="00CC0714" w:rsidP="00771CB2">
            <w:pPr>
              <w:tabs>
                <w:tab w:val="left" w:pos="450"/>
                <w:tab w:val="left" w:pos="540"/>
              </w:tabs>
              <w:spacing w:before="0" w:after="0" w:line="276" w:lineRule="auto"/>
            </w:pPr>
          </w:p>
        </w:tc>
        <w:tc>
          <w:tcPr>
            <w:tcW w:w="2503" w:type="dxa"/>
            <w:gridSpan w:val="2"/>
            <w:tcBorders>
              <w:top w:val="single" w:sz="4" w:space="0" w:color="auto"/>
              <w:bottom w:val="single" w:sz="4" w:space="0" w:color="auto"/>
            </w:tcBorders>
            <w:shd w:val="clear" w:color="auto" w:fill="auto"/>
            <w:tcMar>
              <w:top w:w="72" w:type="dxa"/>
              <w:left w:w="144" w:type="dxa"/>
              <w:bottom w:w="72" w:type="dxa"/>
              <w:right w:w="144" w:type="dxa"/>
            </w:tcMar>
            <w:vAlign w:val="center"/>
          </w:tcPr>
          <w:p w14:paraId="2FDF597E" w14:textId="77777777" w:rsidR="00CC0714" w:rsidRPr="005C01F1" w:rsidRDefault="00CC0714" w:rsidP="00771CB2">
            <w:pPr>
              <w:spacing w:before="0" w:after="0" w:line="276" w:lineRule="auto"/>
              <w:jc w:val="center"/>
            </w:pPr>
            <w:r w:rsidRPr="005C01F1">
              <w:rPr>
                <w:bCs/>
                <w:kern w:val="24"/>
              </w:rPr>
              <w:t>Study 1 (</w:t>
            </w:r>
            <w:r w:rsidRPr="005C01F1">
              <w:rPr>
                <w:bCs/>
                <w:i/>
                <w:kern w:val="24"/>
              </w:rPr>
              <w:t>n</w:t>
            </w:r>
            <w:r w:rsidRPr="005C01F1">
              <w:rPr>
                <w:bCs/>
                <w:kern w:val="24"/>
              </w:rPr>
              <w:t>=76)</w:t>
            </w:r>
          </w:p>
        </w:tc>
        <w:tc>
          <w:tcPr>
            <w:tcW w:w="162" w:type="dxa"/>
            <w:tcBorders>
              <w:top w:val="single" w:sz="4" w:space="0" w:color="auto"/>
            </w:tcBorders>
          </w:tcPr>
          <w:p w14:paraId="2678F903" w14:textId="77777777" w:rsidR="00CC0714" w:rsidRPr="005C01F1" w:rsidRDefault="00CC0714" w:rsidP="00771CB2">
            <w:pPr>
              <w:spacing w:before="0" w:after="0" w:line="276" w:lineRule="auto"/>
              <w:jc w:val="center"/>
              <w:rPr>
                <w:kern w:val="24"/>
              </w:rPr>
            </w:pPr>
          </w:p>
        </w:tc>
        <w:tc>
          <w:tcPr>
            <w:tcW w:w="2328" w:type="dxa"/>
            <w:gridSpan w:val="2"/>
            <w:tcBorders>
              <w:top w:val="single" w:sz="4" w:space="0" w:color="auto"/>
              <w:bottom w:val="single" w:sz="4" w:space="0" w:color="auto"/>
            </w:tcBorders>
            <w:vAlign w:val="center"/>
          </w:tcPr>
          <w:p w14:paraId="09F5B173" w14:textId="77777777" w:rsidR="00CC0714" w:rsidRPr="005C01F1" w:rsidRDefault="00CC0714" w:rsidP="00771CB2">
            <w:pPr>
              <w:spacing w:before="0" w:after="0" w:line="276" w:lineRule="auto"/>
              <w:jc w:val="center"/>
              <w:rPr>
                <w:kern w:val="24"/>
                <w:szCs w:val="24"/>
                <w:cs/>
                <w:lang w:val="mr-IN" w:bidi="mr-IN"/>
              </w:rPr>
            </w:pPr>
            <w:r w:rsidRPr="005C01F1">
              <w:rPr>
                <w:bCs/>
                <w:kern w:val="24"/>
              </w:rPr>
              <w:t>Combined (</w:t>
            </w:r>
            <w:r w:rsidRPr="005C01F1">
              <w:rPr>
                <w:bCs/>
                <w:i/>
                <w:kern w:val="24"/>
              </w:rPr>
              <w:t>n</w:t>
            </w:r>
            <w:r w:rsidRPr="005C01F1">
              <w:rPr>
                <w:bCs/>
                <w:kern w:val="24"/>
              </w:rPr>
              <w:t>=194)</w:t>
            </w:r>
          </w:p>
        </w:tc>
        <w:tc>
          <w:tcPr>
            <w:tcW w:w="180" w:type="dxa"/>
          </w:tcPr>
          <w:p w14:paraId="31A53596" w14:textId="77777777" w:rsidR="00CC0714" w:rsidRPr="005C01F1" w:rsidRDefault="00CC0714" w:rsidP="00771CB2">
            <w:pPr>
              <w:spacing w:before="0" w:after="0" w:line="276" w:lineRule="auto"/>
              <w:jc w:val="center"/>
              <w:rPr>
                <w:kern w:val="24"/>
                <w:szCs w:val="24"/>
                <w:cs/>
                <w:lang w:val="mr-IN" w:bidi="mr-IN"/>
              </w:rPr>
            </w:pPr>
          </w:p>
        </w:tc>
        <w:tc>
          <w:tcPr>
            <w:tcW w:w="1080" w:type="dxa"/>
            <w:vMerge/>
            <w:shd w:val="clear" w:color="auto" w:fill="auto"/>
            <w:vAlign w:val="center"/>
          </w:tcPr>
          <w:p w14:paraId="2A0586CC" w14:textId="77777777" w:rsidR="00CC0714" w:rsidRPr="005C01F1" w:rsidRDefault="00CC0714" w:rsidP="00771CB2">
            <w:pPr>
              <w:spacing w:line="276" w:lineRule="auto"/>
              <w:jc w:val="center"/>
              <w:textAlignment w:val="bottom"/>
              <w:rPr>
                <w:kern w:val="24"/>
                <w:szCs w:val="24"/>
                <w:cs/>
                <w:lang w:val="mr-IN" w:bidi="mr-IN"/>
              </w:rPr>
            </w:pPr>
          </w:p>
        </w:tc>
      </w:tr>
      <w:tr w:rsidR="00CC0714" w:rsidRPr="005C01F1" w14:paraId="21A9D56E" w14:textId="77777777" w:rsidTr="00771CB2">
        <w:trPr>
          <w:trHeight w:val="491"/>
        </w:trPr>
        <w:tc>
          <w:tcPr>
            <w:tcW w:w="2171" w:type="dxa"/>
            <w:tcBorders>
              <w:bottom w:val="single" w:sz="4" w:space="0" w:color="auto"/>
            </w:tcBorders>
            <w:shd w:val="clear" w:color="auto" w:fill="auto"/>
            <w:tcMar>
              <w:top w:w="20" w:type="dxa"/>
              <w:left w:w="20" w:type="dxa"/>
              <w:bottom w:w="0" w:type="dxa"/>
              <w:right w:w="20" w:type="dxa"/>
            </w:tcMar>
            <w:vAlign w:val="center"/>
          </w:tcPr>
          <w:p w14:paraId="75854ED2" w14:textId="77777777" w:rsidR="00CC0714" w:rsidRPr="005C01F1" w:rsidRDefault="00CC0714" w:rsidP="00771CB2">
            <w:pPr>
              <w:tabs>
                <w:tab w:val="left" w:pos="450"/>
                <w:tab w:val="left" w:pos="540"/>
              </w:tabs>
              <w:spacing w:before="0" w:after="0" w:line="276" w:lineRule="auto"/>
              <w:textAlignment w:val="bottom"/>
            </w:pPr>
            <w:r w:rsidRPr="005C01F1">
              <w:t>Follow-up model</w:t>
            </w:r>
          </w:p>
        </w:tc>
        <w:tc>
          <w:tcPr>
            <w:tcW w:w="863" w:type="dxa"/>
            <w:tcBorders>
              <w:top w:val="single" w:sz="4" w:space="0" w:color="auto"/>
              <w:bottom w:val="single" w:sz="4" w:space="0" w:color="auto"/>
            </w:tcBorders>
            <w:shd w:val="clear" w:color="auto" w:fill="auto"/>
            <w:tcMar>
              <w:top w:w="20" w:type="dxa"/>
              <w:left w:w="20" w:type="dxa"/>
              <w:bottom w:w="0" w:type="dxa"/>
              <w:right w:w="20" w:type="dxa"/>
            </w:tcMar>
            <w:vAlign w:val="center"/>
          </w:tcPr>
          <w:p w14:paraId="162DC6ED" w14:textId="77777777" w:rsidR="00CC0714" w:rsidRPr="005C01F1" w:rsidRDefault="00CC0714" w:rsidP="00771CB2">
            <w:pPr>
              <w:spacing w:before="0" w:after="0" w:line="276" w:lineRule="auto"/>
              <w:jc w:val="center"/>
              <w:textAlignment w:val="bottom"/>
            </w:pPr>
            <w:r w:rsidRPr="005C01F1">
              <w:rPr>
                <w:kern w:val="24"/>
              </w:rPr>
              <w:t>B</w:t>
            </w:r>
          </w:p>
        </w:tc>
        <w:tc>
          <w:tcPr>
            <w:tcW w:w="1640" w:type="dxa"/>
            <w:tcBorders>
              <w:top w:val="single" w:sz="4" w:space="0" w:color="auto"/>
              <w:bottom w:val="single" w:sz="4" w:space="0" w:color="auto"/>
            </w:tcBorders>
            <w:shd w:val="clear" w:color="auto" w:fill="auto"/>
            <w:tcMar>
              <w:top w:w="20" w:type="dxa"/>
              <w:left w:w="20" w:type="dxa"/>
              <w:bottom w:w="0" w:type="dxa"/>
              <w:right w:w="20" w:type="dxa"/>
            </w:tcMar>
            <w:vAlign w:val="center"/>
          </w:tcPr>
          <w:p w14:paraId="753536A7" w14:textId="77777777" w:rsidR="00CC0714" w:rsidRPr="005C01F1" w:rsidRDefault="00CC0714" w:rsidP="00771CB2">
            <w:pPr>
              <w:spacing w:before="0" w:after="0" w:line="276" w:lineRule="auto"/>
              <w:jc w:val="center"/>
              <w:textAlignment w:val="bottom"/>
            </w:pPr>
            <w:r w:rsidRPr="005C01F1">
              <w:rPr>
                <w:kern w:val="24"/>
                <w:szCs w:val="24"/>
                <w:cs/>
                <w:lang w:val="mr-IN" w:bidi="mr-IN"/>
              </w:rPr>
              <w:t>95% CI</w:t>
            </w:r>
          </w:p>
        </w:tc>
        <w:tc>
          <w:tcPr>
            <w:tcW w:w="162" w:type="dxa"/>
            <w:tcBorders>
              <w:bottom w:val="single" w:sz="4" w:space="0" w:color="auto"/>
            </w:tcBorders>
          </w:tcPr>
          <w:p w14:paraId="157EAC97" w14:textId="77777777" w:rsidR="00CC0714" w:rsidRPr="005C01F1" w:rsidRDefault="00CC0714" w:rsidP="00771CB2">
            <w:pPr>
              <w:tabs>
                <w:tab w:val="left" w:pos="9720"/>
              </w:tabs>
              <w:spacing w:before="0" w:after="0" w:line="276" w:lineRule="auto"/>
              <w:jc w:val="center"/>
              <w:textAlignment w:val="bottom"/>
              <w:rPr>
                <w:bCs/>
                <w:kern w:val="24"/>
                <w:lang w:val="is-IS"/>
              </w:rPr>
            </w:pPr>
          </w:p>
        </w:tc>
        <w:tc>
          <w:tcPr>
            <w:tcW w:w="708" w:type="dxa"/>
            <w:tcBorders>
              <w:top w:val="single" w:sz="4" w:space="0" w:color="auto"/>
              <w:bottom w:val="single" w:sz="4" w:space="0" w:color="auto"/>
            </w:tcBorders>
            <w:vAlign w:val="center"/>
          </w:tcPr>
          <w:p w14:paraId="37AFE384" w14:textId="77777777" w:rsidR="00CC0714" w:rsidRPr="005C01F1" w:rsidRDefault="00CC0714" w:rsidP="00771CB2">
            <w:pPr>
              <w:tabs>
                <w:tab w:val="left" w:pos="9720"/>
              </w:tabs>
              <w:spacing w:before="0" w:after="0" w:line="276" w:lineRule="auto"/>
              <w:jc w:val="center"/>
              <w:textAlignment w:val="bottom"/>
              <w:rPr>
                <w:bCs/>
                <w:kern w:val="24"/>
                <w:lang w:val="is-IS"/>
              </w:rPr>
            </w:pPr>
            <w:r w:rsidRPr="005C01F1">
              <w:rPr>
                <w:kern w:val="24"/>
              </w:rPr>
              <w:t>B</w:t>
            </w:r>
          </w:p>
        </w:tc>
        <w:tc>
          <w:tcPr>
            <w:tcW w:w="1620" w:type="dxa"/>
            <w:tcBorders>
              <w:top w:val="single" w:sz="4" w:space="0" w:color="auto"/>
              <w:bottom w:val="single" w:sz="4" w:space="0" w:color="auto"/>
            </w:tcBorders>
            <w:shd w:val="clear" w:color="auto" w:fill="auto"/>
            <w:vAlign w:val="center"/>
          </w:tcPr>
          <w:p w14:paraId="71B7FD71" w14:textId="77777777" w:rsidR="00CC0714" w:rsidRPr="005C01F1" w:rsidRDefault="00CC0714" w:rsidP="00771CB2">
            <w:pPr>
              <w:spacing w:before="0" w:after="0" w:line="276" w:lineRule="auto"/>
              <w:jc w:val="center"/>
              <w:textAlignment w:val="bottom"/>
              <w:rPr>
                <w:bCs/>
                <w:kern w:val="24"/>
                <w:lang w:val="is-IS"/>
              </w:rPr>
            </w:pPr>
            <w:r w:rsidRPr="005C01F1">
              <w:rPr>
                <w:kern w:val="24"/>
                <w:szCs w:val="24"/>
                <w:cs/>
                <w:lang w:val="mr-IN" w:bidi="mr-IN"/>
              </w:rPr>
              <w:t>95% CI</w:t>
            </w:r>
          </w:p>
        </w:tc>
        <w:tc>
          <w:tcPr>
            <w:tcW w:w="180" w:type="dxa"/>
            <w:tcBorders>
              <w:bottom w:val="single" w:sz="4" w:space="0" w:color="auto"/>
            </w:tcBorders>
          </w:tcPr>
          <w:p w14:paraId="3A82C49F" w14:textId="77777777" w:rsidR="00CC0714" w:rsidRPr="005C01F1" w:rsidRDefault="00CC0714" w:rsidP="00771CB2">
            <w:pPr>
              <w:spacing w:before="0" w:after="0" w:line="276" w:lineRule="auto"/>
              <w:textAlignment w:val="bottom"/>
              <w:rPr>
                <w:kern w:val="24"/>
                <w:lang w:val="nb-NO"/>
              </w:rPr>
            </w:pPr>
          </w:p>
        </w:tc>
        <w:tc>
          <w:tcPr>
            <w:tcW w:w="1080" w:type="dxa"/>
            <w:vMerge/>
            <w:tcBorders>
              <w:bottom w:val="single" w:sz="4" w:space="0" w:color="auto"/>
            </w:tcBorders>
            <w:shd w:val="clear" w:color="auto" w:fill="auto"/>
            <w:vAlign w:val="bottom"/>
          </w:tcPr>
          <w:p w14:paraId="45BDE93E" w14:textId="77777777" w:rsidR="00CC0714" w:rsidRPr="005C01F1" w:rsidRDefault="00CC0714" w:rsidP="00771CB2">
            <w:pPr>
              <w:spacing w:before="0" w:after="0" w:line="276" w:lineRule="auto"/>
              <w:jc w:val="center"/>
              <w:textAlignment w:val="bottom"/>
              <w:rPr>
                <w:kern w:val="24"/>
                <w:lang w:val="nb-NO"/>
              </w:rPr>
            </w:pPr>
          </w:p>
        </w:tc>
      </w:tr>
      <w:tr w:rsidR="00CC0714" w:rsidRPr="005C01F1" w14:paraId="5C8F77A0" w14:textId="77777777" w:rsidTr="00771CB2">
        <w:trPr>
          <w:trHeight w:val="478"/>
        </w:trPr>
        <w:tc>
          <w:tcPr>
            <w:tcW w:w="2171" w:type="dxa"/>
            <w:tcBorders>
              <w:top w:val="single" w:sz="4" w:space="0" w:color="auto"/>
            </w:tcBorders>
            <w:shd w:val="clear" w:color="auto" w:fill="auto"/>
            <w:tcMar>
              <w:top w:w="20" w:type="dxa"/>
              <w:left w:w="20" w:type="dxa"/>
              <w:bottom w:w="0" w:type="dxa"/>
              <w:right w:w="20" w:type="dxa"/>
            </w:tcMar>
            <w:vAlign w:val="bottom"/>
          </w:tcPr>
          <w:p w14:paraId="0B6D91A4" w14:textId="77777777" w:rsidR="00CC0714" w:rsidRPr="005C01F1" w:rsidRDefault="00CC0714" w:rsidP="00771CB2">
            <w:pPr>
              <w:tabs>
                <w:tab w:val="left" w:pos="450"/>
                <w:tab w:val="left" w:pos="540"/>
              </w:tabs>
              <w:spacing w:before="0" w:after="0" w:line="276" w:lineRule="auto"/>
              <w:textAlignment w:val="bottom"/>
            </w:pPr>
            <w:r w:rsidRPr="005C01F1">
              <w:rPr>
                <w:rFonts w:eastAsia="Times New Roman"/>
              </w:rPr>
              <w:t xml:space="preserve">Amount </w:t>
            </w:r>
            <w:r w:rsidRPr="005C01F1">
              <w:rPr>
                <w:color w:val="000000"/>
              </w:rPr>
              <w:t>€</w:t>
            </w:r>
            <w:r w:rsidRPr="005C01F1">
              <w:rPr>
                <w:rFonts w:eastAsia="Times New Roman"/>
              </w:rPr>
              <w:t>5.20</w:t>
            </w:r>
          </w:p>
        </w:tc>
        <w:tc>
          <w:tcPr>
            <w:tcW w:w="863" w:type="dxa"/>
            <w:tcBorders>
              <w:top w:val="single" w:sz="4" w:space="0" w:color="auto"/>
            </w:tcBorders>
            <w:shd w:val="clear" w:color="auto" w:fill="auto"/>
            <w:tcMar>
              <w:top w:w="20" w:type="dxa"/>
              <w:left w:w="20" w:type="dxa"/>
              <w:bottom w:w="0" w:type="dxa"/>
              <w:right w:w="20" w:type="dxa"/>
            </w:tcMar>
            <w:vAlign w:val="bottom"/>
          </w:tcPr>
          <w:p w14:paraId="0578E84B" w14:textId="77777777" w:rsidR="00CC0714" w:rsidRPr="005C01F1" w:rsidRDefault="00CC0714" w:rsidP="00771CB2">
            <w:pPr>
              <w:spacing w:before="0" w:after="0" w:line="276" w:lineRule="auto"/>
              <w:jc w:val="center"/>
              <w:textAlignment w:val="bottom"/>
            </w:pPr>
            <w:r w:rsidRPr="005C01F1">
              <w:rPr>
                <w:rFonts w:eastAsia="Times New Roman"/>
              </w:rPr>
              <w:t>-0.580</w:t>
            </w:r>
          </w:p>
        </w:tc>
        <w:tc>
          <w:tcPr>
            <w:tcW w:w="1640" w:type="dxa"/>
            <w:tcBorders>
              <w:top w:val="single" w:sz="4" w:space="0" w:color="auto"/>
            </w:tcBorders>
            <w:shd w:val="clear" w:color="auto" w:fill="auto"/>
            <w:tcMar>
              <w:top w:w="20" w:type="dxa"/>
              <w:left w:w="20" w:type="dxa"/>
              <w:bottom w:w="0" w:type="dxa"/>
              <w:right w:w="20" w:type="dxa"/>
            </w:tcMar>
            <w:vAlign w:val="bottom"/>
          </w:tcPr>
          <w:p w14:paraId="0A744311" w14:textId="77777777" w:rsidR="00CC0714" w:rsidRPr="005C01F1" w:rsidRDefault="00CC0714" w:rsidP="00771CB2">
            <w:pPr>
              <w:spacing w:before="0" w:after="0" w:line="276" w:lineRule="auto"/>
              <w:jc w:val="center"/>
              <w:textAlignment w:val="bottom"/>
            </w:pPr>
            <w:r w:rsidRPr="005C01F1">
              <w:rPr>
                <w:rFonts w:eastAsia="Times New Roman"/>
              </w:rPr>
              <w:t>[-5.295, 2.895]</w:t>
            </w:r>
          </w:p>
        </w:tc>
        <w:tc>
          <w:tcPr>
            <w:tcW w:w="162" w:type="dxa"/>
            <w:tcBorders>
              <w:top w:val="single" w:sz="4" w:space="0" w:color="auto"/>
            </w:tcBorders>
          </w:tcPr>
          <w:p w14:paraId="293D9109" w14:textId="77777777" w:rsidR="00CC0714" w:rsidRPr="005C01F1" w:rsidRDefault="00CC0714" w:rsidP="00771CB2">
            <w:pPr>
              <w:spacing w:before="0" w:after="0" w:line="276" w:lineRule="auto"/>
              <w:jc w:val="center"/>
              <w:textAlignment w:val="bottom"/>
              <w:rPr>
                <w:bCs/>
                <w:kern w:val="24"/>
                <w:lang w:val="hr-HR"/>
              </w:rPr>
            </w:pPr>
          </w:p>
        </w:tc>
        <w:tc>
          <w:tcPr>
            <w:tcW w:w="708" w:type="dxa"/>
            <w:tcBorders>
              <w:top w:val="single" w:sz="4" w:space="0" w:color="auto"/>
            </w:tcBorders>
            <w:vAlign w:val="bottom"/>
          </w:tcPr>
          <w:p w14:paraId="39F1C00A" w14:textId="77777777" w:rsidR="00CC0714" w:rsidRPr="005C01F1" w:rsidRDefault="00CC0714" w:rsidP="00771CB2">
            <w:pPr>
              <w:spacing w:before="0" w:after="0" w:line="276" w:lineRule="auto"/>
              <w:jc w:val="center"/>
              <w:textAlignment w:val="bottom"/>
              <w:rPr>
                <w:bCs/>
                <w:kern w:val="24"/>
                <w:lang w:val="hr-HR"/>
              </w:rPr>
            </w:pPr>
            <w:r w:rsidRPr="005C01F1">
              <w:rPr>
                <w:bCs/>
                <w:kern w:val="24"/>
                <w:lang w:val="is-IS"/>
              </w:rPr>
              <w:t>1.297</w:t>
            </w:r>
          </w:p>
        </w:tc>
        <w:tc>
          <w:tcPr>
            <w:tcW w:w="1620" w:type="dxa"/>
            <w:tcBorders>
              <w:top w:val="single" w:sz="4" w:space="0" w:color="auto"/>
            </w:tcBorders>
            <w:shd w:val="clear" w:color="auto" w:fill="auto"/>
            <w:vAlign w:val="bottom"/>
          </w:tcPr>
          <w:p w14:paraId="0A611B33" w14:textId="77777777" w:rsidR="00CC0714" w:rsidRPr="005C01F1" w:rsidRDefault="00CC0714" w:rsidP="00771CB2">
            <w:pPr>
              <w:spacing w:before="0" w:after="0" w:line="276" w:lineRule="auto"/>
              <w:jc w:val="center"/>
              <w:textAlignment w:val="bottom"/>
              <w:rPr>
                <w:bCs/>
                <w:kern w:val="24"/>
                <w:lang w:val="hr-HR"/>
              </w:rPr>
            </w:pPr>
            <w:r w:rsidRPr="005C01F1">
              <w:rPr>
                <w:rFonts w:eastAsia="Times New Roman"/>
              </w:rPr>
              <w:t>[-1.795, 3.965]</w:t>
            </w:r>
          </w:p>
        </w:tc>
        <w:tc>
          <w:tcPr>
            <w:tcW w:w="180" w:type="dxa"/>
            <w:tcBorders>
              <w:top w:val="single" w:sz="4" w:space="0" w:color="auto"/>
            </w:tcBorders>
          </w:tcPr>
          <w:p w14:paraId="4A5D25A7" w14:textId="77777777" w:rsidR="00CC0714" w:rsidRPr="005C01F1" w:rsidRDefault="00CC0714" w:rsidP="00771CB2">
            <w:pPr>
              <w:spacing w:before="0" w:after="0" w:line="276" w:lineRule="auto"/>
              <w:textAlignment w:val="bottom"/>
              <w:rPr>
                <w:kern w:val="24"/>
                <w:lang w:val="nb-NO"/>
              </w:rPr>
            </w:pPr>
          </w:p>
        </w:tc>
        <w:tc>
          <w:tcPr>
            <w:tcW w:w="1080" w:type="dxa"/>
            <w:tcBorders>
              <w:top w:val="single" w:sz="4" w:space="0" w:color="auto"/>
            </w:tcBorders>
            <w:shd w:val="clear" w:color="auto" w:fill="auto"/>
            <w:vAlign w:val="bottom"/>
          </w:tcPr>
          <w:p w14:paraId="727A655C" w14:textId="77777777" w:rsidR="00CC0714" w:rsidRPr="005C01F1" w:rsidRDefault="00CC0714" w:rsidP="00771CB2">
            <w:pPr>
              <w:spacing w:before="0" w:after="0" w:line="276" w:lineRule="auto"/>
              <w:jc w:val="center"/>
              <w:textAlignment w:val="bottom"/>
              <w:rPr>
                <w:kern w:val="24"/>
                <w:lang w:val="hr-HR"/>
              </w:rPr>
            </w:pPr>
            <w:r w:rsidRPr="005C01F1">
              <w:rPr>
                <w:kern w:val="24"/>
                <w:lang w:val="nb-NO"/>
              </w:rPr>
              <w:t>ns / ns</w:t>
            </w:r>
          </w:p>
        </w:tc>
      </w:tr>
      <w:tr w:rsidR="00CC0714" w:rsidRPr="005C01F1" w14:paraId="6BE12794" w14:textId="77777777" w:rsidTr="00771CB2">
        <w:trPr>
          <w:trHeight w:val="478"/>
        </w:trPr>
        <w:tc>
          <w:tcPr>
            <w:tcW w:w="2171" w:type="dxa"/>
            <w:shd w:val="clear" w:color="auto" w:fill="auto"/>
            <w:tcMar>
              <w:top w:w="20" w:type="dxa"/>
              <w:left w:w="20" w:type="dxa"/>
              <w:bottom w:w="0" w:type="dxa"/>
              <w:right w:w="20" w:type="dxa"/>
            </w:tcMar>
            <w:vAlign w:val="bottom"/>
          </w:tcPr>
          <w:p w14:paraId="06ED230C" w14:textId="77777777" w:rsidR="00CC0714" w:rsidRPr="005C01F1" w:rsidRDefault="00CC0714" w:rsidP="00771CB2">
            <w:pPr>
              <w:tabs>
                <w:tab w:val="left" w:pos="450"/>
                <w:tab w:val="left" w:pos="540"/>
              </w:tabs>
              <w:spacing w:before="0" w:after="0" w:line="276" w:lineRule="auto"/>
              <w:textAlignment w:val="bottom"/>
              <w:rPr>
                <w:rFonts w:eastAsia="Times New Roman"/>
              </w:rPr>
            </w:pPr>
            <w:r w:rsidRPr="005C01F1">
              <w:rPr>
                <w:rFonts w:eastAsia="Times New Roman"/>
              </w:rPr>
              <w:t xml:space="preserve">Amount </w:t>
            </w:r>
            <w:r w:rsidRPr="005C01F1">
              <w:rPr>
                <w:color w:val="000000"/>
              </w:rPr>
              <w:t>€</w:t>
            </w:r>
            <w:r w:rsidRPr="005C01F1">
              <w:rPr>
                <w:rFonts w:eastAsia="Times New Roman"/>
              </w:rPr>
              <w:t>10.50</w:t>
            </w:r>
          </w:p>
        </w:tc>
        <w:tc>
          <w:tcPr>
            <w:tcW w:w="863" w:type="dxa"/>
            <w:shd w:val="clear" w:color="auto" w:fill="auto"/>
            <w:tcMar>
              <w:top w:w="20" w:type="dxa"/>
              <w:left w:w="20" w:type="dxa"/>
              <w:bottom w:w="0" w:type="dxa"/>
              <w:right w:w="20" w:type="dxa"/>
            </w:tcMar>
            <w:vAlign w:val="bottom"/>
          </w:tcPr>
          <w:p w14:paraId="526648BE" w14:textId="77777777" w:rsidR="00CC0714" w:rsidRPr="005C01F1" w:rsidRDefault="00CC0714" w:rsidP="00771CB2">
            <w:pPr>
              <w:spacing w:before="0" w:after="0" w:line="276" w:lineRule="auto"/>
              <w:jc w:val="center"/>
              <w:textAlignment w:val="bottom"/>
              <w:rPr>
                <w:bCs/>
                <w:kern w:val="24"/>
                <w:lang w:val="uk-UA"/>
              </w:rPr>
            </w:pPr>
            <w:r w:rsidRPr="005C01F1">
              <w:t>-0.108</w:t>
            </w:r>
          </w:p>
        </w:tc>
        <w:tc>
          <w:tcPr>
            <w:tcW w:w="1640" w:type="dxa"/>
            <w:shd w:val="clear" w:color="auto" w:fill="auto"/>
            <w:tcMar>
              <w:top w:w="20" w:type="dxa"/>
              <w:left w:w="20" w:type="dxa"/>
              <w:bottom w:w="0" w:type="dxa"/>
              <w:right w:w="20" w:type="dxa"/>
            </w:tcMar>
            <w:vAlign w:val="bottom"/>
          </w:tcPr>
          <w:p w14:paraId="39018282" w14:textId="77777777" w:rsidR="00CC0714" w:rsidRPr="005C01F1" w:rsidRDefault="00CC0714" w:rsidP="00771CB2">
            <w:pPr>
              <w:spacing w:before="0" w:after="0" w:line="276" w:lineRule="auto"/>
              <w:jc w:val="center"/>
              <w:textAlignment w:val="bottom"/>
              <w:rPr>
                <w:rFonts w:eastAsia="Times New Roman"/>
              </w:rPr>
            </w:pPr>
            <w:r w:rsidRPr="005C01F1">
              <w:rPr>
                <w:rFonts w:eastAsia="Times New Roman"/>
              </w:rPr>
              <w:t>[-0.663, 0.416]</w:t>
            </w:r>
          </w:p>
        </w:tc>
        <w:tc>
          <w:tcPr>
            <w:tcW w:w="162" w:type="dxa"/>
          </w:tcPr>
          <w:p w14:paraId="09F874C5" w14:textId="77777777" w:rsidR="00CC0714" w:rsidRPr="005C01F1" w:rsidRDefault="00CC0714" w:rsidP="00771CB2">
            <w:pPr>
              <w:spacing w:before="0" w:after="0" w:line="276" w:lineRule="auto"/>
              <w:jc w:val="center"/>
              <w:textAlignment w:val="bottom"/>
              <w:rPr>
                <w:rFonts w:eastAsia="Times New Roman"/>
              </w:rPr>
            </w:pPr>
          </w:p>
        </w:tc>
        <w:tc>
          <w:tcPr>
            <w:tcW w:w="708" w:type="dxa"/>
            <w:vAlign w:val="bottom"/>
          </w:tcPr>
          <w:p w14:paraId="1BA45E3E" w14:textId="77777777" w:rsidR="00CC0714" w:rsidRPr="005C01F1" w:rsidRDefault="00CC0714" w:rsidP="00771CB2">
            <w:pPr>
              <w:spacing w:before="0" w:after="0" w:line="276" w:lineRule="auto"/>
              <w:jc w:val="center"/>
              <w:textAlignment w:val="bottom"/>
              <w:rPr>
                <w:rFonts w:eastAsia="Times New Roman"/>
              </w:rPr>
            </w:pPr>
            <w:r w:rsidRPr="005C01F1">
              <w:rPr>
                <w:bCs/>
                <w:kern w:val="24"/>
                <w:lang w:val="hr-HR"/>
              </w:rPr>
              <w:t>0.156</w:t>
            </w:r>
          </w:p>
        </w:tc>
        <w:tc>
          <w:tcPr>
            <w:tcW w:w="1620" w:type="dxa"/>
            <w:shd w:val="clear" w:color="auto" w:fill="auto"/>
            <w:vAlign w:val="bottom"/>
          </w:tcPr>
          <w:p w14:paraId="0BC03E9A" w14:textId="77777777" w:rsidR="00CC0714" w:rsidRPr="005C01F1" w:rsidRDefault="00CC0714" w:rsidP="00771CB2">
            <w:pPr>
              <w:spacing w:before="0" w:after="0" w:line="276" w:lineRule="auto"/>
              <w:jc w:val="center"/>
              <w:textAlignment w:val="bottom"/>
              <w:rPr>
                <w:rFonts w:eastAsia="Times New Roman"/>
              </w:rPr>
            </w:pPr>
            <w:r w:rsidRPr="005C01F1">
              <w:rPr>
                <w:rFonts w:eastAsia="Times New Roman"/>
              </w:rPr>
              <w:t>[-0.128, 0.433]</w:t>
            </w:r>
          </w:p>
        </w:tc>
        <w:tc>
          <w:tcPr>
            <w:tcW w:w="180" w:type="dxa"/>
          </w:tcPr>
          <w:p w14:paraId="692E57C2" w14:textId="77777777" w:rsidR="00CC0714" w:rsidRPr="005C01F1" w:rsidRDefault="00CC0714" w:rsidP="00771CB2">
            <w:pPr>
              <w:spacing w:before="0" w:after="0" w:line="276" w:lineRule="auto"/>
              <w:textAlignment w:val="bottom"/>
              <w:rPr>
                <w:kern w:val="24"/>
                <w:lang w:val="nb-NO"/>
              </w:rPr>
            </w:pPr>
          </w:p>
        </w:tc>
        <w:tc>
          <w:tcPr>
            <w:tcW w:w="1080" w:type="dxa"/>
            <w:shd w:val="clear" w:color="auto" w:fill="auto"/>
            <w:vAlign w:val="bottom"/>
          </w:tcPr>
          <w:p w14:paraId="31E9A80F" w14:textId="77777777" w:rsidR="00CC0714" w:rsidRPr="005C01F1" w:rsidRDefault="00CC0714" w:rsidP="00771CB2">
            <w:pPr>
              <w:spacing w:before="0" w:after="0" w:line="276" w:lineRule="auto"/>
              <w:jc w:val="center"/>
              <w:textAlignment w:val="bottom"/>
              <w:rPr>
                <w:kern w:val="24"/>
                <w:lang w:val="nb-NO"/>
              </w:rPr>
            </w:pPr>
            <w:r w:rsidRPr="005C01F1">
              <w:rPr>
                <w:kern w:val="24"/>
                <w:lang w:val="nb-NO"/>
              </w:rPr>
              <w:t>ns / ns</w:t>
            </w:r>
          </w:p>
        </w:tc>
      </w:tr>
      <w:tr w:rsidR="00CC0714" w:rsidRPr="005C01F1" w14:paraId="40BBF797" w14:textId="77777777" w:rsidTr="00771CB2">
        <w:trPr>
          <w:trHeight w:val="478"/>
        </w:trPr>
        <w:tc>
          <w:tcPr>
            <w:tcW w:w="2171" w:type="dxa"/>
            <w:shd w:val="clear" w:color="auto" w:fill="auto"/>
            <w:tcMar>
              <w:top w:w="20" w:type="dxa"/>
              <w:left w:w="20" w:type="dxa"/>
              <w:bottom w:w="0" w:type="dxa"/>
              <w:right w:w="20" w:type="dxa"/>
            </w:tcMar>
            <w:vAlign w:val="bottom"/>
          </w:tcPr>
          <w:p w14:paraId="37B85AB1" w14:textId="77777777" w:rsidR="00CC0714" w:rsidRPr="005C01F1" w:rsidRDefault="00CC0714" w:rsidP="00771CB2">
            <w:pPr>
              <w:tabs>
                <w:tab w:val="left" w:pos="450"/>
                <w:tab w:val="left" w:pos="540"/>
              </w:tabs>
              <w:spacing w:before="0" w:after="0" w:line="276" w:lineRule="auto"/>
              <w:textAlignment w:val="bottom"/>
              <w:rPr>
                <w:rFonts w:eastAsia="Times New Roman"/>
              </w:rPr>
            </w:pPr>
            <w:r w:rsidRPr="005C01F1">
              <w:rPr>
                <w:rFonts w:eastAsia="Times New Roman"/>
              </w:rPr>
              <w:t xml:space="preserve">Amount </w:t>
            </w:r>
            <w:r w:rsidRPr="005C01F1">
              <w:rPr>
                <w:color w:val="000000"/>
              </w:rPr>
              <w:t>€</w:t>
            </w:r>
            <w:r w:rsidRPr="005C01F1">
              <w:rPr>
                <w:rFonts w:eastAsia="Times New Roman"/>
              </w:rPr>
              <w:t>16.80</w:t>
            </w:r>
          </w:p>
        </w:tc>
        <w:tc>
          <w:tcPr>
            <w:tcW w:w="863" w:type="dxa"/>
            <w:shd w:val="clear" w:color="auto" w:fill="auto"/>
            <w:tcMar>
              <w:top w:w="20" w:type="dxa"/>
              <w:left w:w="20" w:type="dxa"/>
              <w:bottom w:w="0" w:type="dxa"/>
              <w:right w:w="20" w:type="dxa"/>
            </w:tcMar>
            <w:vAlign w:val="bottom"/>
          </w:tcPr>
          <w:p w14:paraId="367C10F1" w14:textId="77777777" w:rsidR="00CC0714" w:rsidRPr="005C01F1" w:rsidRDefault="00CC0714" w:rsidP="00771CB2">
            <w:pPr>
              <w:spacing w:before="0" w:after="0" w:line="276" w:lineRule="auto"/>
              <w:jc w:val="center"/>
              <w:textAlignment w:val="bottom"/>
              <w:rPr>
                <w:bCs/>
                <w:kern w:val="24"/>
                <w:lang w:val="uk-UA"/>
              </w:rPr>
            </w:pPr>
            <w:r w:rsidRPr="005C01F1">
              <w:rPr>
                <w:bCs/>
                <w:kern w:val="24"/>
                <w:lang w:val="uk-UA"/>
              </w:rPr>
              <w:t>-0.341</w:t>
            </w:r>
          </w:p>
        </w:tc>
        <w:tc>
          <w:tcPr>
            <w:tcW w:w="1640" w:type="dxa"/>
            <w:shd w:val="clear" w:color="auto" w:fill="auto"/>
            <w:tcMar>
              <w:top w:w="20" w:type="dxa"/>
              <w:left w:w="20" w:type="dxa"/>
              <w:bottom w:w="0" w:type="dxa"/>
              <w:right w:w="20" w:type="dxa"/>
            </w:tcMar>
            <w:vAlign w:val="bottom"/>
          </w:tcPr>
          <w:p w14:paraId="50A2C2D2" w14:textId="77777777" w:rsidR="00CC0714" w:rsidRPr="005C01F1" w:rsidRDefault="00CC0714" w:rsidP="00771CB2">
            <w:pPr>
              <w:spacing w:before="0" w:after="0" w:line="276" w:lineRule="auto"/>
              <w:jc w:val="center"/>
              <w:textAlignment w:val="bottom"/>
              <w:rPr>
                <w:rFonts w:eastAsia="Times New Roman"/>
              </w:rPr>
            </w:pPr>
            <w:r w:rsidRPr="005C01F1">
              <w:rPr>
                <w:rFonts w:eastAsia="Times New Roman"/>
              </w:rPr>
              <w:t>[-0.823, 0.131]</w:t>
            </w:r>
          </w:p>
        </w:tc>
        <w:tc>
          <w:tcPr>
            <w:tcW w:w="162" w:type="dxa"/>
          </w:tcPr>
          <w:p w14:paraId="0F18C0E4" w14:textId="77777777" w:rsidR="00CC0714" w:rsidRPr="005C01F1" w:rsidRDefault="00CC0714" w:rsidP="00771CB2">
            <w:pPr>
              <w:spacing w:before="0" w:after="0" w:line="276" w:lineRule="auto"/>
              <w:jc w:val="center"/>
              <w:textAlignment w:val="bottom"/>
              <w:rPr>
                <w:rFonts w:eastAsia="Times New Roman"/>
              </w:rPr>
            </w:pPr>
          </w:p>
        </w:tc>
        <w:tc>
          <w:tcPr>
            <w:tcW w:w="708" w:type="dxa"/>
            <w:vAlign w:val="bottom"/>
          </w:tcPr>
          <w:p w14:paraId="43ACB30F" w14:textId="77777777" w:rsidR="00CC0714" w:rsidRPr="005C01F1" w:rsidRDefault="00CC0714" w:rsidP="00771CB2">
            <w:pPr>
              <w:spacing w:before="0" w:after="0" w:line="276" w:lineRule="auto"/>
              <w:jc w:val="center"/>
              <w:textAlignment w:val="bottom"/>
              <w:rPr>
                <w:rFonts w:eastAsia="Times New Roman"/>
              </w:rPr>
            </w:pPr>
            <w:r w:rsidRPr="005C01F1">
              <w:rPr>
                <w:rFonts w:eastAsia="Times New Roman"/>
              </w:rPr>
              <w:t>0.009</w:t>
            </w:r>
          </w:p>
        </w:tc>
        <w:tc>
          <w:tcPr>
            <w:tcW w:w="1620" w:type="dxa"/>
            <w:shd w:val="clear" w:color="auto" w:fill="auto"/>
            <w:vAlign w:val="bottom"/>
          </w:tcPr>
          <w:p w14:paraId="535E242F" w14:textId="77777777" w:rsidR="00CC0714" w:rsidRPr="005C01F1" w:rsidRDefault="00CC0714" w:rsidP="00771CB2">
            <w:pPr>
              <w:spacing w:before="0" w:after="0" w:line="276" w:lineRule="auto"/>
              <w:jc w:val="center"/>
              <w:textAlignment w:val="bottom"/>
              <w:rPr>
                <w:rFonts w:eastAsia="Times New Roman"/>
              </w:rPr>
            </w:pPr>
            <w:r w:rsidRPr="005C01F1">
              <w:rPr>
                <w:rFonts w:eastAsia="Times New Roman"/>
              </w:rPr>
              <w:t>[-0.291, 0.334]</w:t>
            </w:r>
          </w:p>
        </w:tc>
        <w:tc>
          <w:tcPr>
            <w:tcW w:w="180" w:type="dxa"/>
          </w:tcPr>
          <w:p w14:paraId="5D9F01D4" w14:textId="77777777" w:rsidR="00CC0714" w:rsidRPr="005C01F1" w:rsidRDefault="00CC0714" w:rsidP="00771CB2">
            <w:pPr>
              <w:spacing w:before="0" w:after="0" w:line="276" w:lineRule="auto"/>
              <w:textAlignment w:val="bottom"/>
              <w:rPr>
                <w:kern w:val="24"/>
                <w:lang w:val="nb-NO"/>
              </w:rPr>
            </w:pPr>
          </w:p>
        </w:tc>
        <w:tc>
          <w:tcPr>
            <w:tcW w:w="1080" w:type="dxa"/>
            <w:shd w:val="clear" w:color="auto" w:fill="auto"/>
            <w:vAlign w:val="bottom"/>
          </w:tcPr>
          <w:p w14:paraId="38160B4A" w14:textId="77777777" w:rsidR="00CC0714" w:rsidRPr="005C01F1" w:rsidRDefault="00CC0714" w:rsidP="00771CB2">
            <w:pPr>
              <w:spacing w:before="0" w:after="0" w:line="276" w:lineRule="auto"/>
              <w:jc w:val="center"/>
              <w:textAlignment w:val="bottom"/>
              <w:rPr>
                <w:kern w:val="24"/>
                <w:lang w:val="nb-NO"/>
              </w:rPr>
            </w:pPr>
            <w:r w:rsidRPr="005C01F1">
              <w:rPr>
                <w:kern w:val="24"/>
                <w:lang w:val="nb-NO"/>
              </w:rPr>
              <w:t>ns / ns</w:t>
            </w:r>
          </w:p>
        </w:tc>
      </w:tr>
      <w:tr w:rsidR="00CC0714" w:rsidRPr="005C01F1" w14:paraId="615E6834" w14:textId="77777777" w:rsidTr="00771CB2">
        <w:trPr>
          <w:trHeight w:val="478"/>
        </w:trPr>
        <w:tc>
          <w:tcPr>
            <w:tcW w:w="2171" w:type="dxa"/>
            <w:tcBorders>
              <w:bottom w:val="single" w:sz="4" w:space="0" w:color="auto"/>
            </w:tcBorders>
            <w:shd w:val="clear" w:color="auto" w:fill="auto"/>
            <w:tcMar>
              <w:top w:w="20" w:type="dxa"/>
              <w:left w:w="20" w:type="dxa"/>
              <w:bottom w:w="0" w:type="dxa"/>
              <w:right w:w="20" w:type="dxa"/>
            </w:tcMar>
            <w:vAlign w:val="bottom"/>
          </w:tcPr>
          <w:p w14:paraId="0616304E" w14:textId="77777777" w:rsidR="00CC0714" w:rsidRPr="005C01F1" w:rsidRDefault="00CC0714" w:rsidP="00771CB2">
            <w:pPr>
              <w:tabs>
                <w:tab w:val="left" w:pos="450"/>
                <w:tab w:val="left" w:pos="540"/>
              </w:tabs>
              <w:spacing w:before="0" w:after="0" w:line="276" w:lineRule="auto"/>
              <w:textAlignment w:val="bottom"/>
              <w:rPr>
                <w:rFonts w:eastAsia="Times New Roman"/>
              </w:rPr>
            </w:pPr>
            <w:r w:rsidRPr="005C01F1">
              <w:rPr>
                <w:rFonts w:eastAsia="Times New Roman"/>
              </w:rPr>
              <w:t xml:space="preserve">Amount </w:t>
            </w:r>
            <w:r w:rsidRPr="005C01F1">
              <w:rPr>
                <w:color w:val="000000"/>
              </w:rPr>
              <w:t>€</w:t>
            </w:r>
            <w:r w:rsidRPr="005C01F1">
              <w:rPr>
                <w:rFonts w:eastAsia="Times New Roman"/>
              </w:rPr>
              <w:t xml:space="preserve">25.30 </w:t>
            </w:r>
          </w:p>
        </w:tc>
        <w:tc>
          <w:tcPr>
            <w:tcW w:w="863" w:type="dxa"/>
            <w:tcBorders>
              <w:bottom w:val="single" w:sz="4" w:space="0" w:color="auto"/>
            </w:tcBorders>
            <w:shd w:val="clear" w:color="auto" w:fill="auto"/>
            <w:tcMar>
              <w:top w:w="20" w:type="dxa"/>
              <w:left w:w="20" w:type="dxa"/>
              <w:bottom w:w="0" w:type="dxa"/>
              <w:right w:w="20" w:type="dxa"/>
            </w:tcMar>
            <w:vAlign w:val="bottom"/>
          </w:tcPr>
          <w:p w14:paraId="1C47C8A6" w14:textId="77777777" w:rsidR="00CC0714" w:rsidRPr="005C01F1" w:rsidRDefault="00CC0714" w:rsidP="00771CB2">
            <w:pPr>
              <w:spacing w:before="0" w:after="0" w:line="276" w:lineRule="auto"/>
              <w:jc w:val="center"/>
              <w:textAlignment w:val="bottom"/>
              <w:rPr>
                <w:bCs/>
                <w:kern w:val="24"/>
                <w:lang w:val="uk-UA"/>
              </w:rPr>
            </w:pPr>
            <w:r w:rsidRPr="005C01F1">
              <w:rPr>
                <w:bCs/>
                <w:kern w:val="24"/>
                <w:lang w:val="uk-UA"/>
              </w:rPr>
              <w:t>-0.257</w:t>
            </w:r>
          </w:p>
        </w:tc>
        <w:tc>
          <w:tcPr>
            <w:tcW w:w="1640" w:type="dxa"/>
            <w:tcBorders>
              <w:bottom w:val="single" w:sz="4" w:space="0" w:color="auto"/>
            </w:tcBorders>
            <w:shd w:val="clear" w:color="auto" w:fill="auto"/>
            <w:tcMar>
              <w:top w:w="20" w:type="dxa"/>
              <w:left w:w="20" w:type="dxa"/>
              <w:bottom w:w="0" w:type="dxa"/>
              <w:right w:w="20" w:type="dxa"/>
            </w:tcMar>
            <w:vAlign w:val="bottom"/>
          </w:tcPr>
          <w:p w14:paraId="08E95782" w14:textId="77777777" w:rsidR="00CC0714" w:rsidRPr="005C01F1" w:rsidRDefault="00CC0714" w:rsidP="00771CB2">
            <w:pPr>
              <w:spacing w:before="0" w:after="0" w:line="276" w:lineRule="auto"/>
              <w:jc w:val="center"/>
              <w:textAlignment w:val="bottom"/>
              <w:rPr>
                <w:rFonts w:eastAsia="Times New Roman"/>
              </w:rPr>
            </w:pPr>
            <w:r w:rsidRPr="005C01F1">
              <w:rPr>
                <w:rFonts w:eastAsia="Times New Roman"/>
              </w:rPr>
              <w:t>[-0.659, 0.179]</w:t>
            </w:r>
          </w:p>
        </w:tc>
        <w:tc>
          <w:tcPr>
            <w:tcW w:w="162" w:type="dxa"/>
            <w:tcBorders>
              <w:bottom w:val="single" w:sz="4" w:space="0" w:color="auto"/>
            </w:tcBorders>
          </w:tcPr>
          <w:p w14:paraId="7ACEC979" w14:textId="77777777" w:rsidR="00CC0714" w:rsidRPr="005C01F1" w:rsidRDefault="00CC0714" w:rsidP="00771CB2">
            <w:pPr>
              <w:spacing w:before="0" w:after="0" w:line="276" w:lineRule="auto"/>
              <w:jc w:val="center"/>
              <w:textAlignment w:val="bottom"/>
              <w:rPr>
                <w:rFonts w:eastAsia="Times New Roman"/>
              </w:rPr>
            </w:pPr>
          </w:p>
        </w:tc>
        <w:tc>
          <w:tcPr>
            <w:tcW w:w="708" w:type="dxa"/>
            <w:tcBorders>
              <w:bottom w:val="single" w:sz="4" w:space="0" w:color="auto"/>
            </w:tcBorders>
            <w:vAlign w:val="bottom"/>
          </w:tcPr>
          <w:p w14:paraId="6A143073" w14:textId="77777777" w:rsidR="00CC0714" w:rsidRPr="005C01F1" w:rsidRDefault="00CC0714" w:rsidP="00771CB2">
            <w:pPr>
              <w:spacing w:before="0" w:after="0" w:line="276" w:lineRule="auto"/>
              <w:jc w:val="center"/>
              <w:textAlignment w:val="bottom"/>
              <w:rPr>
                <w:rFonts w:eastAsia="Times New Roman"/>
              </w:rPr>
            </w:pPr>
            <w:r w:rsidRPr="005C01F1">
              <w:rPr>
                <w:rFonts w:eastAsia="Times New Roman"/>
              </w:rPr>
              <w:t>-0.290</w:t>
            </w:r>
          </w:p>
        </w:tc>
        <w:tc>
          <w:tcPr>
            <w:tcW w:w="1620" w:type="dxa"/>
            <w:tcBorders>
              <w:bottom w:val="single" w:sz="4" w:space="0" w:color="auto"/>
            </w:tcBorders>
            <w:shd w:val="clear" w:color="auto" w:fill="auto"/>
            <w:vAlign w:val="bottom"/>
          </w:tcPr>
          <w:p w14:paraId="2393919B" w14:textId="77777777" w:rsidR="00CC0714" w:rsidRPr="005C01F1" w:rsidRDefault="00CC0714" w:rsidP="00771CB2">
            <w:pPr>
              <w:spacing w:before="0" w:after="0" w:line="276" w:lineRule="auto"/>
              <w:jc w:val="center"/>
              <w:textAlignment w:val="bottom"/>
              <w:rPr>
                <w:rFonts w:eastAsia="Times New Roman"/>
              </w:rPr>
            </w:pPr>
            <w:r w:rsidRPr="005C01F1">
              <w:rPr>
                <w:rFonts w:eastAsia="Times New Roman"/>
              </w:rPr>
              <w:t>[-0.633, 0.093]</w:t>
            </w:r>
          </w:p>
        </w:tc>
        <w:tc>
          <w:tcPr>
            <w:tcW w:w="180" w:type="dxa"/>
            <w:tcBorders>
              <w:bottom w:val="single" w:sz="4" w:space="0" w:color="auto"/>
            </w:tcBorders>
          </w:tcPr>
          <w:p w14:paraId="6F45BB60" w14:textId="77777777" w:rsidR="00CC0714" w:rsidRPr="005C01F1" w:rsidRDefault="00CC0714" w:rsidP="00771CB2">
            <w:pPr>
              <w:spacing w:before="0" w:after="0" w:line="276" w:lineRule="auto"/>
              <w:textAlignment w:val="bottom"/>
              <w:rPr>
                <w:kern w:val="24"/>
                <w:lang w:val="nb-NO"/>
              </w:rPr>
            </w:pPr>
          </w:p>
        </w:tc>
        <w:tc>
          <w:tcPr>
            <w:tcW w:w="1080" w:type="dxa"/>
            <w:tcBorders>
              <w:bottom w:val="single" w:sz="4" w:space="0" w:color="auto"/>
            </w:tcBorders>
            <w:shd w:val="clear" w:color="auto" w:fill="auto"/>
            <w:vAlign w:val="bottom"/>
          </w:tcPr>
          <w:p w14:paraId="61324A6F" w14:textId="77777777" w:rsidR="00CC0714" w:rsidRPr="005C01F1" w:rsidRDefault="00CC0714" w:rsidP="00771CB2">
            <w:pPr>
              <w:spacing w:before="0" w:after="0" w:line="276" w:lineRule="auto"/>
              <w:jc w:val="center"/>
              <w:textAlignment w:val="bottom"/>
              <w:rPr>
                <w:kern w:val="24"/>
                <w:lang w:val="nb-NO"/>
              </w:rPr>
            </w:pPr>
            <w:r w:rsidRPr="005C01F1">
              <w:rPr>
                <w:kern w:val="24"/>
                <w:lang w:val="nb-NO"/>
              </w:rPr>
              <w:t>ns / ns</w:t>
            </w:r>
          </w:p>
        </w:tc>
      </w:tr>
    </w:tbl>
    <w:p w14:paraId="7DD07199" w14:textId="77777777" w:rsidR="00CC0714" w:rsidRPr="005C01F1" w:rsidRDefault="00CC0714" w:rsidP="00CC0714">
      <w:pPr>
        <w:spacing w:before="0" w:line="276" w:lineRule="auto"/>
        <w:rPr>
          <w:rFonts w:eastAsia="Times New Roman"/>
        </w:rPr>
      </w:pPr>
      <w:r w:rsidRPr="005C01F1">
        <w:rPr>
          <w:rFonts w:eastAsia="Times New Roman"/>
          <w:vertAlign w:val="superscript"/>
        </w:rPr>
        <w:t xml:space="preserve">a </w:t>
      </w:r>
      <w:r w:rsidRPr="005C01F1">
        <w:rPr>
          <w:rFonts w:eastAsia="Times New Roman"/>
        </w:rPr>
        <w:t>ns = non-significant</w:t>
      </w:r>
    </w:p>
    <w:p w14:paraId="40A2EB33" w14:textId="77777777" w:rsidR="00CC0714" w:rsidRPr="005C01F1" w:rsidRDefault="00CC0714" w:rsidP="00CC0714">
      <w:pPr>
        <w:spacing w:line="276" w:lineRule="auto"/>
        <w:rPr>
          <w:rFonts w:eastAsia="Times New Roman"/>
        </w:rPr>
      </w:pPr>
    </w:p>
    <w:p w14:paraId="4525DDAB" w14:textId="77777777" w:rsidR="00CC0714" w:rsidRPr="005C01F1" w:rsidRDefault="00CC0714" w:rsidP="00CC0714">
      <w:pPr>
        <w:spacing w:line="276" w:lineRule="auto"/>
        <w:rPr>
          <w:rFonts w:eastAsia="Times New Roman"/>
          <w:i/>
        </w:rPr>
      </w:pPr>
    </w:p>
    <w:p w14:paraId="58B5B04D" w14:textId="77777777" w:rsidR="00CC0714" w:rsidRPr="005C01F1" w:rsidRDefault="00CC0714" w:rsidP="00CC0714">
      <w:pPr>
        <w:spacing w:line="276" w:lineRule="auto"/>
        <w:ind w:firstLine="720"/>
        <w:rPr>
          <w:rFonts w:eastAsia="Times New Roman"/>
          <w:i/>
        </w:rPr>
      </w:pPr>
    </w:p>
    <w:p w14:paraId="4D39693E" w14:textId="77777777" w:rsidR="00CC0714" w:rsidRPr="005C01F1" w:rsidRDefault="00CC0714" w:rsidP="00CC0714">
      <w:pPr>
        <w:spacing w:line="276" w:lineRule="auto"/>
        <w:rPr>
          <w:rFonts w:eastAsia="Times New Roman"/>
        </w:rPr>
      </w:pPr>
      <w:r w:rsidRPr="005C01F1">
        <w:rPr>
          <w:rFonts w:eastAsia="Times New Roman"/>
        </w:rPr>
        <w:br w:type="column"/>
      </w:r>
      <w:r w:rsidRPr="005C01F1">
        <w:rPr>
          <w:rFonts w:eastAsia="Times New Roman"/>
        </w:rPr>
        <w:lastRenderedPageBreak/>
        <w:t>Table H</w:t>
      </w:r>
    </w:p>
    <w:p w14:paraId="2E873F40" w14:textId="77777777" w:rsidR="00CC0714" w:rsidRPr="005C01F1" w:rsidRDefault="00CC0714" w:rsidP="00CC0714">
      <w:pPr>
        <w:spacing w:line="276" w:lineRule="auto"/>
        <w:rPr>
          <w:rFonts w:eastAsia="Times New Roman"/>
          <w:i/>
        </w:rPr>
      </w:pPr>
      <w:r w:rsidRPr="005C01F1">
        <w:rPr>
          <w:rFonts w:eastAsia="Times New Roman"/>
          <w:i/>
        </w:rPr>
        <w:t xml:space="preserve">Estimated Coefficients (Bs) and 95% Credible Intervals (CIs) for the Time-Ambiguity by Delay interaction (i.e., the Crossover Effect) per LL Amount </w:t>
      </w:r>
    </w:p>
    <w:tbl>
      <w:tblPr>
        <w:tblpPr w:leftFromText="180" w:rightFromText="180" w:vertAnchor="page" w:horzAnchor="page" w:tblpX="1585" w:tblpY="2881"/>
        <w:tblW w:w="8232" w:type="dxa"/>
        <w:tblLayout w:type="fixed"/>
        <w:tblCellMar>
          <w:left w:w="0" w:type="dxa"/>
          <w:right w:w="0" w:type="dxa"/>
        </w:tblCellMar>
        <w:tblLook w:val="0420" w:firstRow="1" w:lastRow="0" w:firstColumn="0" w:lastColumn="0" w:noHBand="0" w:noVBand="1"/>
      </w:tblPr>
      <w:tblGrid>
        <w:gridCol w:w="1944"/>
        <w:gridCol w:w="863"/>
        <w:gridCol w:w="1640"/>
        <w:gridCol w:w="197"/>
        <w:gridCol w:w="708"/>
        <w:gridCol w:w="1620"/>
        <w:gridCol w:w="180"/>
        <w:gridCol w:w="1080"/>
      </w:tblGrid>
      <w:tr w:rsidR="00CC0714" w:rsidRPr="005C01F1" w14:paraId="16C3E3BC" w14:textId="77777777" w:rsidTr="00771CB2">
        <w:trPr>
          <w:trHeight w:val="491"/>
        </w:trPr>
        <w:tc>
          <w:tcPr>
            <w:tcW w:w="1944" w:type="dxa"/>
            <w:tcBorders>
              <w:top w:val="single" w:sz="4" w:space="0" w:color="auto"/>
            </w:tcBorders>
            <w:shd w:val="clear" w:color="auto" w:fill="auto"/>
            <w:tcMar>
              <w:top w:w="20" w:type="dxa"/>
              <w:left w:w="20" w:type="dxa"/>
              <w:bottom w:w="0" w:type="dxa"/>
              <w:right w:w="20" w:type="dxa"/>
            </w:tcMar>
            <w:vAlign w:val="bottom"/>
          </w:tcPr>
          <w:p w14:paraId="159237EB" w14:textId="77777777" w:rsidR="00CC0714" w:rsidRPr="005C01F1" w:rsidRDefault="00CC0714" w:rsidP="00771CB2">
            <w:pPr>
              <w:tabs>
                <w:tab w:val="left" w:pos="450"/>
                <w:tab w:val="left" w:pos="540"/>
              </w:tabs>
              <w:spacing w:before="0" w:after="0" w:line="276" w:lineRule="auto"/>
              <w:textAlignment w:val="bottom"/>
            </w:pPr>
          </w:p>
        </w:tc>
        <w:tc>
          <w:tcPr>
            <w:tcW w:w="5028" w:type="dxa"/>
            <w:gridSpan w:val="5"/>
            <w:tcBorders>
              <w:top w:val="single" w:sz="4" w:space="0" w:color="auto"/>
              <w:bottom w:val="single" w:sz="4" w:space="0" w:color="auto"/>
            </w:tcBorders>
            <w:shd w:val="clear" w:color="auto" w:fill="auto"/>
            <w:tcMar>
              <w:top w:w="20" w:type="dxa"/>
              <w:left w:w="20" w:type="dxa"/>
              <w:bottom w:w="0" w:type="dxa"/>
              <w:right w:w="20" w:type="dxa"/>
            </w:tcMar>
            <w:vAlign w:val="bottom"/>
          </w:tcPr>
          <w:p w14:paraId="2577F8A8" w14:textId="77777777" w:rsidR="00CC0714" w:rsidRPr="005C01F1" w:rsidRDefault="00CC0714" w:rsidP="00771CB2">
            <w:pPr>
              <w:spacing w:before="0" w:after="0" w:line="276" w:lineRule="auto"/>
              <w:jc w:val="center"/>
              <w:textAlignment w:val="bottom"/>
              <w:rPr>
                <w:bCs/>
                <w:kern w:val="24"/>
                <w:lang w:val="is-IS"/>
              </w:rPr>
            </w:pPr>
            <w:r w:rsidRPr="005C01F1">
              <w:rPr>
                <w:rFonts w:eastAsia="MS Mincho"/>
                <w:color w:val="000000"/>
                <w:szCs w:val="24"/>
              </w:rPr>
              <w:t>Time-ambiguity by Delay (i.e., crossover) effect</w:t>
            </w:r>
          </w:p>
        </w:tc>
        <w:tc>
          <w:tcPr>
            <w:tcW w:w="180" w:type="dxa"/>
            <w:tcBorders>
              <w:top w:val="single" w:sz="4" w:space="0" w:color="auto"/>
            </w:tcBorders>
          </w:tcPr>
          <w:p w14:paraId="068B070C" w14:textId="77777777" w:rsidR="00CC0714" w:rsidRPr="005C01F1" w:rsidRDefault="00CC0714" w:rsidP="00771CB2">
            <w:pPr>
              <w:spacing w:before="0" w:after="0" w:line="276" w:lineRule="auto"/>
              <w:textAlignment w:val="bottom"/>
              <w:rPr>
                <w:kern w:val="24"/>
                <w:lang w:val="nb-NO"/>
              </w:rPr>
            </w:pPr>
          </w:p>
        </w:tc>
        <w:tc>
          <w:tcPr>
            <w:tcW w:w="1080" w:type="dxa"/>
            <w:vMerge w:val="restart"/>
            <w:tcBorders>
              <w:top w:val="single" w:sz="4" w:space="0" w:color="auto"/>
              <w:bottom w:val="single" w:sz="4" w:space="0" w:color="auto"/>
            </w:tcBorders>
            <w:shd w:val="clear" w:color="auto" w:fill="auto"/>
            <w:vAlign w:val="bottom"/>
          </w:tcPr>
          <w:p w14:paraId="1E9A0BD0" w14:textId="77777777" w:rsidR="00CC0714" w:rsidRPr="005C01F1" w:rsidRDefault="00CC0714" w:rsidP="00771CB2">
            <w:pPr>
              <w:spacing w:line="276" w:lineRule="auto"/>
              <w:jc w:val="center"/>
              <w:textAlignment w:val="bottom"/>
              <w:rPr>
                <w:kern w:val="24"/>
                <w:lang w:val="nb-NO"/>
              </w:rPr>
            </w:pPr>
            <w:r w:rsidRPr="005C01F1">
              <w:rPr>
                <w:bCs/>
                <w:kern w:val="24"/>
              </w:rPr>
              <w:t>Overview effect per model</w:t>
            </w:r>
            <w:r w:rsidRPr="005C01F1">
              <w:rPr>
                <w:bCs/>
                <w:kern w:val="24"/>
                <w:vertAlign w:val="superscript"/>
              </w:rPr>
              <w:t>a</w:t>
            </w:r>
          </w:p>
        </w:tc>
      </w:tr>
      <w:tr w:rsidR="00CC0714" w:rsidRPr="005C01F1" w14:paraId="17CEA7C1" w14:textId="77777777" w:rsidTr="00771CB2">
        <w:trPr>
          <w:trHeight w:val="491"/>
        </w:trPr>
        <w:tc>
          <w:tcPr>
            <w:tcW w:w="1944" w:type="dxa"/>
            <w:shd w:val="clear" w:color="auto" w:fill="auto"/>
            <w:tcMar>
              <w:top w:w="20" w:type="dxa"/>
              <w:left w:w="20" w:type="dxa"/>
              <w:bottom w:w="0" w:type="dxa"/>
              <w:right w:w="20" w:type="dxa"/>
            </w:tcMar>
            <w:vAlign w:val="bottom"/>
          </w:tcPr>
          <w:p w14:paraId="74046D79" w14:textId="77777777" w:rsidR="00CC0714" w:rsidRPr="005C01F1" w:rsidRDefault="00CC0714" w:rsidP="00771CB2">
            <w:pPr>
              <w:tabs>
                <w:tab w:val="left" w:pos="450"/>
                <w:tab w:val="left" w:pos="540"/>
              </w:tabs>
              <w:spacing w:before="0" w:after="0" w:line="276" w:lineRule="auto"/>
              <w:textAlignment w:val="bottom"/>
            </w:pPr>
          </w:p>
        </w:tc>
        <w:tc>
          <w:tcPr>
            <w:tcW w:w="2503" w:type="dxa"/>
            <w:gridSpan w:val="2"/>
            <w:tcBorders>
              <w:top w:val="single" w:sz="4" w:space="0" w:color="auto"/>
              <w:bottom w:val="single" w:sz="4" w:space="0" w:color="auto"/>
            </w:tcBorders>
            <w:shd w:val="clear" w:color="auto" w:fill="auto"/>
            <w:tcMar>
              <w:top w:w="20" w:type="dxa"/>
              <w:left w:w="20" w:type="dxa"/>
              <w:bottom w:w="0" w:type="dxa"/>
              <w:right w:w="20" w:type="dxa"/>
            </w:tcMar>
            <w:vAlign w:val="bottom"/>
          </w:tcPr>
          <w:p w14:paraId="68E8B46A" w14:textId="77777777" w:rsidR="00CC0714" w:rsidRPr="005C01F1" w:rsidRDefault="00CC0714" w:rsidP="00771CB2">
            <w:pPr>
              <w:spacing w:before="0" w:after="0" w:line="276" w:lineRule="auto"/>
              <w:jc w:val="center"/>
              <w:textAlignment w:val="bottom"/>
            </w:pPr>
            <w:r w:rsidRPr="005C01F1">
              <w:rPr>
                <w:bCs/>
                <w:kern w:val="24"/>
              </w:rPr>
              <w:t>Study 2 (</w:t>
            </w:r>
            <w:r w:rsidRPr="005C01F1">
              <w:rPr>
                <w:bCs/>
                <w:i/>
                <w:kern w:val="24"/>
              </w:rPr>
              <w:t>n</w:t>
            </w:r>
            <w:r w:rsidRPr="005C01F1">
              <w:rPr>
                <w:bCs/>
                <w:kern w:val="24"/>
              </w:rPr>
              <w:t>=118)</w:t>
            </w:r>
          </w:p>
        </w:tc>
        <w:tc>
          <w:tcPr>
            <w:tcW w:w="197" w:type="dxa"/>
            <w:tcBorders>
              <w:top w:val="single" w:sz="4" w:space="0" w:color="auto"/>
            </w:tcBorders>
          </w:tcPr>
          <w:p w14:paraId="425E3148" w14:textId="77777777" w:rsidR="00CC0714" w:rsidRPr="005C01F1" w:rsidRDefault="00CC0714" w:rsidP="00771CB2">
            <w:pPr>
              <w:tabs>
                <w:tab w:val="left" w:pos="9720"/>
              </w:tabs>
              <w:spacing w:before="0" w:after="0" w:line="276" w:lineRule="auto"/>
              <w:jc w:val="center"/>
              <w:textAlignment w:val="bottom"/>
              <w:rPr>
                <w:bCs/>
                <w:kern w:val="24"/>
                <w:lang w:val="is-IS"/>
              </w:rPr>
            </w:pPr>
          </w:p>
        </w:tc>
        <w:tc>
          <w:tcPr>
            <w:tcW w:w="2328" w:type="dxa"/>
            <w:gridSpan w:val="2"/>
            <w:tcBorders>
              <w:top w:val="single" w:sz="4" w:space="0" w:color="auto"/>
              <w:bottom w:val="single" w:sz="4" w:space="0" w:color="auto"/>
            </w:tcBorders>
            <w:vAlign w:val="bottom"/>
          </w:tcPr>
          <w:p w14:paraId="32956AC7" w14:textId="77777777" w:rsidR="00CC0714" w:rsidRPr="005C01F1" w:rsidRDefault="00CC0714" w:rsidP="00771CB2">
            <w:pPr>
              <w:spacing w:before="0" w:after="0" w:line="276" w:lineRule="auto"/>
              <w:jc w:val="center"/>
              <w:textAlignment w:val="bottom"/>
              <w:rPr>
                <w:bCs/>
                <w:kern w:val="24"/>
                <w:lang w:val="is-IS"/>
              </w:rPr>
            </w:pPr>
            <w:r w:rsidRPr="005C01F1">
              <w:rPr>
                <w:bCs/>
                <w:kern w:val="24"/>
              </w:rPr>
              <w:t>Combined (</w:t>
            </w:r>
            <w:r w:rsidRPr="005C01F1">
              <w:rPr>
                <w:bCs/>
                <w:i/>
                <w:kern w:val="24"/>
              </w:rPr>
              <w:t>n</w:t>
            </w:r>
            <w:r w:rsidRPr="005C01F1">
              <w:rPr>
                <w:bCs/>
                <w:kern w:val="24"/>
              </w:rPr>
              <w:t>=194)</w:t>
            </w:r>
          </w:p>
        </w:tc>
        <w:tc>
          <w:tcPr>
            <w:tcW w:w="180" w:type="dxa"/>
          </w:tcPr>
          <w:p w14:paraId="292E230B" w14:textId="77777777" w:rsidR="00CC0714" w:rsidRPr="005C01F1" w:rsidRDefault="00CC0714" w:rsidP="00771CB2">
            <w:pPr>
              <w:spacing w:before="0" w:after="0" w:line="276" w:lineRule="auto"/>
              <w:textAlignment w:val="bottom"/>
              <w:rPr>
                <w:kern w:val="24"/>
                <w:lang w:val="nb-NO"/>
              </w:rPr>
            </w:pPr>
          </w:p>
        </w:tc>
        <w:tc>
          <w:tcPr>
            <w:tcW w:w="1080" w:type="dxa"/>
            <w:vMerge/>
            <w:tcBorders>
              <w:top w:val="single" w:sz="4" w:space="0" w:color="auto"/>
              <w:bottom w:val="single" w:sz="4" w:space="0" w:color="auto"/>
            </w:tcBorders>
            <w:shd w:val="clear" w:color="auto" w:fill="auto"/>
            <w:vAlign w:val="bottom"/>
          </w:tcPr>
          <w:p w14:paraId="6A033329" w14:textId="77777777" w:rsidR="00CC0714" w:rsidRPr="005C01F1" w:rsidRDefault="00CC0714" w:rsidP="00771CB2">
            <w:pPr>
              <w:spacing w:before="0" w:after="0" w:line="276" w:lineRule="auto"/>
              <w:jc w:val="center"/>
              <w:textAlignment w:val="bottom"/>
              <w:rPr>
                <w:kern w:val="24"/>
                <w:lang w:val="nb-NO"/>
              </w:rPr>
            </w:pPr>
          </w:p>
        </w:tc>
      </w:tr>
      <w:tr w:rsidR="00CC0714" w:rsidRPr="005C01F1" w14:paraId="6852A176" w14:textId="77777777" w:rsidTr="00771CB2">
        <w:trPr>
          <w:trHeight w:val="478"/>
        </w:trPr>
        <w:tc>
          <w:tcPr>
            <w:tcW w:w="1944" w:type="dxa"/>
            <w:tcBorders>
              <w:bottom w:val="single" w:sz="4" w:space="0" w:color="auto"/>
            </w:tcBorders>
            <w:shd w:val="clear" w:color="auto" w:fill="auto"/>
            <w:tcMar>
              <w:top w:w="20" w:type="dxa"/>
              <w:left w:w="20" w:type="dxa"/>
              <w:bottom w:w="0" w:type="dxa"/>
              <w:right w:w="20" w:type="dxa"/>
            </w:tcMar>
            <w:vAlign w:val="bottom"/>
          </w:tcPr>
          <w:p w14:paraId="6E065441" w14:textId="77777777" w:rsidR="00CC0714" w:rsidRPr="005C01F1" w:rsidRDefault="00CC0714" w:rsidP="00771CB2">
            <w:pPr>
              <w:tabs>
                <w:tab w:val="left" w:pos="450"/>
                <w:tab w:val="left" w:pos="540"/>
              </w:tabs>
              <w:spacing w:before="0" w:after="0" w:line="276" w:lineRule="auto"/>
              <w:textAlignment w:val="bottom"/>
            </w:pPr>
            <w:r w:rsidRPr="005C01F1">
              <w:t>Follow-up model</w:t>
            </w:r>
          </w:p>
        </w:tc>
        <w:tc>
          <w:tcPr>
            <w:tcW w:w="863" w:type="dxa"/>
            <w:tcBorders>
              <w:top w:val="single" w:sz="4" w:space="0" w:color="auto"/>
              <w:bottom w:val="single" w:sz="4" w:space="0" w:color="auto"/>
            </w:tcBorders>
            <w:shd w:val="clear" w:color="auto" w:fill="auto"/>
            <w:tcMar>
              <w:top w:w="20" w:type="dxa"/>
              <w:left w:w="20" w:type="dxa"/>
              <w:bottom w:w="0" w:type="dxa"/>
              <w:right w:w="20" w:type="dxa"/>
            </w:tcMar>
            <w:vAlign w:val="center"/>
          </w:tcPr>
          <w:p w14:paraId="03DB23D9" w14:textId="77777777" w:rsidR="00CC0714" w:rsidRPr="005C01F1" w:rsidRDefault="00CC0714" w:rsidP="00771CB2">
            <w:pPr>
              <w:spacing w:before="0" w:after="0" w:line="276" w:lineRule="auto"/>
              <w:jc w:val="center"/>
              <w:textAlignment w:val="bottom"/>
            </w:pPr>
            <w:r w:rsidRPr="005C01F1">
              <w:rPr>
                <w:kern w:val="24"/>
              </w:rPr>
              <w:t>B</w:t>
            </w:r>
          </w:p>
        </w:tc>
        <w:tc>
          <w:tcPr>
            <w:tcW w:w="1640" w:type="dxa"/>
            <w:tcBorders>
              <w:top w:val="single" w:sz="4" w:space="0" w:color="auto"/>
              <w:bottom w:val="single" w:sz="4" w:space="0" w:color="auto"/>
            </w:tcBorders>
            <w:shd w:val="clear" w:color="auto" w:fill="auto"/>
            <w:tcMar>
              <w:top w:w="20" w:type="dxa"/>
              <w:left w:w="20" w:type="dxa"/>
              <w:bottom w:w="0" w:type="dxa"/>
              <w:right w:w="20" w:type="dxa"/>
            </w:tcMar>
            <w:vAlign w:val="center"/>
          </w:tcPr>
          <w:p w14:paraId="08FAF468" w14:textId="77777777" w:rsidR="00CC0714" w:rsidRPr="005C01F1" w:rsidRDefault="00CC0714" w:rsidP="00771CB2">
            <w:pPr>
              <w:spacing w:before="0" w:after="0" w:line="276" w:lineRule="auto"/>
              <w:jc w:val="center"/>
              <w:textAlignment w:val="bottom"/>
            </w:pPr>
            <w:r w:rsidRPr="005C01F1">
              <w:rPr>
                <w:kern w:val="24"/>
                <w:szCs w:val="24"/>
                <w:cs/>
                <w:lang w:val="mr-IN" w:bidi="mr-IN"/>
              </w:rPr>
              <w:t>95% CI</w:t>
            </w:r>
          </w:p>
        </w:tc>
        <w:tc>
          <w:tcPr>
            <w:tcW w:w="197" w:type="dxa"/>
            <w:tcBorders>
              <w:bottom w:val="single" w:sz="4" w:space="0" w:color="auto"/>
            </w:tcBorders>
          </w:tcPr>
          <w:p w14:paraId="1E7EF294" w14:textId="77777777" w:rsidR="00CC0714" w:rsidRPr="005C01F1" w:rsidRDefault="00CC0714" w:rsidP="00771CB2">
            <w:pPr>
              <w:spacing w:before="0" w:after="0" w:line="276" w:lineRule="auto"/>
              <w:jc w:val="center"/>
              <w:textAlignment w:val="bottom"/>
              <w:rPr>
                <w:bCs/>
                <w:kern w:val="24"/>
                <w:lang w:val="hr-HR"/>
              </w:rPr>
            </w:pPr>
          </w:p>
        </w:tc>
        <w:tc>
          <w:tcPr>
            <w:tcW w:w="708" w:type="dxa"/>
            <w:tcBorders>
              <w:top w:val="single" w:sz="4" w:space="0" w:color="auto"/>
              <w:bottom w:val="single" w:sz="4" w:space="0" w:color="auto"/>
            </w:tcBorders>
            <w:vAlign w:val="center"/>
          </w:tcPr>
          <w:p w14:paraId="072CE578" w14:textId="77777777" w:rsidR="00CC0714" w:rsidRPr="005C01F1" w:rsidRDefault="00CC0714" w:rsidP="00771CB2">
            <w:pPr>
              <w:spacing w:before="0" w:after="0" w:line="276" w:lineRule="auto"/>
              <w:jc w:val="center"/>
              <w:textAlignment w:val="bottom"/>
              <w:rPr>
                <w:bCs/>
                <w:kern w:val="24"/>
                <w:lang w:val="hr-HR"/>
              </w:rPr>
            </w:pPr>
            <w:r w:rsidRPr="005C01F1">
              <w:rPr>
                <w:kern w:val="24"/>
              </w:rPr>
              <w:t>B</w:t>
            </w:r>
          </w:p>
        </w:tc>
        <w:tc>
          <w:tcPr>
            <w:tcW w:w="1620" w:type="dxa"/>
            <w:tcBorders>
              <w:top w:val="single" w:sz="4" w:space="0" w:color="auto"/>
              <w:bottom w:val="single" w:sz="4" w:space="0" w:color="auto"/>
            </w:tcBorders>
            <w:shd w:val="clear" w:color="auto" w:fill="auto"/>
            <w:vAlign w:val="center"/>
          </w:tcPr>
          <w:p w14:paraId="606BEDEE" w14:textId="77777777" w:rsidR="00CC0714" w:rsidRPr="005C01F1" w:rsidRDefault="00CC0714" w:rsidP="00771CB2">
            <w:pPr>
              <w:spacing w:before="0" w:after="0" w:line="276" w:lineRule="auto"/>
              <w:jc w:val="center"/>
              <w:textAlignment w:val="bottom"/>
              <w:rPr>
                <w:bCs/>
                <w:kern w:val="24"/>
                <w:lang w:val="hr-HR"/>
              </w:rPr>
            </w:pPr>
            <w:r w:rsidRPr="005C01F1">
              <w:rPr>
                <w:kern w:val="24"/>
                <w:szCs w:val="24"/>
                <w:cs/>
                <w:lang w:val="mr-IN" w:bidi="mr-IN"/>
              </w:rPr>
              <w:t>95% CI</w:t>
            </w:r>
          </w:p>
        </w:tc>
        <w:tc>
          <w:tcPr>
            <w:tcW w:w="180" w:type="dxa"/>
            <w:tcBorders>
              <w:bottom w:val="single" w:sz="4" w:space="0" w:color="auto"/>
            </w:tcBorders>
          </w:tcPr>
          <w:p w14:paraId="2793AC4A" w14:textId="77777777" w:rsidR="00CC0714" w:rsidRPr="005C01F1" w:rsidRDefault="00CC0714" w:rsidP="00771CB2">
            <w:pPr>
              <w:spacing w:before="0" w:after="0" w:line="276" w:lineRule="auto"/>
              <w:textAlignment w:val="bottom"/>
              <w:rPr>
                <w:kern w:val="24"/>
                <w:lang w:val="nb-NO"/>
              </w:rPr>
            </w:pPr>
          </w:p>
        </w:tc>
        <w:tc>
          <w:tcPr>
            <w:tcW w:w="1080" w:type="dxa"/>
            <w:vMerge/>
            <w:tcBorders>
              <w:bottom w:val="single" w:sz="4" w:space="0" w:color="auto"/>
            </w:tcBorders>
            <w:shd w:val="clear" w:color="auto" w:fill="auto"/>
            <w:vAlign w:val="bottom"/>
          </w:tcPr>
          <w:p w14:paraId="67454AC7" w14:textId="77777777" w:rsidR="00CC0714" w:rsidRPr="005C01F1" w:rsidRDefault="00CC0714" w:rsidP="00771CB2">
            <w:pPr>
              <w:spacing w:before="0" w:after="0" w:line="276" w:lineRule="auto"/>
              <w:jc w:val="center"/>
              <w:textAlignment w:val="bottom"/>
              <w:rPr>
                <w:kern w:val="24"/>
                <w:lang w:val="hr-HR"/>
              </w:rPr>
            </w:pPr>
          </w:p>
        </w:tc>
      </w:tr>
      <w:tr w:rsidR="00CC0714" w:rsidRPr="005C01F1" w14:paraId="13ECD575" w14:textId="77777777" w:rsidTr="00771CB2">
        <w:trPr>
          <w:trHeight w:val="478"/>
        </w:trPr>
        <w:tc>
          <w:tcPr>
            <w:tcW w:w="1944" w:type="dxa"/>
            <w:tcBorders>
              <w:top w:val="single" w:sz="4" w:space="0" w:color="auto"/>
            </w:tcBorders>
            <w:shd w:val="clear" w:color="auto" w:fill="auto"/>
            <w:tcMar>
              <w:top w:w="20" w:type="dxa"/>
              <w:left w:w="20" w:type="dxa"/>
              <w:bottom w:w="0" w:type="dxa"/>
              <w:right w:w="20" w:type="dxa"/>
            </w:tcMar>
            <w:vAlign w:val="bottom"/>
          </w:tcPr>
          <w:p w14:paraId="45091EA8" w14:textId="77777777" w:rsidR="00CC0714" w:rsidRPr="005C01F1" w:rsidRDefault="00CC0714" w:rsidP="00771CB2">
            <w:pPr>
              <w:tabs>
                <w:tab w:val="left" w:pos="450"/>
                <w:tab w:val="left" w:pos="540"/>
              </w:tabs>
              <w:spacing w:before="0" w:after="0" w:line="276" w:lineRule="auto"/>
              <w:textAlignment w:val="bottom"/>
              <w:rPr>
                <w:rFonts w:eastAsia="Times New Roman"/>
              </w:rPr>
            </w:pPr>
            <w:r w:rsidRPr="005C01F1">
              <w:rPr>
                <w:rFonts w:eastAsia="Times New Roman"/>
              </w:rPr>
              <w:t xml:space="preserve">Amount </w:t>
            </w:r>
            <w:r w:rsidRPr="005C01F1">
              <w:rPr>
                <w:color w:val="000000"/>
              </w:rPr>
              <w:t>€</w:t>
            </w:r>
            <w:r w:rsidRPr="005C01F1">
              <w:rPr>
                <w:rFonts w:eastAsia="Times New Roman"/>
              </w:rPr>
              <w:t>5.20</w:t>
            </w:r>
          </w:p>
        </w:tc>
        <w:tc>
          <w:tcPr>
            <w:tcW w:w="863" w:type="dxa"/>
            <w:tcBorders>
              <w:top w:val="single" w:sz="4" w:space="0" w:color="auto"/>
            </w:tcBorders>
            <w:shd w:val="clear" w:color="auto" w:fill="auto"/>
            <w:tcMar>
              <w:top w:w="20" w:type="dxa"/>
              <w:left w:w="20" w:type="dxa"/>
              <w:bottom w:w="0" w:type="dxa"/>
              <w:right w:w="20" w:type="dxa"/>
            </w:tcMar>
            <w:vAlign w:val="bottom"/>
          </w:tcPr>
          <w:p w14:paraId="09E9F75D" w14:textId="77777777" w:rsidR="00CC0714" w:rsidRPr="005C01F1" w:rsidRDefault="00CC0714" w:rsidP="00771CB2">
            <w:pPr>
              <w:spacing w:before="0" w:after="0" w:line="276" w:lineRule="auto"/>
              <w:jc w:val="center"/>
              <w:textAlignment w:val="bottom"/>
              <w:rPr>
                <w:bCs/>
                <w:kern w:val="24"/>
                <w:lang w:val="uk-UA"/>
              </w:rPr>
            </w:pPr>
            <w:r w:rsidRPr="005C01F1">
              <w:t>2.274</w:t>
            </w:r>
          </w:p>
        </w:tc>
        <w:tc>
          <w:tcPr>
            <w:tcW w:w="1640" w:type="dxa"/>
            <w:tcBorders>
              <w:top w:val="single" w:sz="4" w:space="0" w:color="auto"/>
            </w:tcBorders>
            <w:shd w:val="clear" w:color="auto" w:fill="auto"/>
            <w:tcMar>
              <w:top w:w="20" w:type="dxa"/>
              <w:left w:w="20" w:type="dxa"/>
              <w:bottom w:w="0" w:type="dxa"/>
              <w:right w:w="20" w:type="dxa"/>
            </w:tcMar>
            <w:vAlign w:val="bottom"/>
          </w:tcPr>
          <w:p w14:paraId="6FC36693" w14:textId="77777777" w:rsidR="00CC0714" w:rsidRPr="005C01F1" w:rsidRDefault="00CC0714" w:rsidP="00771CB2">
            <w:pPr>
              <w:spacing w:before="0" w:after="0" w:line="276" w:lineRule="auto"/>
              <w:jc w:val="center"/>
              <w:textAlignment w:val="bottom"/>
              <w:rPr>
                <w:rFonts w:eastAsia="Times New Roman"/>
              </w:rPr>
            </w:pPr>
            <w:r w:rsidRPr="005C01F1">
              <w:rPr>
                <w:rFonts w:eastAsia="Times New Roman"/>
              </w:rPr>
              <w:t>[</w:t>
            </w:r>
            <w:r w:rsidRPr="005C01F1">
              <w:t>-0.983, 5.633</w:t>
            </w:r>
            <w:r w:rsidRPr="005C01F1">
              <w:rPr>
                <w:rFonts w:eastAsia="Times New Roman"/>
              </w:rPr>
              <w:t>]</w:t>
            </w:r>
          </w:p>
        </w:tc>
        <w:tc>
          <w:tcPr>
            <w:tcW w:w="197" w:type="dxa"/>
            <w:tcBorders>
              <w:top w:val="single" w:sz="4" w:space="0" w:color="auto"/>
            </w:tcBorders>
          </w:tcPr>
          <w:p w14:paraId="364313A8" w14:textId="77777777" w:rsidR="00CC0714" w:rsidRPr="005C01F1" w:rsidRDefault="00CC0714" w:rsidP="00771CB2">
            <w:pPr>
              <w:spacing w:before="0" w:after="0" w:line="276" w:lineRule="auto"/>
              <w:jc w:val="center"/>
              <w:textAlignment w:val="bottom"/>
              <w:rPr>
                <w:rFonts w:eastAsia="Times New Roman"/>
              </w:rPr>
            </w:pPr>
          </w:p>
        </w:tc>
        <w:tc>
          <w:tcPr>
            <w:tcW w:w="708" w:type="dxa"/>
            <w:tcBorders>
              <w:top w:val="single" w:sz="4" w:space="0" w:color="auto"/>
            </w:tcBorders>
            <w:vAlign w:val="bottom"/>
          </w:tcPr>
          <w:p w14:paraId="4655F06B" w14:textId="77777777" w:rsidR="00CC0714" w:rsidRPr="005C01F1" w:rsidRDefault="00CC0714" w:rsidP="00771CB2">
            <w:pPr>
              <w:spacing w:before="0" w:after="0" w:line="276" w:lineRule="auto"/>
              <w:jc w:val="center"/>
              <w:textAlignment w:val="bottom"/>
              <w:rPr>
                <w:rFonts w:eastAsia="Times New Roman"/>
              </w:rPr>
            </w:pPr>
            <w:r w:rsidRPr="005C01F1">
              <w:t>3.540</w:t>
            </w:r>
          </w:p>
        </w:tc>
        <w:tc>
          <w:tcPr>
            <w:tcW w:w="1620" w:type="dxa"/>
            <w:tcBorders>
              <w:top w:val="single" w:sz="4" w:space="0" w:color="auto"/>
            </w:tcBorders>
            <w:shd w:val="clear" w:color="auto" w:fill="auto"/>
            <w:vAlign w:val="bottom"/>
          </w:tcPr>
          <w:p w14:paraId="69F51149" w14:textId="77777777" w:rsidR="00CC0714" w:rsidRPr="005C01F1" w:rsidRDefault="00CC0714" w:rsidP="00771CB2">
            <w:pPr>
              <w:spacing w:before="0" w:after="0" w:line="276" w:lineRule="auto"/>
              <w:jc w:val="center"/>
              <w:textAlignment w:val="bottom"/>
              <w:rPr>
                <w:rFonts w:eastAsia="Times New Roman"/>
              </w:rPr>
            </w:pPr>
            <w:r w:rsidRPr="005C01F1">
              <w:t>[0.224, 6.038</w:t>
            </w:r>
            <w:r w:rsidRPr="005C01F1">
              <w:rPr>
                <w:rFonts w:eastAsia="Times New Roman"/>
              </w:rPr>
              <w:t>]</w:t>
            </w:r>
          </w:p>
        </w:tc>
        <w:tc>
          <w:tcPr>
            <w:tcW w:w="180" w:type="dxa"/>
            <w:tcBorders>
              <w:top w:val="single" w:sz="4" w:space="0" w:color="auto"/>
            </w:tcBorders>
          </w:tcPr>
          <w:p w14:paraId="79A5043E" w14:textId="77777777" w:rsidR="00CC0714" w:rsidRPr="005C01F1" w:rsidRDefault="00CC0714" w:rsidP="00771CB2">
            <w:pPr>
              <w:spacing w:before="0" w:after="0" w:line="276" w:lineRule="auto"/>
              <w:textAlignment w:val="bottom"/>
              <w:rPr>
                <w:kern w:val="24"/>
                <w:lang w:val="nb-NO"/>
              </w:rPr>
            </w:pPr>
          </w:p>
        </w:tc>
        <w:tc>
          <w:tcPr>
            <w:tcW w:w="1080" w:type="dxa"/>
            <w:tcBorders>
              <w:top w:val="single" w:sz="4" w:space="0" w:color="auto"/>
            </w:tcBorders>
            <w:shd w:val="clear" w:color="auto" w:fill="auto"/>
            <w:vAlign w:val="bottom"/>
          </w:tcPr>
          <w:p w14:paraId="4AA0BFD9" w14:textId="77777777" w:rsidR="00CC0714" w:rsidRPr="005C01F1" w:rsidRDefault="00CC0714" w:rsidP="00771CB2">
            <w:pPr>
              <w:spacing w:before="0" w:after="0" w:line="276" w:lineRule="auto"/>
              <w:jc w:val="center"/>
              <w:textAlignment w:val="bottom"/>
              <w:rPr>
                <w:kern w:val="24"/>
                <w:lang w:val="nb-NO"/>
              </w:rPr>
            </w:pPr>
            <w:r w:rsidRPr="005C01F1">
              <w:rPr>
                <w:kern w:val="24"/>
                <w:lang w:val="nb-NO"/>
              </w:rPr>
              <w:t>ns / s</w:t>
            </w:r>
          </w:p>
        </w:tc>
      </w:tr>
      <w:tr w:rsidR="00CC0714" w:rsidRPr="005C01F1" w14:paraId="50DAA353" w14:textId="77777777" w:rsidTr="00771CB2">
        <w:trPr>
          <w:trHeight w:val="478"/>
        </w:trPr>
        <w:tc>
          <w:tcPr>
            <w:tcW w:w="1944" w:type="dxa"/>
            <w:shd w:val="clear" w:color="auto" w:fill="auto"/>
            <w:tcMar>
              <w:top w:w="20" w:type="dxa"/>
              <w:left w:w="20" w:type="dxa"/>
              <w:bottom w:w="0" w:type="dxa"/>
              <w:right w:w="20" w:type="dxa"/>
            </w:tcMar>
            <w:vAlign w:val="bottom"/>
          </w:tcPr>
          <w:p w14:paraId="7FC59303" w14:textId="77777777" w:rsidR="00CC0714" w:rsidRPr="005C01F1" w:rsidRDefault="00CC0714" w:rsidP="00771CB2">
            <w:pPr>
              <w:tabs>
                <w:tab w:val="left" w:pos="450"/>
                <w:tab w:val="left" w:pos="540"/>
              </w:tabs>
              <w:spacing w:before="0" w:after="0" w:line="276" w:lineRule="auto"/>
              <w:textAlignment w:val="bottom"/>
              <w:rPr>
                <w:rFonts w:eastAsia="Times New Roman"/>
              </w:rPr>
            </w:pPr>
            <w:r w:rsidRPr="005C01F1">
              <w:rPr>
                <w:rFonts w:eastAsia="Times New Roman"/>
              </w:rPr>
              <w:t xml:space="preserve">Amount </w:t>
            </w:r>
            <w:r w:rsidRPr="005C01F1">
              <w:rPr>
                <w:color w:val="000000"/>
              </w:rPr>
              <w:t>€</w:t>
            </w:r>
            <w:r w:rsidRPr="005C01F1">
              <w:rPr>
                <w:rFonts w:eastAsia="Times New Roman"/>
              </w:rPr>
              <w:t>10.50</w:t>
            </w:r>
          </w:p>
        </w:tc>
        <w:tc>
          <w:tcPr>
            <w:tcW w:w="863" w:type="dxa"/>
            <w:shd w:val="clear" w:color="auto" w:fill="auto"/>
            <w:tcMar>
              <w:top w:w="20" w:type="dxa"/>
              <w:left w:w="20" w:type="dxa"/>
              <w:bottom w:w="0" w:type="dxa"/>
              <w:right w:w="20" w:type="dxa"/>
            </w:tcMar>
            <w:vAlign w:val="bottom"/>
          </w:tcPr>
          <w:p w14:paraId="59A5CC0E" w14:textId="77777777" w:rsidR="00CC0714" w:rsidRPr="005C01F1" w:rsidRDefault="00CC0714" w:rsidP="00771CB2">
            <w:pPr>
              <w:spacing w:before="0" w:after="0" w:line="276" w:lineRule="auto"/>
              <w:jc w:val="center"/>
              <w:textAlignment w:val="bottom"/>
              <w:rPr>
                <w:bCs/>
                <w:kern w:val="24"/>
                <w:lang w:val="uk-UA"/>
              </w:rPr>
            </w:pPr>
            <w:r w:rsidRPr="005C01F1">
              <w:t>0.494</w:t>
            </w:r>
          </w:p>
        </w:tc>
        <w:tc>
          <w:tcPr>
            <w:tcW w:w="1640" w:type="dxa"/>
            <w:shd w:val="clear" w:color="auto" w:fill="auto"/>
            <w:tcMar>
              <w:top w:w="20" w:type="dxa"/>
              <w:left w:w="20" w:type="dxa"/>
              <w:bottom w:w="0" w:type="dxa"/>
              <w:right w:w="20" w:type="dxa"/>
            </w:tcMar>
            <w:vAlign w:val="bottom"/>
          </w:tcPr>
          <w:p w14:paraId="48921991" w14:textId="77777777" w:rsidR="00CC0714" w:rsidRPr="005C01F1" w:rsidRDefault="00CC0714" w:rsidP="00771CB2">
            <w:pPr>
              <w:spacing w:before="0" w:after="0" w:line="276" w:lineRule="auto"/>
              <w:jc w:val="center"/>
              <w:textAlignment w:val="bottom"/>
              <w:rPr>
                <w:rFonts w:eastAsia="Times New Roman"/>
              </w:rPr>
            </w:pPr>
            <w:r w:rsidRPr="005C01F1">
              <w:t>[0.151, 0.823</w:t>
            </w:r>
            <w:r w:rsidRPr="005C01F1">
              <w:rPr>
                <w:rFonts w:eastAsia="Times New Roman"/>
              </w:rPr>
              <w:t>]</w:t>
            </w:r>
          </w:p>
        </w:tc>
        <w:tc>
          <w:tcPr>
            <w:tcW w:w="197" w:type="dxa"/>
          </w:tcPr>
          <w:p w14:paraId="27EB9968" w14:textId="77777777" w:rsidR="00CC0714" w:rsidRPr="005C01F1" w:rsidRDefault="00CC0714" w:rsidP="00771CB2">
            <w:pPr>
              <w:spacing w:before="0" w:after="0" w:line="276" w:lineRule="auto"/>
              <w:jc w:val="center"/>
              <w:textAlignment w:val="bottom"/>
              <w:rPr>
                <w:rFonts w:eastAsia="Times New Roman"/>
              </w:rPr>
            </w:pPr>
          </w:p>
        </w:tc>
        <w:tc>
          <w:tcPr>
            <w:tcW w:w="708" w:type="dxa"/>
            <w:vAlign w:val="bottom"/>
          </w:tcPr>
          <w:p w14:paraId="1468FA6F" w14:textId="77777777" w:rsidR="00CC0714" w:rsidRPr="005C01F1" w:rsidRDefault="00CC0714" w:rsidP="00771CB2">
            <w:pPr>
              <w:spacing w:before="0" w:after="0" w:line="276" w:lineRule="auto"/>
              <w:jc w:val="center"/>
              <w:textAlignment w:val="bottom"/>
              <w:rPr>
                <w:rFonts w:eastAsia="Times New Roman"/>
              </w:rPr>
            </w:pPr>
            <w:r w:rsidRPr="005C01F1">
              <w:t>0.538</w:t>
            </w:r>
          </w:p>
        </w:tc>
        <w:tc>
          <w:tcPr>
            <w:tcW w:w="1620" w:type="dxa"/>
            <w:shd w:val="clear" w:color="auto" w:fill="auto"/>
            <w:vAlign w:val="bottom"/>
          </w:tcPr>
          <w:p w14:paraId="1A5C2B06" w14:textId="77777777" w:rsidR="00CC0714" w:rsidRPr="005C01F1" w:rsidRDefault="00CC0714" w:rsidP="00771CB2">
            <w:pPr>
              <w:spacing w:before="0" w:after="0" w:line="276" w:lineRule="auto"/>
              <w:jc w:val="center"/>
              <w:textAlignment w:val="bottom"/>
              <w:rPr>
                <w:rFonts w:eastAsia="Times New Roman"/>
              </w:rPr>
            </w:pPr>
            <w:r w:rsidRPr="005C01F1">
              <w:t>[0.225, 0.845</w:t>
            </w:r>
            <w:r w:rsidRPr="005C01F1">
              <w:rPr>
                <w:rFonts w:eastAsia="Times New Roman"/>
              </w:rPr>
              <w:t>]</w:t>
            </w:r>
          </w:p>
        </w:tc>
        <w:tc>
          <w:tcPr>
            <w:tcW w:w="180" w:type="dxa"/>
          </w:tcPr>
          <w:p w14:paraId="5CEB4F95" w14:textId="77777777" w:rsidR="00CC0714" w:rsidRPr="005C01F1" w:rsidRDefault="00CC0714" w:rsidP="00771CB2">
            <w:pPr>
              <w:spacing w:before="0" w:after="0" w:line="276" w:lineRule="auto"/>
              <w:textAlignment w:val="bottom"/>
              <w:rPr>
                <w:kern w:val="24"/>
                <w:lang w:val="nb-NO"/>
              </w:rPr>
            </w:pPr>
          </w:p>
        </w:tc>
        <w:tc>
          <w:tcPr>
            <w:tcW w:w="1080" w:type="dxa"/>
            <w:shd w:val="clear" w:color="auto" w:fill="auto"/>
            <w:vAlign w:val="bottom"/>
          </w:tcPr>
          <w:p w14:paraId="4A58EF21" w14:textId="77777777" w:rsidR="00CC0714" w:rsidRPr="005C01F1" w:rsidRDefault="00CC0714" w:rsidP="00771CB2">
            <w:pPr>
              <w:spacing w:before="0" w:after="0" w:line="276" w:lineRule="auto"/>
              <w:jc w:val="center"/>
              <w:textAlignment w:val="bottom"/>
              <w:rPr>
                <w:kern w:val="24"/>
                <w:lang w:val="nb-NO"/>
              </w:rPr>
            </w:pPr>
            <w:r w:rsidRPr="005C01F1">
              <w:rPr>
                <w:kern w:val="24"/>
                <w:lang w:val="nb-NO"/>
              </w:rPr>
              <w:t>s / s</w:t>
            </w:r>
          </w:p>
        </w:tc>
      </w:tr>
      <w:tr w:rsidR="00CC0714" w:rsidRPr="005C01F1" w14:paraId="5C6D59BA" w14:textId="77777777" w:rsidTr="00771CB2">
        <w:trPr>
          <w:trHeight w:val="478"/>
        </w:trPr>
        <w:tc>
          <w:tcPr>
            <w:tcW w:w="1944" w:type="dxa"/>
            <w:shd w:val="clear" w:color="auto" w:fill="auto"/>
            <w:tcMar>
              <w:top w:w="20" w:type="dxa"/>
              <w:left w:w="20" w:type="dxa"/>
              <w:bottom w:w="0" w:type="dxa"/>
              <w:right w:w="20" w:type="dxa"/>
            </w:tcMar>
            <w:vAlign w:val="bottom"/>
          </w:tcPr>
          <w:p w14:paraId="6EB874ED" w14:textId="77777777" w:rsidR="00CC0714" w:rsidRPr="005C01F1" w:rsidRDefault="00CC0714" w:rsidP="00771CB2">
            <w:pPr>
              <w:tabs>
                <w:tab w:val="left" w:pos="450"/>
                <w:tab w:val="left" w:pos="540"/>
              </w:tabs>
              <w:spacing w:before="0" w:after="0" w:line="276" w:lineRule="auto"/>
              <w:textAlignment w:val="bottom"/>
              <w:rPr>
                <w:rFonts w:eastAsia="Times New Roman"/>
              </w:rPr>
            </w:pPr>
            <w:r w:rsidRPr="005C01F1">
              <w:rPr>
                <w:rFonts w:eastAsia="Times New Roman"/>
              </w:rPr>
              <w:t xml:space="preserve">Amount </w:t>
            </w:r>
            <w:r w:rsidRPr="005C01F1">
              <w:rPr>
                <w:color w:val="000000"/>
              </w:rPr>
              <w:t>€</w:t>
            </w:r>
            <w:r w:rsidRPr="005C01F1">
              <w:rPr>
                <w:rFonts w:eastAsia="Times New Roman"/>
              </w:rPr>
              <w:t>16.80</w:t>
            </w:r>
          </w:p>
        </w:tc>
        <w:tc>
          <w:tcPr>
            <w:tcW w:w="863" w:type="dxa"/>
            <w:shd w:val="clear" w:color="auto" w:fill="auto"/>
            <w:tcMar>
              <w:top w:w="20" w:type="dxa"/>
              <w:left w:w="20" w:type="dxa"/>
              <w:bottom w:w="0" w:type="dxa"/>
              <w:right w:w="20" w:type="dxa"/>
            </w:tcMar>
            <w:vAlign w:val="bottom"/>
          </w:tcPr>
          <w:p w14:paraId="356A96C5" w14:textId="77777777" w:rsidR="00CC0714" w:rsidRPr="005C01F1" w:rsidRDefault="00CC0714" w:rsidP="00771CB2">
            <w:pPr>
              <w:spacing w:before="0" w:after="0" w:line="276" w:lineRule="auto"/>
              <w:jc w:val="center"/>
              <w:textAlignment w:val="bottom"/>
            </w:pPr>
            <w:r w:rsidRPr="005C01F1">
              <w:t>0.193</w:t>
            </w:r>
          </w:p>
        </w:tc>
        <w:tc>
          <w:tcPr>
            <w:tcW w:w="1640" w:type="dxa"/>
            <w:shd w:val="clear" w:color="auto" w:fill="auto"/>
            <w:tcMar>
              <w:top w:w="20" w:type="dxa"/>
              <w:left w:w="20" w:type="dxa"/>
              <w:bottom w:w="0" w:type="dxa"/>
              <w:right w:w="20" w:type="dxa"/>
            </w:tcMar>
            <w:vAlign w:val="bottom"/>
          </w:tcPr>
          <w:p w14:paraId="5526C1FB" w14:textId="77777777" w:rsidR="00CC0714" w:rsidRPr="005C01F1" w:rsidRDefault="00CC0714" w:rsidP="00771CB2">
            <w:pPr>
              <w:spacing w:before="0" w:after="0" w:line="276" w:lineRule="auto"/>
              <w:jc w:val="center"/>
              <w:textAlignment w:val="bottom"/>
            </w:pPr>
            <w:r w:rsidRPr="005C01F1">
              <w:t>[-0.334, 0.619</w:t>
            </w:r>
            <w:r w:rsidRPr="005C01F1">
              <w:rPr>
                <w:rFonts w:eastAsia="Times New Roman"/>
              </w:rPr>
              <w:t>]</w:t>
            </w:r>
          </w:p>
        </w:tc>
        <w:tc>
          <w:tcPr>
            <w:tcW w:w="197" w:type="dxa"/>
          </w:tcPr>
          <w:p w14:paraId="4AEC9FC9" w14:textId="77777777" w:rsidR="00CC0714" w:rsidRPr="005C01F1" w:rsidRDefault="00CC0714" w:rsidP="00771CB2">
            <w:pPr>
              <w:spacing w:before="0" w:after="0" w:line="276" w:lineRule="auto"/>
              <w:jc w:val="center"/>
              <w:textAlignment w:val="bottom"/>
              <w:rPr>
                <w:rFonts w:eastAsia="Times New Roman"/>
              </w:rPr>
            </w:pPr>
          </w:p>
        </w:tc>
        <w:tc>
          <w:tcPr>
            <w:tcW w:w="708" w:type="dxa"/>
            <w:vAlign w:val="bottom"/>
          </w:tcPr>
          <w:p w14:paraId="72BAC78B" w14:textId="77777777" w:rsidR="00CC0714" w:rsidRPr="005C01F1" w:rsidRDefault="00CC0714" w:rsidP="00771CB2">
            <w:pPr>
              <w:spacing w:before="0" w:after="0" w:line="276" w:lineRule="auto"/>
              <w:jc w:val="center"/>
              <w:textAlignment w:val="bottom"/>
            </w:pPr>
            <w:r w:rsidRPr="005C01F1">
              <w:rPr>
                <w:rFonts w:eastAsia="Times New Roman"/>
              </w:rPr>
              <w:t>0.</w:t>
            </w:r>
            <w:r w:rsidRPr="005C01F1">
              <w:t>448</w:t>
            </w:r>
          </w:p>
        </w:tc>
        <w:tc>
          <w:tcPr>
            <w:tcW w:w="1620" w:type="dxa"/>
            <w:shd w:val="clear" w:color="auto" w:fill="auto"/>
            <w:vAlign w:val="bottom"/>
          </w:tcPr>
          <w:p w14:paraId="0286246C" w14:textId="77777777" w:rsidR="00CC0714" w:rsidRPr="005C01F1" w:rsidRDefault="00CC0714" w:rsidP="00771CB2">
            <w:pPr>
              <w:spacing w:before="0" w:after="0" w:line="276" w:lineRule="auto"/>
              <w:jc w:val="center"/>
              <w:textAlignment w:val="bottom"/>
            </w:pPr>
            <w:r w:rsidRPr="005C01F1">
              <w:t>[0.108, 0.754</w:t>
            </w:r>
            <w:r w:rsidRPr="005C01F1">
              <w:rPr>
                <w:rFonts w:eastAsia="Times New Roman"/>
              </w:rPr>
              <w:t>]</w:t>
            </w:r>
          </w:p>
        </w:tc>
        <w:tc>
          <w:tcPr>
            <w:tcW w:w="180" w:type="dxa"/>
          </w:tcPr>
          <w:p w14:paraId="6F2FFFB3" w14:textId="77777777" w:rsidR="00CC0714" w:rsidRPr="005C01F1" w:rsidRDefault="00CC0714" w:rsidP="00771CB2">
            <w:pPr>
              <w:spacing w:before="0" w:after="0" w:line="276" w:lineRule="auto"/>
              <w:textAlignment w:val="bottom"/>
              <w:rPr>
                <w:kern w:val="24"/>
                <w:lang w:val="nb-NO"/>
              </w:rPr>
            </w:pPr>
          </w:p>
        </w:tc>
        <w:tc>
          <w:tcPr>
            <w:tcW w:w="1080" w:type="dxa"/>
            <w:shd w:val="clear" w:color="auto" w:fill="auto"/>
            <w:vAlign w:val="bottom"/>
          </w:tcPr>
          <w:p w14:paraId="1F716646" w14:textId="77777777" w:rsidR="00CC0714" w:rsidRPr="005C01F1" w:rsidRDefault="00CC0714" w:rsidP="00771CB2">
            <w:pPr>
              <w:spacing w:before="0" w:after="0" w:line="276" w:lineRule="auto"/>
              <w:jc w:val="center"/>
              <w:textAlignment w:val="bottom"/>
              <w:rPr>
                <w:kern w:val="24"/>
                <w:lang w:val="nb-NO"/>
              </w:rPr>
            </w:pPr>
            <w:r w:rsidRPr="005C01F1">
              <w:rPr>
                <w:kern w:val="24"/>
                <w:lang w:val="nb-NO"/>
              </w:rPr>
              <w:t>ns / s</w:t>
            </w:r>
          </w:p>
        </w:tc>
      </w:tr>
      <w:tr w:rsidR="00CC0714" w:rsidRPr="005C01F1" w14:paraId="5C27BE27" w14:textId="77777777" w:rsidTr="00771CB2">
        <w:trPr>
          <w:trHeight w:val="478"/>
        </w:trPr>
        <w:tc>
          <w:tcPr>
            <w:tcW w:w="1944" w:type="dxa"/>
            <w:tcBorders>
              <w:bottom w:val="single" w:sz="4" w:space="0" w:color="auto"/>
            </w:tcBorders>
            <w:shd w:val="clear" w:color="auto" w:fill="auto"/>
            <w:tcMar>
              <w:top w:w="20" w:type="dxa"/>
              <w:left w:w="20" w:type="dxa"/>
              <w:bottom w:w="0" w:type="dxa"/>
              <w:right w:w="20" w:type="dxa"/>
            </w:tcMar>
            <w:vAlign w:val="bottom"/>
          </w:tcPr>
          <w:p w14:paraId="6A182DA7" w14:textId="77777777" w:rsidR="00CC0714" w:rsidRPr="005C01F1" w:rsidRDefault="00CC0714" w:rsidP="00771CB2">
            <w:pPr>
              <w:tabs>
                <w:tab w:val="left" w:pos="450"/>
                <w:tab w:val="left" w:pos="540"/>
              </w:tabs>
              <w:spacing w:before="0" w:after="0" w:line="276" w:lineRule="auto"/>
              <w:textAlignment w:val="bottom"/>
              <w:rPr>
                <w:rFonts w:eastAsia="Times New Roman"/>
              </w:rPr>
            </w:pPr>
            <w:r w:rsidRPr="005C01F1">
              <w:rPr>
                <w:rFonts w:eastAsia="Times New Roman"/>
              </w:rPr>
              <w:t xml:space="preserve">Amount </w:t>
            </w:r>
            <w:r w:rsidRPr="005C01F1">
              <w:rPr>
                <w:color w:val="000000"/>
              </w:rPr>
              <w:t>€</w:t>
            </w:r>
            <w:r w:rsidRPr="005C01F1">
              <w:rPr>
                <w:rFonts w:eastAsia="Times New Roman"/>
              </w:rPr>
              <w:t xml:space="preserve">25.30 </w:t>
            </w:r>
          </w:p>
        </w:tc>
        <w:tc>
          <w:tcPr>
            <w:tcW w:w="863" w:type="dxa"/>
            <w:tcBorders>
              <w:bottom w:val="single" w:sz="4" w:space="0" w:color="auto"/>
            </w:tcBorders>
            <w:shd w:val="clear" w:color="auto" w:fill="auto"/>
            <w:tcMar>
              <w:top w:w="20" w:type="dxa"/>
              <w:left w:w="20" w:type="dxa"/>
              <w:bottom w:w="0" w:type="dxa"/>
              <w:right w:w="20" w:type="dxa"/>
            </w:tcMar>
            <w:vAlign w:val="bottom"/>
          </w:tcPr>
          <w:p w14:paraId="3C9C4DE3" w14:textId="77777777" w:rsidR="00CC0714" w:rsidRPr="005C01F1" w:rsidRDefault="00CC0714" w:rsidP="00771CB2">
            <w:pPr>
              <w:spacing w:before="0" w:after="0" w:line="276" w:lineRule="auto"/>
              <w:jc w:val="center"/>
              <w:textAlignment w:val="bottom"/>
            </w:pPr>
            <w:r w:rsidRPr="005C01F1">
              <w:t>0.161</w:t>
            </w:r>
          </w:p>
        </w:tc>
        <w:tc>
          <w:tcPr>
            <w:tcW w:w="1640" w:type="dxa"/>
            <w:tcBorders>
              <w:bottom w:val="single" w:sz="4" w:space="0" w:color="auto"/>
            </w:tcBorders>
            <w:shd w:val="clear" w:color="auto" w:fill="auto"/>
            <w:tcMar>
              <w:top w:w="20" w:type="dxa"/>
              <w:left w:w="20" w:type="dxa"/>
              <w:bottom w:w="0" w:type="dxa"/>
              <w:right w:w="20" w:type="dxa"/>
            </w:tcMar>
            <w:vAlign w:val="bottom"/>
          </w:tcPr>
          <w:p w14:paraId="5364DEB9" w14:textId="77777777" w:rsidR="00CC0714" w:rsidRPr="005C01F1" w:rsidRDefault="00CC0714" w:rsidP="00771CB2">
            <w:pPr>
              <w:spacing w:before="0" w:after="0" w:line="276" w:lineRule="auto"/>
              <w:jc w:val="center"/>
              <w:textAlignment w:val="bottom"/>
            </w:pPr>
            <w:r w:rsidRPr="005C01F1">
              <w:t>[-0.458, 0.663</w:t>
            </w:r>
            <w:r w:rsidRPr="005C01F1">
              <w:rPr>
                <w:rFonts w:eastAsia="Times New Roman"/>
              </w:rPr>
              <w:t>]</w:t>
            </w:r>
          </w:p>
        </w:tc>
        <w:tc>
          <w:tcPr>
            <w:tcW w:w="197" w:type="dxa"/>
            <w:tcBorders>
              <w:bottom w:val="single" w:sz="4" w:space="0" w:color="auto"/>
            </w:tcBorders>
          </w:tcPr>
          <w:p w14:paraId="5FC13034" w14:textId="77777777" w:rsidR="00CC0714" w:rsidRPr="005C01F1" w:rsidRDefault="00CC0714" w:rsidP="00771CB2">
            <w:pPr>
              <w:spacing w:before="0" w:after="0" w:line="276" w:lineRule="auto"/>
              <w:jc w:val="center"/>
              <w:textAlignment w:val="bottom"/>
              <w:rPr>
                <w:rFonts w:eastAsia="Times New Roman"/>
              </w:rPr>
            </w:pPr>
          </w:p>
        </w:tc>
        <w:tc>
          <w:tcPr>
            <w:tcW w:w="708" w:type="dxa"/>
            <w:tcBorders>
              <w:bottom w:val="single" w:sz="4" w:space="0" w:color="auto"/>
            </w:tcBorders>
            <w:vAlign w:val="bottom"/>
          </w:tcPr>
          <w:p w14:paraId="1163224B" w14:textId="77777777" w:rsidR="00CC0714" w:rsidRPr="005C01F1" w:rsidRDefault="00CC0714" w:rsidP="00771CB2">
            <w:pPr>
              <w:spacing w:before="0" w:after="0" w:line="276" w:lineRule="auto"/>
              <w:jc w:val="center"/>
              <w:textAlignment w:val="bottom"/>
            </w:pPr>
            <w:r w:rsidRPr="005C01F1">
              <w:t>0.240</w:t>
            </w:r>
          </w:p>
        </w:tc>
        <w:tc>
          <w:tcPr>
            <w:tcW w:w="1620" w:type="dxa"/>
            <w:tcBorders>
              <w:bottom w:val="single" w:sz="4" w:space="0" w:color="auto"/>
            </w:tcBorders>
            <w:shd w:val="clear" w:color="auto" w:fill="auto"/>
            <w:vAlign w:val="bottom"/>
          </w:tcPr>
          <w:p w14:paraId="23276433" w14:textId="77777777" w:rsidR="00CC0714" w:rsidRPr="005C01F1" w:rsidRDefault="00CC0714" w:rsidP="00771CB2">
            <w:pPr>
              <w:spacing w:before="0" w:after="0" w:line="276" w:lineRule="auto"/>
              <w:jc w:val="center"/>
              <w:textAlignment w:val="bottom"/>
            </w:pPr>
            <w:r w:rsidRPr="005C01F1">
              <w:t>[-0.157, 0.577</w:t>
            </w:r>
            <w:r w:rsidRPr="005C01F1">
              <w:rPr>
                <w:rFonts w:eastAsia="Times New Roman"/>
              </w:rPr>
              <w:t>]</w:t>
            </w:r>
          </w:p>
        </w:tc>
        <w:tc>
          <w:tcPr>
            <w:tcW w:w="180" w:type="dxa"/>
            <w:tcBorders>
              <w:bottom w:val="single" w:sz="4" w:space="0" w:color="auto"/>
            </w:tcBorders>
          </w:tcPr>
          <w:p w14:paraId="393BC0E9" w14:textId="77777777" w:rsidR="00CC0714" w:rsidRPr="005C01F1" w:rsidRDefault="00CC0714" w:rsidP="00771CB2">
            <w:pPr>
              <w:spacing w:before="0" w:after="0" w:line="276" w:lineRule="auto"/>
              <w:textAlignment w:val="bottom"/>
              <w:rPr>
                <w:kern w:val="24"/>
                <w:lang w:val="nb-NO"/>
              </w:rPr>
            </w:pPr>
          </w:p>
        </w:tc>
        <w:tc>
          <w:tcPr>
            <w:tcW w:w="1080" w:type="dxa"/>
            <w:tcBorders>
              <w:bottom w:val="single" w:sz="4" w:space="0" w:color="auto"/>
            </w:tcBorders>
            <w:shd w:val="clear" w:color="auto" w:fill="auto"/>
            <w:vAlign w:val="bottom"/>
          </w:tcPr>
          <w:p w14:paraId="44646FF4" w14:textId="77777777" w:rsidR="00CC0714" w:rsidRPr="005C01F1" w:rsidRDefault="00CC0714" w:rsidP="00771CB2">
            <w:pPr>
              <w:spacing w:before="0" w:after="0" w:line="276" w:lineRule="auto"/>
              <w:jc w:val="center"/>
              <w:textAlignment w:val="bottom"/>
              <w:rPr>
                <w:kern w:val="24"/>
                <w:lang w:val="nb-NO"/>
              </w:rPr>
            </w:pPr>
            <w:r w:rsidRPr="005C01F1">
              <w:rPr>
                <w:kern w:val="24"/>
                <w:lang w:val="nb-NO"/>
              </w:rPr>
              <w:t>ns / ns</w:t>
            </w:r>
          </w:p>
        </w:tc>
      </w:tr>
    </w:tbl>
    <w:p w14:paraId="7BB6C830" w14:textId="77777777" w:rsidR="00CC0714" w:rsidRPr="005C01F1" w:rsidRDefault="00CC0714" w:rsidP="00CC0714">
      <w:pPr>
        <w:spacing w:line="276" w:lineRule="auto"/>
        <w:rPr>
          <w:rFonts w:eastAsia="Times New Roman"/>
          <w:vertAlign w:val="superscript"/>
        </w:rPr>
      </w:pPr>
    </w:p>
    <w:p w14:paraId="2E2ADA77" w14:textId="77777777" w:rsidR="00CC0714" w:rsidRPr="005C01F1" w:rsidRDefault="00CC0714" w:rsidP="00CC0714">
      <w:pPr>
        <w:spacing w:line="276" w:lineRule="auto"/>
        <w:rPr>
          <w:rFonts w:eastAsia="Times New Roman"/>
          <w:vertAlign w:val="superscript"/>
        </w:rPr>
      </w:pPr>
    </w:p>
    <w:p w14:paraId="3D0BD8FA" w14:textId="77777777" w:rsidR="00CC0714" w:rsidRPr="005C01F1" w:rsidRDefault="00CC0714" w:rsidP="00CC0714">
      <w:pPr>
        <w:spacing w:line="276" w:lineRule="auto"/>
        <w:rPr>
          <w:rFonts w:eastAsia="Times New Roman"/>
          <w:vertAlign w:val="superscript"/>
        </w:rPr>
      </w:pPr>
    </w:p>
    <w:p w14:paraId="0A8FCF2F" w14:textId="77777777" w:rsidR="00CC0714" w:rsidRPr="005C01F1" w:rsidRDefault="00CC0714" w:rsidP="00CC0714">
      <w:pPr>
        <w:spacing w:line="276" w:lineRule="auto"/>
        <w:rPr>
          <w:rFonts w:eastAsia="Times New Roman"/>
          <w:vertAlign w:val="superscript"/>
        </w:rPr>
      </w:pPr>
    </w:p>
    <w:p w14:paraId="4A0BE1D1" w14:textId="77777777" w:rsidR="00CC0714" w:rsidRPr="005C01F1" w:rsidRDefault="00CC0714" w:rsidP="00CC0714">
      <w:pPr>
        <w:spacing w:line="276" w:lineRule="auto"/>
        <w:rPr>
          <w:rFonts w:eastAsia="Times New Roman"/>
          <w:vertAlign w:val="superscript"/>
        </w:rPr>
      </w:pPr>
    </w:p>
    <w:p w14:paraId="44E2DB0E" w14:textId="77777777" w:rsidR="00CC0714" w:rsidRPr="005C01F1" w:rsidRDefault="00CC0714" w:rsidP="00CC0714">
      <w:pPr>
        <w:spacing w:line="276" w:lineRule="auto"/>
        <w:rPr>
          <w:rFonts w:eastAsia="Times New Roman"/>
          <w:vertAlign w:val="superscript"/>
        </w:rPr>
      </w:pPr>
    </w:p>
    <w:p w14:paraId="4DFA708B" w14:textId="77777777" w:rsidR="00CC0714" w:rsidRPr="005C01F1" w:rsidRDefault="00CC0714" w:rsidP="00CC0714">
      <w:pPr>
        <w:spacing w:line="276" w:lineRule="auto"/>
        <w:rPr>
          <w:rFonts w:eastAsia="Times New Roman"/>
          <w:vertAlign w:val="superscript"/>
        </w:rPr>
      </w:pPr>
    </w:p>
    <w:p w14:paraId="1BBC50C7" w14:textId="77777777" w:rsidR="00CC0714" w:rsidRPr="005C01F1" w:rsidRDefault="00CC0714" w:rsidP="00CC0714">
      <w:pPr>
        <w:spacing w:line="276" w:lineRule="auto"/>
        <w:rPr>
          <w:rFonts w:eastAsia="Times New Roman"/>
          <w:vertAlign w:val="superscript"/>
        </w:rPr>
      </w:pPr>
    </w:p>
    <w:p w14:paraId="22739253" w14:textId="77777777" w:rsidR="00D77611" w:rsidRPr="005C01F1" w:rsidRDefault="00CC0714" w:rsidP="00CC0714">
      <w:pPr>
        <w:spacing w:line="276" w:lineRule="auto"/>
        <w:rPr>
          <w:rFonts w:eastAsia="Times New Roman"/>
        </w:rPr>
      </w:pPr>
      <w:r w:rsidRPr="005C01F1">
        <w:rPr>
          <w:rFonts w:eastAsia="Times New Roman"/>
          <w:vertAlign w:val="superscript"/>
        </w:rPr>
        <w:t xml:space="preserve">a </w:t>
      </w:r>
      <w:r w:rsidRPr="005C01F1">
        <w:rPr>
          <w:rFonts w:eastAsia="Times New Roman"/>
        </w:rPr>
        <w:t xml:space="preserve">s = significant; ns = non-significant    </w:t>
      </w:r>
    </w:p>
    <w:p w14:paraId="46C13E30" w14:textId="77777777" w:rsidR="00D77611" w:rsidRPr="005C01F1" w:rsidRDefault="00D77611" w:rsidP="00D77611">
      <w:pPr>
        <w:rPr>
          <w:rFonts w:eastAsia="Times New Roman"/>
          <w:szCs w:val="24"/>
        </w:rPr>
      </w:pPr>
    </w:p>
    <w:p w14:paraId="7E7B8E93" w14:textId="77777777" w:rsidR="00D77611" w:rsidRPr="005C01F1" w:rsidRDefault="00D77611" w:rsidP="00D77611">
      <w:pPr>
        <w:spacing w:before="0" w:after="160" w:line="259" w:lineRule="auto"/>
        <w:rPr>
          <w:rFonts w:eastAsia="Times New Roman"/>
        </w:rPr>
      </w:pPr>
      <w:r w:rsidRPr="005C01F1">
        <w:rPr>
          <w:rFonts w:eastAsia="Times New Roman"/>
        </w:rPr>
        <w:br w:type="page"/>
      </w:r>
    </w:p>
    <w:p w14:paraId="6519A71E" w14:textId="77777777" w:rsidR="00D77611" w:rsidRPr="005C01F1" w:rsidRDefault="00D77611" w:rsidP="00CC0714">
      <w:pPr>
        <w:spacing w:line="276" w:lineRule="auto"/>
        <w:rPr>
          <w:rFonts w:eastAsia="Times New Roman"/>
          <w:b/>
          <w:bCs/>
        </w:rPr>
        <w:sectPr w:rsidR="00D77611" w:rsidRPr="005C01F1" w:rsidSect="00E57BB3">
          <w:pgSz w:w="11906" w:h="16838" w:code="9"/>
          <w:pgMar w:top="1440" w:right="1440" w:bottom="1440" w:left="1440" w:header="720" w:footer="720" w:gutter="0"/>
          <w:cols w:space="720"/>
          <w:docGrid w:linePitch="360"/>
        </w:sectPr>
      </w:pPr>
    </w:p>
    <w:p w14:paraId="242D24B5" w14:textId="77777777" w:rsidR="00CC0714" w:rsidRPr="005C01F1" w:rsidRDefault="00CC0714" w:rsidP="00CC0714">
      <w:pPr>
        <w:spacing w:line="276" w:lineRule="auto"/>
        <w:rPr>
          <w:rFonts w:eastAsia="Times New Roman"/>
        </w:rPr>
      </w:pPr>
      <w:r w:rsidRPr="005C01F1">
        <w:rPr>
          <w:rFonts w:eastAsia="Times New Roman"/>
        </w:rPr>
        <w:lastRenderedPageBreak/>
        <w:t>Table I</w:t>
      </w:r>
    </w:p>
    <w:p w14:paraId="72E6026D" w14:textId="77777777" w:rsidR="00CC0714" w:rsidRPr="005C01F1" w:rsidRDefault="00CC0714" w:rsidP="00CC0714">
      <w:pPr>
        <w:spacing w:line="276" w:lineRule="auto"/>
        <w:rPr>
          <w:rFonts w:eastAsia="Times New Roman"/>
          <w:i/>
        </w:rPr>
      </w:pPr>
      <w:r w:rsidRPr="005C01F1">
        <w:rPr>
          <w:rFonts w:eastAsia="Times New Roman"/>
          <w:i/>
        </w:rPr>
        <w:t>Estimated Coefficients (Bs) and 95% Credible Intervals (CIs) for the LL Amount effect per Display Version</w:t>
      </w:r>
    </w:p>
    <w:tbl>
      <w:tblPr>
        <w:tblpPr w:leftFromText="180" w:rightFromText="180" w:vertAnchor="page" w:horzAnchor="page" w:tblpX="1585" w:tblpY="2701"/>
        <w:tblW w:w="11075" w:type="dxa"/>
        <w:tblLayout w:type="fixed"/>
        <w:tblCellMar>
          <w:left w:w="0" w:type="dxa"/>
          <w:right w:w="0" w:type="dxa"/>
        </w:tblCellMar>
        <w:tblLook w:val="0420" w:firstRow="1" w:lastRow="0" w:firstColumn="0" w:lastColumn="0" w:noHBand="0" w:noVBand="1"/>
      </w:tblPr>
      <w:tblGrid>
        <w:gridCol w:w="2304"/>
        <w:gridCol w:w="863"/>
        <w:gridCol w:w="1620"/>
        <w:gridCol w:w="217"/>
        <w:gridCol w:w="720"/>
        <w:gridCol w:w="1601"/>
        <w:gridCol w:w="199"/>
        <w:gridCol w:w="724"/>
        <w:gridCol w:w="1620"/>
        <w:gridCol w:w="180"/>
        <w:gridCol w:w="1027"/>
      </w:tblGrid>
      <w:tr w:rsidR="00CC0714" w:rsidRPr="005C01F1" w14:paraId="51AFF3C2" w14:textId="77777777" w:rsidTr="00771CB2">
        <w:trPr>
          <w:trHeight w:val="491"/>
        </w:trPr>
        <w:tc>
          <w:tcPr>
            <w:tcW w:w="2304" w:type="dxa"/>
            <w:tcBorders>
              <w:top w:val="single" w:sz="4" w:space="0" w:color="auto"/>
            </w:tcBorders>
            <w:shd w:val="clear" w:color="auto" w:fill="auto"/>
            <w:tcMar>
              <w:top w:w="20" w:type="dxa"/>
              <w:left w:w="20" w:type="dxa"/>
              <w:bottom w:w="0" w:type="dxa"/>
              <w:right w:w="20" w:type="dxa"/>
            </w:tcMar>
            <w:vAlign w:val="bottom"/>
          </w:tcPr>
          <w:p w14:paraId="7CF80528" w14:textId="77777777" w:rsidR="00CC0714" w:rsidRPr="005C01F1" w:rsidRDefault="00CC0714" w:rsidP="00771CB2">
            <w:pPr>
              <w:tabs>
                <w:tab w:val="left" w:pos="450"/>
                <w:tab w:val="left" w:pos="540"/>
              </w:tabs>
              <w:spacing w:before="0" w:after="0" w:line="276" w:lineRule="auto"/>
              <w:textAlignment w:val="bottom"/>
            </w:pPr>
          </w:p>
        </w:tc>
        <w:tc>
          <w:tcPr>
            <w:tcW w:w="7564" w:type="dxa"/>
            <w:gridSpan w:val="8"/>
            <w:tcBorders>
              <w:top w:val="single" w:sz="4" w:space="0" w:color="auto"/>
              <w:bottom w:val="single" w:sz="4" w:space="0" w:color="auto"/>
            </w:tcBorders>
            <w:shd w:val="clear" w:color="auto" w:fill="auto"/>
            <w:tcMar>
              <w:top w:w="20" w:type="dxa"/>
              <w:left w:w="20" w:type="dxa"/>
              <w:bottom w:w="0" w:type="dxa"/>
              <w:right w:w="20" w:type="dxa"/>
            </w:tcMar>
            <w:vAlign w:val="bottom"/>
          </w:tcPr>
          <w:p w14:paraId="51EACF95" w14:textId="77777777" w:rsidR="00CC0714" w:rsidRPr="005C01F1" w:rsidRDefault="00CC0714" w:rsidP="00771CB2">
            <w:pPr>
              <w:spacing w:before="0" w:after="0" w:line="276" w:lineRule="auto"/>
              <w:jc w:val="center"/>
              <w:textAlignment w:val="bottom"/>
              <w:rPr>
                <w:bCs/>
                <w:kern w:val="24"/>
                <w:lang w:val="is-IS"/>
              </w:rPr>
            </w:pPr>
            <w:r w:rsidRPr="005C01F1">
              <w:rPr>
                <w:bCs/>
                <w:kern w:val="24"/>
                <w:lang w:val="is-IS"/>
              </w:rPr>
              <w:t>LL amount effect</w:t>
            </w:r>
          </w:p>
        </w:tc>
        <w:tc>
          <w:tcPr>
            <w:tcW w:w="180" w:type="dxa"/>
            <w:tcBorders>
              <w:top w:val="single" w:sz="4" w:space="0" w:color="auto"/>
            </w:tcBorders>
          </w:tcPr>
          <w:p w14:paraId="382A714E" w14:textId="77777777" w:rsidR="00CC0714" w:rsidRPr="005C01F1" w:rsidRDefault="00CC0714" w:rsidP="00771CB2">
            <w:pPr>
              <w:spacing w:before="0" w:after="0" w:line="276" w:lineRule="auto"/>
              <w:textAlignment w:val="bottom"/>
              <w:rPr>
                <w:kern w:val="24"/>
                <w:lang w:val="nb-NO"/>
              </w:rPr>
            </w:pPr>
          </w:p>
        </w:tc>
        <w:tc>
          <w:tcPr>
            <w:tcW w:w="1027" w:type="dxa"/>
            <w:vMerge w:val="restart"/>
            <w:tcBorders>
              <w:top w:val="single" w:sz="4" w:space="0" w:color="auto"/>
              <w:bottom w:val="single" w:sz="4" w:space="0" w:color="auto"/>
            </w:tcBorders>
            <w:shd w:val="clear" w:color="auto" w:fill="auto"/>
            <w:vAlign w:val="bottom"/>
          </w:tcPr>
          <w:p w14:paraId="4F497F92" w14:textId="77777777" w:rsidR="00CC0714" w:rsidRPr="005C01F1" w:rsidRDefault="00CC0714" w:rsidP="00771CB2">
            <w:pPr>
              <w:spacing w:line="276" w:lineRule="auto"/>
              <w:jc w:val="center"/>
              <w:textAlignment w:val="bottom"/>
              <w:rPr>
                <w:kern w:val="24"/>
                <w:lang w:val="nb-NO"/>
              </w:rPr>
            </w:pPr>
            <w:r w:rsidRPr="005C01F1">
              <w:rPr>
                <w:bCs/>
                <w:kern w:val="24"/>
              </w:rPr>
              <w:t>Overview effect per model</w:t>
            </w:r>
            <w:r w:rsidRPr="005C01F1">
              <w:rPr>
                <w:bCs/>
                <w:kern w:val="24"/>
                <w:vertAlign w:val="superscript"/>
              </w:rPr>
              <w:t>a</w:t>
            </w:r>
          </w:p>
        </w:tc>
      </w:tr>
      <w:tr w:rsidR="00CC0714" w:rsidRPr="005C01F1" w14:paraId="6DDB7E5B" w14:textId="77777777" w:rsidTr="00771CB2">
        <w:trPr>
          <w:trHeight w:val="491"/>
        </w:trPr>
        <w:tc>
          <w:tcPr>
            <w:tcW w:w="2304" w:type="dxa"/>
            <w:shd w:val="clear" w:color="auto" w:fill="auto"/>
            <w:tcMar>
              <w:top w:w="20" w:type="dxa"/>
              <w:left w:w="20" w:type="dxa"/>
              <w:bottom w:w="0" w:type="dxa"/>
              <w:right w:w="20" w:type="dxa"/>
            </w:tcMar>
            <w:vAlign w:val="bottom"/>
          </w:tcPr>
          <w:p w14:paraId="66272CA5" w14:textId="77777777" w:rsidR="00CC0714" w:rsidRPr="005C01F1" w:rsidRDefault="00CC0714" w:rsidP="00771CB2">
            <w:pPr>
              <w:tabs>
                <w:tab w:val="left" w:pos="450"/>
                <w:tab w:val="left" w:pos="540"/>
              </w:tabs>
              <w:spacing w:before="0" w:after="0" w:line="276" w:lineRule="auto"/>
              <w:textAlignment w:val="bottom"/>
            </w:pPr>
          </w:p>
        </w:tc>
        <w:tc>
          <w:tcPr>
            <w:tcW w:w="2483" w:type="dxa"/>
            <w:gridSpan w:val="2"/>
            <w:tcBorders>
              <w:top w:val="single" w:sz="4" w:space="0" w:color="auto"/>
              <w:bottom w:val="single" w:sz="4" w:space="0" w:color="auto"/>
            </w:tcBorders>
            <w:shd w:val="clear" w:color="auto" w:fill="auto"/>
            <w:tcMar>
              <w:top w:w="20" w:type="dxa"/>
              <w:left w:w="20" w:type="dxa"/>
              <w:bottom w:w="0" w:type="dxa"/>
              <w:right w:w="20" w:type="dxa"/>
            </w:tcMar>
            <w:vAlign w:val="bottom"/>
          </w:tcPr>
          <w:p w14:paraId="07E8A79D" w14:textId="77777777" w:rsidR="00CC0714" w:rsidRPr="005C01F1" w:rsidRDefault="00CC0714" w:rsidP="00771CB2">
            <w:pPr>
              <w:spacing w:before="0" w:after="0" w:line="276" w:lineRule="auto"/>
              <w:jc w:val="center"/>
              <w:textAlignment w:val="bottom"/>
            </w:pPr>
            <w:r w:rsidRPr="005C01F1">
              <w:rPr>
                <w:bCs/>
                <w:kern w:val="24"/>
              </w:rPr>
              <w:t>Study 1 (</w:t>
            </w:r>
            <w:r w:rsidRPr="005C01F1">
              <w:rPr>
                <w:bCs/>
                <w:i/>
                <w:kern w:val="24"/>
              </w:rPr>
              <w:t>n</w:t>
            </w:r>
            <w:r w:rsidRPr="005C01F1">
              <w:rPr>
                <w:bCs/>
                <w:kern w:val="24"/>
              </w:rPr>
              <w:t>=76)</w:t>
            </w:r>
          </w:p>
        </w:tc>
        <w:tc>
          <w:tcPr>
            <w:tcW w:w="217" w:type="dxa"/>
            <w:tcBorders>
              <w:top w:val="single" w:sz="4" w:space="0" w:color="auto"/>
            </w:tcBorders>
            <w:shd w:val="clear" w:color="auto" w:fill="auto"/>
          </w:tcPr>
          <w:p w14:paraId="0372D435" w14:textId="77777777" w:rsidR="00CC0714" w:rsidRPr="005C01F1" w:rsidRDefault="00CC0714" w:rsidP="00771CB2">
            <w:pPr>
              <w:spacing w:before="0" w:after="0" w:line="276" w:lineRule="auto"/>
              <w:jc w:val="center"/>
              <w:textAlignment w:val="bottom"/>
              <w:rPr>
                <w:bCs/>
                <w:kern w:val="24"/>
                <w:lang w:val="is-IS"/>
              </w:rPr>
            </w:pPr>
          </w:p>
        </w:tc>
        <w:tc>
          <w:tcPr>
            <w:tcW w:w="2321" w:type="dxa"/>
            <w:gridSpan w:val="2"/>
            <w:tcBorders>
              <w:top w:val="single" w:sz="4" w:space="0" w:color="auto"/>
              <w:bottom w:val="single" w:sz="4" w:space="0" w:color="auto"/>
            </w:tcBorders>
            <w:shd w:val="clear" w:color="auto" w:fill="auto"/>
            <w:vAlign w:val="bottom"/>
          </w:tcPr>
          <w:p w14:paraId="6743A222" w14:textId="77777777" w:rsidR="00CC0714" w:rsidRPr="005C01F1" w:rsidRDefault="00CC0714" w:rsidP="00771CB2">
            <w:pPr>
              <w:spacing w:before="0" w:after="0" w:line="276" w:lineRule="auto"/>
              <w:jc w:val="center"/>
              <w:textAlignment w:val="bottom"/>
              <w:rPr>
                <w:kern w:val="24"/>
                <w:lang w:val="nb-NO"/>
              </w:rPr>
            </w:pPr>
            <w:r w:rsidRPr="005C01F1">
              <w:rPr>
                <w:bCs/>
                <w:kern w:val="24"/>
              </w:rPr>
              <w:t>Study 2 (</w:t>
            </w:r>
            <w:r w:rsidRPr="005C01F1">
              <w:rPr>
                <w:bCs/>
                <w:i/>
                <w:kern w:val="24"/>
              </w:rPr>
              <w:t>n</w:t>
            </w:r>
            <w:r w:rsidRPr="005C01F1">
              <w:rPr>
                <w:bCs/>
                <w:kern w:val="24"/>
              </w:rPr>
              <w:t>=118)</w:t>
            </w:r>
          </w:p>
        </w:tc>
        <w:tc>
          <w:tcPr>
            <w:tcW w:w="199" w:type="dxa"/>
            <w:tcBorders>
              <w:top w:val="single" w:sz="4" w:space="0" w:color="auto"/>
            </w:tcBorders>
          </w:tcPr>
          <w:p w14:paraId="28AFEAFD" w14:textId="77777777" w:rsidR="00CC0714" w:rsidRPr="005C01F1" w:rsidRDefault="00CC0714" w:rsidP="00771CB2">
            <w:pPr>
              <w:spacing w:before="0" w:after="0" w:line="276" w:lineRule="auto"/>
              <w:jc w:val="center"/>
              <w:textAlignment w:val="bottom"/>
              <w:rPr>
                <w:bCs/>
                <w:kern w:val="24"/>
                <w:lang w:val="is-IS"/>
              </w:rPr>
            </w:pPr>
          </w:p>
        </w:tc>
        <w:tc>
          <w:tcPr>
            <w:tcW w:w="2344" w:type="dxa"/>
            <w:gridSpan w:val="2"/>
            <w:tcBorders>
              <w:top w:val="single" w:sz="4" w:space="0" w:color="auto"/>
              <w:bottom w:val="single" w:sz="4" w:space="0" w:color="auto"/>
            </w:tcBorders>
            <w:vAlign w:val="bottom"/>
          </w:tcPr>
          <w:p w14:paraId="7FD6B051" w14:textId="77777777" w:rsidR="00CC0714" w:rsidRPr="005C01F1" w:rsidRDefault="00CC0714" w:rsidP="00771CB2">
            <w:pPr>
              <w:spacing w:before="0" w:after="0" w:line="276" w:lineRule="auto"/>
              <w:jc w:val="center"/>
              <w:textAlignment w:val="bottom"/>
              <w:rPr>
                <w:bCs/>
                <w:kern w:val="24"/>
                <w:lang w:val="is-IS"/>
              </w:rPr>
            </w:pPr>
            <w:r w:rsidRPr="005C01F1">
              <w:rPr>
                <w:bCs/>
                <w:kern w:val="24"/>
              </w:rPr>
              <w:t>Combined (</w:t>
            </w:r>
            <w:r w:rsidRPr="005C01F1">
              <w:rPr>
                <w:bCs/>
                <w:i/>
                <w:kern w:val="24"/>
              </w:rPr>
              <w:t>n</w:t>
            </w:r>
            <w:r w:rsidRPr="005C01F1">
              <w:rPr>
                <w:bCs/>
                <w:kern w:val="24"/>
              </w:rPr>
              <w:t>=194)</w:t>
            </w:r>
          </w:p>
        </w:tc>
        <w:tc>
          <w:tcPr>
            <w:tcW w:w="180" w:type="dxa"/>
          </w:tcPr>
          <w:p w14:paraId="6A370D68" w14:textId="77777777" w:rsidR="00CC0714" w:rsidRPr="005C01F1" w:rsidRDefault="00CC0714" w:rsidP="00771CB2">
            <w:pPr>
              <w:spacing w:before="0" w:after="0" w:line="276" w:lineRule="auto"/>
              <w:textAlignment w:val="bottom"/>
              <w:rPr>
                <w:kern w:val="24"/>
                <w:lang w:val="nb-NO"/>
              </w:rPr>
            </w:pPr>
          </w:p>
        </w:tc>
        <w:tc>
          <w:tcPr>
            <w:tcW w:w="1027" w:type="dxa"/>
            <w:vMerge/>
            <w:tcBorders>
              <w:bottom w:val="single" w:sz="4" w:space="0" w:color="auto"/>
            </w:tcBorders>
            <w:shd w:val="clear" w:color="auto" w:fill="auto"/>
            <w:vAlign w:val="bottom"/>
          </w:tcPr>
          <w:p w14:paraId="5D0A43E5" w14:textId="77777777" w:rsidR="00CC0714" w:rsidRPr="005C01F1" w:rsidRDefault="00CC0714" w:rsidP="00771CB2">
            <w:pPr>
              <w:spacing w:before="0" w:after="0" w:line="276" w:lineRule="auto"/>
              <w:jc w:val="center"/>
              <w:textAlignment w:val="bottom"/>
              <w:rPr>
                <w:kern w:val="24"/>
                <w:lang w:val="nb-NO"/>
              </w:rPr>
            </w:pPr>
          </w:p>
        </w:tc>
      </w:tr>
      <w:tr w:rsidR="00CC0714" w:rsidRPr="005C01F1" w14:paraId="2D761F83" w14:textId="77777777" w:rsidTr="00771CB2">
        <w:trPr>
          <w:trHeight w:val="478"/>
        </w:trPr>
        <w:tc>
          <w:tcPr>
            <w:tcW w:w="2304" w:type="dxa"/>
            <w:tcBorders>
              <w:bottom w:val="single" w:sz="4" w:space="0" w:color="auto"/>
            </w:tcBorders>
            <w:shd w:val="clear" w:color="auto" w:fill="auto"/>
            <w:tcMar>
              <w:top w:w="20" w:type="dxa"/>
              <w:left w:w="20" w:type="dxa"/>
              <w:bottom w:w="0" w:type="dxa"/>
              <w:right w:w="20" w:type="dxa"/>
            </w:tcMar>
            <w:vAlign w:val="bottom"/>
          </w:tcPr>
          <w:p w14:paraId="188B64EB" w14:textId="77777777" w:rsidR="00CC0714" w:rsidRPr="005C01F1" w:rsidRDefault="00CC0714" w:rsidP="00771CB2">
            <w:pPr>
              <w:tabs>
                <w:tab w:val="left" w:pos="450"/>
                <w:tab w:val="left" w:pos="540"/>
              </w:tabs>
              <w:spacing w:before="0" w:after="0" w:line="276" w:lineRule="auto"/>
              <w:textAlignment w:val="bottom"/>
            </w:pPr>
            <w:r w:rsidRPr="005C01F1">
              <w:t>Follow-up model</w:t>
            </w:r>
          </w:p>
        </w:tc>
        <w:tc>
          <w:tcPr>
            <w:tcW w:w="863" w:type="dxa"/>
            <w:tcBorders>
              <w:top w:val="single" w:sz="4" w:space="0" w:color="auto"/>
              <w:bottom w:val="single" w:sz="4" w:space="0" w:color="auto"/>
            </w:tcBorders>
            <w:shd w:val="clear" w:color="auto" w:fill="auto"/>
            <w:tcMar>
              <w:top w:w="20" w:type="dxa"/>
              <w:left w:w="20" w:type="dxa"/>
              <w:bottom w:w="0" w:type="dxa"/>
              <w:right w:w="20" w:type="dxa"/>
            </w:tcMar>
            <w:vAlign w:val="center"/>
          </w:tcPr>
          <w:p w14:paraId="36AB4897" w14:textId="77777777" w:rsidR="00CC0714" w:rsidRPr="005C01F1" w:rsidRDefault="00CC0714" w:rsidP="00771CB2">
            <w:pPr>
              <w:spacing w:before="0" w:after="0" w:line="276" w:lineRule="auto"/>
              <w:jc w:val="center"/>
              <w:textAlignment w:val="bottom"/>
            </w:pPr>
            <w:r w:rsidRPr="005C01F1">
              <w:rPr>
                <w:kern w:val="24"/>
              </w:rPr>
              <w:t>B</w:t>
            </w:r>
          </w:p>
        </w:tc>
        <w:tc>
          <w:tcPr>
            <w:tcW w:w="1620" w:type="dxa"/>
            <w:tcBorders>
              <w:top w:val="single" w:sz="4" w:space="0" w:color="auto"/>
              <w:bottom w:val="single" w:sz="4" w:space="0" w:color="auto"/>
            </w:tcBorders>
            <w:shd w:val="clear" w:color="auto" w:fill="auto"/>
            <w:tcMar>
              <w:top w:w="20" w:type="dxa"/>
              <w:left w:w="20" w:type="dxa"/>
              <w:bottom w:w="0" w:type="dxa"/>
              <w:right w:w="20" w:type="dxa"/>
            </w:tcMar>
            <w:vAlign w:val="center"/>
          </w:tcPr>
          <w:p w14:paraId="640C8BB1" w14:textId="77777777" w:rsidR="00CC0714" w:rsidRPr="005C01F1" w:rsidRDefault="00CC0714" w:rsidP="00771CB2">
            <w:pPr>
              <w:spacing w:before="0" w:after="0" w:line="276" w:lineRule="auto"/>
              <w:jc w:val="center"/>
              <w:textAlignment w:val="bottom"/>
            </w:pPr>
            <w:r w:rsidRPr="005C01F1">
              <w:rPr>
                <w:kern w:val="24"/>
                <w:szCs w:val="24"/>
                <w:cs/>
                <w:lang w:val="mr-IN" w:bidi="mr-IN"/>
              </w:rPr>
              <w:t>95% CI</w:t>
            </w:r>
          </w:p>
        </w:tc>
        <w:tc>
          <w:tcPr>
            <w:tcW w:w="217" w:type="dxa"/>
            <w:tcBorders>
              <w:bottom w:val="single" w:sz="4" w:space="0" w:color="auto"/>
            </w:tcBorders>
            <w:shd w:val="clear" w:color="auto" w:fill="auto"/>
            <w:vAlign w:val="center"/>
          </w:tcPr>
          <w:p w14:paraId="5057E00A" w14:textId="77777777" w:rsidR="00CC0714" w:rsidRPr="005C01F1" w:rsidRDefault="00CC0714" w:rsidP="00771CB2">
            <w:pPr>
              <w:spacing w:before="0" w:after="0" w:line="276" w:lineRule="auto"/>
              <w:jc w:val="center"/>
              <w:textAlignment w:val="bottom"/>
              <w:rPr>
                <w:bCs/>
                <w:kern w:val="24"/>
                <w:lang w:val="hr-HR"/>
              </w:rPr>
            </w:pPr>
          </w:p>
        </w:tc>
        <w:tc>
          <w:tcPr>
            <w:tcW w:w="720" w:type="dxa"/>
            <w:tcBorders>
              <w:top w:val="single" w:sz="4" w:space="0" w:color="auto"/>
              <w:bottom w:val="single" w:sz="4" w:space="0" w:color="auto"/>
            </w:tcBorders>
            <w:shd w:val="clear" w:color="auto" w:fill="auto"/>
            <w:vAlign w:val="center"/>
          </w:tcPr>
          <w:p w14:paraId="563AB832" w14:textId="77777777" w:rsidR="00CC0714" w:rsidRPr="005C01F1" w:rsidRDefault="00CC0714" w:rsidP="00771CB2">
            <w:pPr>
              <w:spacing w:before="0" w:after="0" w:line="276" w:lineRule="auto"/>
              <w:jc w:val="center"/>
              <w:textAlignment w:val="bottom"/>
              <w:rPr>
                <w:kern w:val="24"/>
                <w:lang w:val="hr-HR"/>
              </w:rPr>
            </w:pPr>
            <w:r w:rsidRPr="005C01F1">
              <w:rPr>
                <w:kern w:val="24"/>
              </w:rPr>
              <w:t>B</w:t>
            </w:r>
          </w:p>
        </w:tc>
        <w:tc>
          <w:tcPr>
            <w:tcW w:w="1601" w:type="dxa"/>
            <w:tcBorders>
              <w:top w:val="single" w:sz="4" w:space="0" w:color="auto"/>
              <w:bottom w:val="single" w:sz="4" w:space="0" w:color="auto"/>
            </w:tcBorders>
            <w:shd w:val="clear" w:color="auto" w:fill="auto"/>
            <w:vAlign w:val="center"/>
          </w:tcPr>
          <w:p w14:paraId="25B94AD4" w14:textId="77777777" w:rsidR="00CC0714" w:rsidRPr="005C01F1" w:rsidRDefault="00CC0714" w:rsidP="00771CB2">
            <w:pPr>
              <w:spacing w:before="0" w:after="0" w:line="276" w:lineRule="auto"/>
              <w:jc w:val="center"/>
              <w:textAlignment w:val="bottom"/>
              <w:rPr>
                <w:kern w:val="24"/>
                <w:lang w:val="hr-HR"/>
              </w:rPr>
            </w:pPr>
            <w:r w:rsidRPr="005C01F1">
              <w:rPr>
                <w:kern w:val="24"/>
                <w:szCs w:val="24"/>
                <w:cs/>
                <w:lang w:val="mr-IN" w:bidi="mr-IN"/>
              </w:rPr>
              <w:t>95% CI</w:t>
            </w:r>
          </w:p>
        </w:tc>
        <w:tc>
          <w:tcPr>
            <w:tcW w:w="199" w:type="dxa"/>
            <w:tcBorders>
              <w:bottom w:val="single" w:sz="4" w:space="0" w:color="auto"/>
            </w:tcBorders>
          </w:tcPr>
          <w:p w14:paraId="507879BC" w14:textId="77777777" w:rsidR="00CC0714" w:rsidRPr="005C01F1" w:rsidRDefault="00CC0714" w:rsidP="00771CB2">
            <w:pPr>
              <w:spacing w:before="0" w:after="0" w:line="276" w:lineRule="auto"/>
              <w:jc w:val="center"/>
              <w:textAlignment w:val="bottom"/>
              <w:rPr>
                <w:bCs/>
                <w:kern w:val="24"/>
                <w:lang w:val="hr-HR"/>
              </w:rPr>
            </w:pPr>
          </w:p>
        </w:tc>
        <w:tc>
          <w:tcPr>
            <w:tcW w:w="724" w:type="dxa"/>
            <w:tcBorders>
              <w:top w:val="single" w:sz="4" w:space="0" w:color="auto"/>
              <w:bottom w:val="single" w:sz="4" w:space="0" w:color="auto"/>
            </w:tcBorders>
            <w:vAlign w:val="center"/>
          </w:tcPr>
          <w:p w14:paraId="38E30F84" w14:textId="77777777" w:rsidR="00CC0714" w:rsidRPr="005C01F1" w:rsidRDefault="00CC0714" w:rsidP="00771CB2">
            <w:pPr>
              <w:spacing w:before="0" w:after="0" w:line="276" w:lineRule="auto"/>
              <w:jc w:val="center"/>
              <w:textAlignment w:val="bottom"/>
              <w:rPr>
                <w:bCs/>
                <w:kern w:val="24"/>
                <w:lang w:val="hr-HR"/>
              </w:rPr>
            </w:pPr>
            <w:r w:rsidRPr="005C01F1">
              <w:rPr>
                <w:kern w:val="24"/>
              </w:rPr>
              <w:t>B</w:t>
            </w:r>
          </w:p>
        </w:tc>
        <w:tc>
          <w:tcPr>
            <w:tcW w:w="1620" w:type="dxa"/>
            <w:tcBorders>
              <w:top w:val="single" w:sz="4" w:space="0" w:color="auto"/>
              <w:bottom w:val="single" w:sz="4" w:space="0" w:color="auto"/>
            </w:tcBorders>
            <w:shd w:val="clear" w:color="auto" w:fill="auto"/>
            <w:vAlign w:val="center"/>
          </w:tcPr>
          <w:p w14:paraId="79D71C35" w14:textId="77777777" w:rsidR="00CC0714" w:rsidRPr="005C01F1" w:rsidRDefault="00CC0714" w:rsidP="00771CB2">
            <w:pPr>
              <w:spacing w:before="0" w:after="0" w:line="276" w:lineRule="auto"/>
              <w:jc w:val="center"/>
              <w:textAlignment w:val="bottom"/>
              <w:rPr>
                <w:bCs/>
                <w:kern w:val="24"/>
                <w:lang w:val="hr-HR"/>
              </w:rPr>
            </w:pPr>
            <w:r w:rsidRPr="005C01F1">
              <w:rPr>
                <w:kern w:val="24"/>
                <w:szCs w:val="24"/>
                <w:cs/>
                <w:lang w:val="mr-IN" w:bidi="mr-IN"/>
              </w:rPr>
              <w:t>95% CI</w:t>
            </w:r>
          </w:p>
        </w:tc>
        <w:tc>
          <w:tcPr>
            <w:tcW w:w="180" w:type="dxa"/>
            <w:tcBorders>
              <w:bottom w:val="single" w:sz="4" w:space="0" w:color="auto"/>
            </w:tcBorders>
          </w:tcPr>
          <w:p w14:paraId="4C62149D" w14:textId="77777777" w:rsidR="00CC0714" w:rsidRPr="005C01F1" w:rsidRDefault="00CC0714" w:rsidP="00771CB2">
            <w:pPr>
              <w:spacing w:before="0" w:after="0" w:line="276" w:lineRule="auto"/>
              <w:jc w:val="center"/>
              <w:textAlignment w:val="bottom"/>
              <w:rPr>
                <w:kern w:val="24"/>
                <w:lang w:val="nb-NO"/>
              </w:rPr>
            </w:pPr>
          </w:p>
        </w:tc>
        <w:tc>
          <w:tcPr>
            <w:tcW w:w="1027" w:type="dxa"/>
            <w:vMerge/>
            <w:tcBorders>
              <w:bottom w:val="single" w:sz="4" w:space="0" w:color="auto"/>
            </w:tcBorders>
            <w:shd w:val="clear" w:color="auto" w:fill="auto"/>
            <w:vAlign w:val="bottom"/>
          </w:tcPr>
          <w:p w14:paraId="69BDB282" w14:textId="77777777" w:rsidR="00CC0714" w:rsidRPr="005C01F1" w:rsidRDefault="00CC0714" w:rsidP="00771CB2">
            <w:pPr>
              <w:spacing w:before="0" w:after="0" w:line="276" w:lineRule="auto"/>
              <w:jc w:val="center"/>
              <w:textAlignment w:val="bottom"/>
              <w:rPr>
                <w:kern w:val="24"/>
                <w:lang w:val="hr-HR"/>
              </w:rPr>
            </w:pPr>
          </w:p>
        </w:tc>
      </w:tr>
      <w:tr w:rsidR="00CC0714" w:rsidRPr="005C01F1" w14:paraId="63ADE82E" w14:textId="77777777" w:rsidTr="00771CB2">
        <w:trPr>
          <w:trHeight w:val="478"/>
        </w:trPr>
        <w:tc>
          <w:tcPr>
            <w:tcW w:w="2304" w:type="dxa"/>
            <w:tcBorders>
              <w:top w:val="single" w:sz="4" w:space="0" w:color="auto"/>
            </w:tcBorders>
            <w:shd w:val="clear" w:color="auto" w:fill="auto"/>
            <w:tcMar>
              <w:top w:w="20" w:type="dxa"/>
              <w:left w:w="20" w:type="dxa"/>
              <w:bottom w:w="0" w:type="dxa"/>
              <w:right w:w="20" w:type="dxa"/>
            </w:tcMar>
            <w:vAlign w:val="bottom"/>
          </w:tcPr>
          <w:p w14:paraId="27A3A8DA" w14:textId="77777777" w:rsidR="00CC0714" w:rsidRPr="005C01F1" w:rsidRDefault="00CC0714" w:rsidP="00771CB2">
            <w:pPr>
              <w:tabs>
                <w:tab w:val="left" w:pos="450"/>
                <w:tab w:val="left" w:pos="540"/>
              </w:tabs>
              <w:spacing w:before="0" w:after="0" w:line="276" w:lineRule="auto"/>
              <w:textAlignment w:val="bottom"/>
              <w:rPr>
                <w:rFonts w:eastAsia="Times New Roman"/>
              </w:rPr>
            </w:pPr>
            <w:r w:rsidRPr="005C01F1">
              <w:rPr>
                <w:rFonts w:eastAsia="Times New Roman"/>
              </w:rPr>
              <w:t>Timeline version</w:t>
            </w:r>
          </w:p>
        </w:tc>
        <w:tc>
          <w:tcPr>
            <w:tcW w:w="863" w:type="dxa"/>
            <w:tcBorders>
              <w:top w:val="single" w:sz="4" w:space="0" w:color="auto"/>
            </w:tcBorders>
            <w:shd w:val="clear" w:color="auto" w:fill="auto"/>
            <w:tcMar>
              <w:top w:w="20" w:type="dxa"/>
              <w:left w:w="20" w:type="dxa"/>
              <w:bottom w:w="0" w:type="dxa"/>
              <w:right w:w="20" w:type="dxa"/>
            </w:tcMar>
            <w:vAlign w:val="bottom"/>
          </w:tcPr>
          <w:p w14:paraId="4C9178E1" w14:textId="77777777" w:rsidR="00CC0714" w:rsidRPr="005C01F1" w:rsidRDefault="00CC0714" w:rsidP="00771CB2">
            <w:pPr>
              <w:spacing w:before="0" w:after="0" w:line="276" w:lineRule="auto"/>
              <w:jc w:val="center"/>
              <w:textAlignment w:val="bottom"/>
              <w:rPr>
                <w:rFonts w:eastAsia="Times New Roman"/>
              </w:rPr>
            </w:pPr>
            <w:r w:rsidRPr="005C01F1">
              <w:rPr>
                <w:rFonts w:eastAsia="Times New Roman"/>
              </w:rPr>
              <w:t>4.904</w:t>
            </w:r>
          </w:p>
        </w:tc>
        <w:tc>
          <w:tcPr>
            <w:tcW w:w="1620" w:type="dxa"/>
            <w:tcBorders>
              <w:top w:val="single" w:sz="4" w:space="0" w:color="auto"/>
            </w:tcBorders>
            <w:shd w:val="clear" w:color="auto" w:fill="auto"/>
            <w:tcMar>
              <w:top w:w="20" w:type="dxa"/>
              <w:left w:w="20" w:type="dxa"/>
              <w:bottom w:w="0" w:type="dxa"/>
              <w:right w:w="20" w:type="dxa"/>
            </w:tcMar>
            <w:vAlign w:val="bottom"/>
          </w:tcPr>
          <w:p w14:paraId="03D726BC" w14:textId="77777777" w:rsidR="00CC0714" w:rsidRPr="005C01F1" w:rsidRDefault="00CC0714" w:rsidP="00771CB2">
            <w:pPr>
              <w:spacing w:before="0" w:after="0" w:line="276" w:lineRule="auto"/>
              <w:jc w:val="center"/>
              <w:textAlignment w:val="bottom"/>
              <w:rPr>
                <w:rFonts w:eastAsia="Times New Roman"/>
              </w:rPr>
            </w:pPr>
            <w:r w:rsidRPr="005C01F1">
              <w:rPr>
                <w:rFonts w:eastAsia="Times New Roman"/>
              </w:rPr>
              <w:t>[4.105, 5.744]</w:t>
            </w:r>
          </w:p>
        </w:tc>
        <w:tc>
          <w:tcPr>
            <w:tcW w:w="217" w:type="dxa"/>
            <w:tcBorders>
              <w:top w:val="single" w:sz="4" w:space="0" w:color="auto"/>
            </w:tcBorders>
            <w:shd w:val="clear" w:color="auto" w:fill="auto"/>
          </w:tcPr>
          <w:p w14:paraId="6FF5A959" w14:textId="77777777" w:rsidR="00CC0714" w:rsidRPr="005C01F1" w:rsidRDefault="00CC0714" w:rsidP="00771CB2">
            <w:pPr>
              <w:spacing w:before="0" w:after="0" w:line="276" w:lineRule="auto"/>
              <w:jc w:val="center"/>
              <w:textAlignment w:val="bottom"/>
              <w:rPr>
                <w:bCs/>
                <w:kern w:val="24"/>
                <w:lang w:val="hr-HR"/>
              </w:rPr>
            </w:pPr>
          </w:p>
        </w:tc>
        <w:tc>
          <w:tcPr>
            <w:tcW w:w="720" w:type="dxa"/>
            <w:tcBorders>
              <w:top w:val="single" w:sz="4" w:space="0" w:color="auto"/>
            </w:tcBorders>
            <w:shd w:val="clear" w:color="auto" w:fill="auto"/>
            <w:vAlign w:val="bottom"/>
          </w:tcPr>
          <w:p w14:paraId="3E6EBE3B" w14:textId="77777777" w:rsidR="00CC0714" w:rsidRPr="005C01F1" w:rsidRDefault="00CC0714" w:rsidP="00771CB2">
            <w:pPr>
              <w:spacing w:before="0" w:after="0" w:line="276" w:lineRule="auto"/>
              <w:jc w:val="center"/>
              <w:textAlignment w:val="bottom"/>
              <w:rPr>
                <w:rFonts w:eastAsia="Times New Roman"/>
              </w:rPr>
            </w:pPr>
            <w:r w:rsidRPr="005C01F1">
              <w:rPr>
                <w:rFonts w:eastAsia="Times New Roman"/>
              </w:rPr>
              <w:t>6.406</w:t>
            </w:r>
          </w:p>
        </w:tc>
        <w:tc>
          <w:tcPr>
            <w:tcW w:w="1601" w:type="dxa"/>
            <w:tcBorders>
              <w:top w:val="single" w:sz="4" w:space="0" w:color="auto"/>
            </w:tcBorders>
            <w:shd w:val="clear" w:color="auto" w:fill="auto"/>
            <w:vAlign w:val="bottom"/>
          </w:tcPr>
          <w:p w14:paraId="3984C3DC" w14:textId="77777777" w:rsidR="00CC0714" w:rsidRPr="005C01F1" w:rsidRDefault="00CC0714" w:rsidP="00771CB2">
            <w:pPr>
              <w:spacing w:before="0" w:after="0" w:line="276" w:lineRule="auto"/>
              <w:jc w:val="center"/>
              <w:textAlignment w:val="bottom"/>
              <w:rPr>
                <w:rFonts w:eastAsia="Times New Roman"/>
              </w:rPr>
            </w:pPr>
            <w:r w:rsidRPr="005C01F1">
              <w:rPr>
                <w:rFonts w:eastAsia="Times New Roman"/>
              </w:rPr>
              <w:t>[5.214, 7.723]</w:t>
            </w:r>
          </w:p>
        </w:tc>
        <w:tc>
          <w:tcPr>
            <w:tcW w:w="199" w:type="dxa"/>
            <w:tcBorders>
              <w:top w:val="single" w:sz="4" w:space="0" w:color="auto"/>
            </w:tcBorders>
          </w:tcPr>
          <w:p w14:paraId="355AB460" w14:textId="77777777" w:rsidR="00CC0714" w:rsidRPr="005C01F1" w:rsidRDefault="00CC0714" w:rsidP="00771CB2">
            <w:pPr>
              <w:spacing w:before="0" w:after="0" w:line="276" w:lineRule="auto"/>
              <w:jc w:val="center"/>
              <w:textAlignment w:val="bottom"/>
              <w:rPr>
                <w:bCs/>
                <w:kern w:val="24"/>
                <w:lang w:val="hr-HR"/>
              </w:rPr>
            </w:pPr>
          </w:p>
        </w:tc>
        <w:tc>
          <w:tcPr>
            <w:tcW w:w="724" w:type="dxa"/>
            <w:tcBorders>
              <w:top w:val="single" w:sz="4" w:space="0" w:color="auto"/>
            </w:tcBorders>
            <w:vAlign w:val="bottom"/>
          </w:tcPr>
          <w:p w14:paraId="73C69E77" w14:textId="77777777" w:rsidR="00CC0714" w:rsidRPr="005C01F1" w:rsidRDefault="00CC0714" w:rsidP="00771CB2">
            <w:pPr>
              <w:spacing w:before="0" w:after="0" w:line="276" w:lineRule="auto"/>
              <w:jc w:val="center"/>
              <w:textAlignment w:val="bottom"/>
              <w:rPr>
                <w:rFonts w:eastAsia="Times New Roman"/>
              </w:rPr>
            </w:pPr>
            <w:r w:rsidRPr="005C01F1">
              <w:rPr>
                <w:rFonts w:eastAsia="Times New Roman"/>
              </w:rPr>
              <w:t>5.687</w:t>
            </w:r>
          </w:p>
        </w:tc>
        <w:tc>
          <w:tcPr>
            <w:tcW w:w="1620" w:type="dxa"/>
            <w:tcBorders>
              <w:top w:val="single" w:sz="4" w:space="0" w:color="auto"/>
            </w:tcBorders>
            <w:shd w:val="clear" w:color="auto" w:fill="auto"/>
            <w:vAlign w:val="bottom"/>
          </w:tcPr>
          <w:p w14:paraId="25BA2209" w14:textId="77777777" w:rsidR="00CC0714" w:rsidRPr="005C01F1" w:rsidRDefault="00CC0714" w:rsidP="00771CB2">
            <w:pPr>
              <w:spacing w:before="0" w:after="0" w:line="276" w:lineRule="auto"/>
              <w:jc w:val="center"/>
              <w:textAlignment w:val="bottom"/>
              <w:rPr>
                <w:rFonts w:eastAsia="Times New Roman"/>
              </w:rPr>
            </w:pPr>
            <w:r w:rsidRPr="005C01F1">
              <w:rPr>
                <w:rFonts w:eastAsia="Times New Roman"/>
              </w:rPr>
              <w:t>[4.924, 6.463]</w:t>
            </w:r>
          </w:p>
        </w:tc>
        <w:tc>
          <w:tcPr>
            <w:tcW w:w="180" w:type="dxa"/>
            <w:tcBorders>
              <w:top w:val="single" w:sz="4" w:space="0" w:color="auto"/>
            </w:tcBorders>
          </w:tcPr>
          <w:p w14:paraId="70B86ED6" w14:textId="77777777" w:rsidR="00CC0714" w:rsidRPr="005C01F1" w:rsidRDefault="00CC0714" w:rsidP="00771CB2">
            <w:pPr>
              <w:spacing w:before="0" w:after="0" w:line="276" w:lineRule="auto"/>
              <w:jc w:val="center"/>
              <w:textAlignment w:val="bottom"/>
              <w:rPr>
                <w:kern w:val="24"/>
                <w:lang w:val="nb-NO"/>
              </w:rPr>
            </w:pPr>
          </w:p>
        </w:tc>
        <w:tc>
          <w:tcPr>
            <w:tcW w:w="1027" w:type="dxa"/>
            <w:tcBorders>
              <w:top w:val="single" w:sz="4" w:space="0" w:color="auto"/>
            </w:tcBorders>
            <w:shd w:val="clear" w:color="auto" w:fill="auto"/>
            <w:vAlign w:val="bottom"/>
          </w:tcPr>
          <w:p w14:paraId="6E80F117" w14:textId="77777777" w:rsidR="00CC0714" w:rsidRPr="005C01F1" w:rsidRDefault="00CC0714" w:rsidP="00771CB2">
            <w:pPr>
              <w:spacing w:before="0" w:after="0" w:line="276" w:lineRule="auto"/>
              <w:jc w:val="center"/>
              <w:textAlignment w:val="bottom"/>
              <w:rPr>
                <w:kern w:val="24"/>
                <w:lang w:val="nb-NO"/>
              </w:rPr>
            </w:pPr>
            <w:r w:rsidRPr="005C01F1">
              <w:rPr>
                <w:kern w:val="24"/>
                <w:lang w:val="nb-NO"/>
              </w:rPr>
              <w:t>s / s / s</w:t>
            </w:r>
          </w:p>
        </w:tc>
      </w:tr>
      <w:tr w:rsidR="00CC0714" w:rsidRPr="005C01F1" w14:paraId="711C7BC3" w14:textId="77777777" w:rsidTr="00771CB2">
        <w:trPr>
          <w:trHeight w:val="478"/>
        </w:trPr>
        <w:tc>
          <w:tcPr>
            <w:tcW w:w="2304" w:type="dxa"/>
            <w:tcBorders>
              <w:bottom w:val="single" w:sz="4" w:space="0" w:color="auto"/>
            </w:tcBorders>
            <w:shd w:val="clear" w:color="auto" w:fill="auto"/>
            <w:tcMar>
              <w:top w:w="20" w:type="dxa"/>
              <w:left w:w="20" w:type="dxa"/>
              <w:bottom w:w="0" w:type="dxa"/>
              <w:right w:w="20" w:type="dxa"/>
            </w:tcMar>
            <w:vAlign w:val="bottom"/>
          </w:tcPr>
          <w:p w14:paraId="21B10B0C" w14:textId="77777777" w:rsidR="00CC0714" w:rsidRPr="005C01F1" w:rsidRDefault="00CC0714" w:rsidP="00771CB2">
            <w:pPr>
              <w:tabs>
                <w:tab w:val="left" w:pos="450"/>
                <w:tab w:val="left" w:pos="540"/>
              </w:tabs>
              <w:spacing w:before="0" w:after="0" w:line="276" w:lineRule="auto"/>
              <w:textAlignment w:val="bottom"/>
              <w:rPr>
                <w:rFonts w:eastAsia="Times New Roman"/>
              </w:rPr>
            </w:pPr>
            <w:r w:rsidRPr="005C01F1">
              <w:rPr>
                <w:rFonts w:eastAsia="Times New Roman"/>
              </w:rPr>
              <w:t>Word version</w:t>
            </w:r>
          </w:p>
        </w:tc>
        <w:tc>
          <w:tcPr>
            <w:tcW w:w="863" w:type="dxa"/>
            <w:tcBorders>
              <w:bottom w:val="single" w:sz="4" w:space="0" w:color="auto"/>
            </w:tcBorders>
            <w:shd w:val="clear" w:color="auto" w:fill="auto"/>
            <w:tcMar>
              <w:top w:w="20" w:type="dxa"/>
              <w:left w:w="20" w:type="dxa"/>
              <w:bottom w:w="0" w:type="dxa"/>
              <w:right w:w="20" w:type="dxa"/>
            </w:tcMar>
            <w:vAlign w:val="bottom"/>
          </w:tcPr>
          <w:p w14:paraId="20019923" w14:textId="77777777" w:rsidR="00CC0714" w:rsidRPr="005C01F1" w:rsidRDefault="00CC0714" w:rsidP="00771CB2">
            <w:pPr>
              <w:spacing w:before="0" w:after="0" w:line="276" w:lineRule="auto"/>
              <w:jc w:val="center"/>
              <w:textAlignment w:val="bottom"/>
              <w:rPr>
                <w:rFonts w:eastAsia="Times New Roman"/>
              </w:rPr>
            </w:pPr>
            <w:r w:rsidRPr="005C01F1">
              <w:rPr>
                <w:rFonts w:eastAsia="Times New Roman"/>
              </w:rPr>
              <w:t>3.841</w:t>
            </w:r>
          </w:p>
        </w:tc>
        <w:tc>
          <w:tcPr>
            <w:tcW w:w="1620" w:type="dxa"/>
            <w:tcBorders>
              <w:bottom w:val="single" w:sz="4" w:space="0" w:color="auto"/>
            </w:tcBorders>
            <w:shd w:val="clear" w:color="auto" w:fill="auto"/>
            <w:tcMar>
              <w:top w:w="20" w:type="dxa"/>
              <w:left w:w="20" w:type="dxa"/>
              <w:bottom w:w="0" w:type="dxa"/>
              <w:right w:w="20" w:type="dxa"/>
            </w:tcMar>
            <w:vAlign w:val="bottom"/>
          </w:tcPr>
          <w:p w14:paraId="785C9C04" w14:textId="77777777" w:rsidR="00CC0714" w:rsidRPr="005C01F1" w:rsidRDefault="00CC0714" w:rsidP="00771CB2">
            <w:pPr>
              <w:spacing w:before="0" w:after="0" w:line="276" w:lineRule="auto"/>
              <w:jc w:val="center"/>
              <w:textAlignment w:val="bottom"/>
              <w:rPr>
                <w:rFonts w:eastAsia="Times New Roman"/>
              </w:rPr>
            </w:pPr>
            <w:r w:rsidRPr="005C01F1">
              <w:rPr>
                <w:rFonts w:eastAsia="Times New Roman"/>
              </w:rPr>
              <w:t>[2.516, 5.225]</w:t>
            </w:r>
          </w:p>
        </w:tc>
        <w:tc>
          <w:tcPr>
            <w:tcW w:w="217" w:type="dxa"/>
            <w:tcBorders>
              <w:bottom w:val="single" w:sz="4" w:space="0" w:color="auto"/>
            </w:tcBorders>
            <w:shd w:val="clear" w:color="auto" w:fill="auto"/>
          </w:tcPr>
          <w:p w14:paraId="13DA5086" w14:textId="77777777" w:rsidR="00CC0714" w:rsidRPr="005C01F1" w:rsidRDefault="00CC0714" w:rsidP="00771CB2">
            <w:pPr>
              <w:spacing w:before="0" w:after="0" w:line="276" w:lineRule="auto"/>
              <w:jc w:val="center"/>
              <w:textAlignment w:val="bottom"/>
              <w:rPr>
                <w:bCs/>
                <w:kern w:val="24"/>
                <w:lang w:val="hr-HR"/>
              </w:rPr>
            </w:pPr>
          </w:p>
        </w:tc>
        <w:tc>
          <w:tcPr>
            <w:tcW w:w="720" w:type="dxa"/>
            <w:tcBorders>
              <w:bottom w:val="single" w:sz="4" w:space="0" w:color="auto"/>
            </w:tcBorders>
            <w:shd w:val="clear" w:color="auto" w:fill="auto"/>
            <w:vAlign w:val="bottom"/>
          </w:tcPr>
          <w:p w14:paraId="394FDCF4" w14:textId="77777777" w:rsidR="00CC0714" w:rsidRPr="005C01F1" w:rsidRDefault="00CC0714" w:rsidP="00771CB2">
            <w:pPr>
              <w:spacing w:before="0" w:after="0" w:line="276" w:lineRule="auto"/>
              <w:jc w:val="center"/>
              <w:textAlignment w:val="bottom"/>
              <w:rPr>
                <w:rFonts w:eastAsia="Times New Roman"/>
              </w:rPr>
            </w:pPr>
            <w:r w:rsidRPr="005C01F1">
              <w:rPr>
                <w:rFonts w:eastAsia="Times New Roman"/>
              </w:rPr>
              <w:t>4.355</w:t>
            </w:r>
          </w:p>
        </w:tc>
        <w:tc>
          <w:tcPr>
            <w:tcW w:w="1601" w:type="dxa"/>
            <w:tcBorders>
              <w:bottom w:val="single" w:sz="4" w:space="0" w:color="auto"/>
            </w:tcBorders>
            <w:shd w:val="clear" w:color="auto" w:fill="auto"/>
            <w:vAlign w:val="bottom"/>
          </w:tcPr>
          <w:p w14:paraId="47DC3FED" w14:textId="77777777" w:rsidR="00CC0714" w:rsidRPr="005C01F1" w:rsidRDefault="00CC0714" w:rsidP="00771CB2">
            <w:pPr>
              <w:spacing w:before="0" w:after="0" w:line="276" w:lineRule="auto"/>
              <w:jc w:val="center"/>
              <w:textAlignment w:val="bottom"/>
              <w:rPr>
                <w:rFonts w:eastAsia="Times New Roman"/>
              </w:rPr>
            </w:pPr>
            <w:r w:rsidRPr="005C01F1">
              <w:rPr>
                <w:rFonts w:eastAsia="Times New Roman"/>
              </w:rPr>
              <w:t>[3.427, 5.364]]</w:t>
            </w:r>
          </w:p>
        </w:tc>
        <w:tc>
          <w:tcPr>
            <w:tcW w:w="199" w:type="dxa"/>
            <w:tcBorders>
              <w:bottom w:val="single" w:sz="4" w:space="0" w:color="auto"/>
            </w:tcBorders>
          </w:tcPr>
          <w:p w14:paraId="678D4548" w14:textId="77777777" w:rsidR="00CC0714" w:rsidRPr="005C01F1" w:rsidRDefault="00CC0714" w:rsidP="00771CB2">
            <w:pPr>
              <w:spacing w:before="0" w:after="0" w:line="276" w:lineRule="auto"/>
              <w:jc w:val="center"/>
              <w:textAlignment w:val="bottom"/>
              <w:rPr>
                <w:bCs/>
                <w:kern w:val="24"/>
                <w:lang w:val="hr-HR"/>
              </w:rPr>
            </w:pPr>
          </w:p>
        </w:tc>
        <w:tc>
          <w:tcPr>
            <w:tcW w:w="724" w:type="dxa"/>
            <w:tcBorders>
              <w:bottom w:val="single" w:sz="4" w:space="0" w:color="auto"/>
            </w:tcBorders>
            <w:vAlign w:val="bottom"/>
          </w:tcPr>
          <w:p w14:paraId="31A7C15C" w14:textId="77777777" w:rsidR="00CC0714" w:rsidRPr="005C01F1" w:rsidRDefault="00CC0714" w:rsidP="00771CB2">
            <w:pPr>
              <w:spacing w:before="0" w:after="0" w:line="276" w:lineRule="auto"/>
              <w:jc w:val="center"/>
              <w:textAlignment w:val="bottom"/>
              <w:rPr>
                <w:rFonts w:eastAsia="Times New Roman"/>
              </w:rPr>
            </w:pPr>
            <w:r w:rsidRPr="005C01F1">
              <w:rPr>
                <w:rFonts w:eastAsia="Times New Roman"/>
              </w:rPr>
              <w:t>4.096</w:t>
            </w:r>
          </w:p>
        </w:tc>
        <w:tc>
          <w:tcPr>
            <w:tcW w:w="1620" w:type="dxa"/>
            <w:tcBorders>
              <w:bottom w:val="single" w:sz="4" w:space="0" w:color="auto"/>
            </w:tcBorders>
            <w:shd w:val="clear" w:color="auto" w:fill="auto"/>
            <w:vAlign w:val="bottom"/>
          </w:tcPr>
          <w:p w14:paraId="0BB1B6F9" w14:textId="77777777" w:rsidR="00CC0714" w:rsidRPr="005C01F1" w:rsidRDefault="00CC0714" w:rsidP="00771CB2">
            <w:pPr>
              <w:spacing w:before="0" w:after="0" w:line="276" w:lineRule="auto"/>
              <w:jc w:val="center"/>
              <w:textAlignment w:val="bottom"/>
              <w:rPr>
                <w:rFonts w:eastAsia="Times New Roman"/>
              </w:rPr>
            </w:pPr>
            <w:r w:rsidRPr="005C01F1">
              <w:rPr>
                <w:rFonts w:eastAsia="Times New Roman"/>
              </w:rPr>
              <w:t>[3.264, 4.909]</w:t>
            </w:r>
          </w:p>
        </w:tc>
        <w:tc>
          <w:tcPr>
            <w:tcW w:w="180" w:type="dxa"/>
            <w:tcBorders>
              <w:bottom w:val="single" w:sz="4" w:space="0" w:color="auto"/>
            </w:tcBorders>
          </w:tcPr>
          <w:p w14:paraId="3BC52C0C" w14:textId="77777777" w:rsidR="00CC0714" w:rsidRPr="005C01F1" w:rsidRDefault="00CC0714" w:rsidP="00771CB2">
            <w:pPr>
              <w:spacing w:before="0" w:after="0" w:line="276" w:lineRule="auto"/>
              <w:jc w:val="center"/>
              <w:textAlignment w:val="bottom"/>
              <w:rPr>
                <w:kern w:val="24"/>
                <w:lang w:val="nb-NO"/>
              </w:rPr>
            </w:pPr>
          </w:p>
        </w:tc>
        <w:tc>
          <w:tcPr>
            <w:tcW w:w="1027" w:type="dxa"/>
            <w:tcBorders>
              <w:bottom w:val="single" w:sz="4" w:space="0" w:color="auto"/>
            </w:tcBorders>
            <w:shd w:val="clear" w:color="auto" w:fill="auto"/>
            <w:vAlign w:val="bottom"/>
          </w:tcPr>
          <w:p w14:paraId="1637AE0A" w14:textId="77777777" w:rsidR="00CC0714" w:rsidRPr="005C01F1" w:rsidRDefault="00CC0714" w:rsidP="00771CB2">
            <w:pPr>
              <w:spacing w:before="0" w:after="0" w:line="276" w:lineRule="auto"/>
              <w:jc w:val="center"/>
              <w:textAlignment w:val="bottom"/>
              <w:rPr>
                <w:kern w:val="24"/>
                <w:lang w:val="nb-NO"/>
              </w:rPr>
            </w:pPr>
            <w:r w:rsidRPr="005C01F1">
              <w:rPr>
                <w:kern w:val="24"/>
                <w:lang w:val="nb-NO"/>
              </w:rPr>
              <w:t>s / s / s</w:t>
            </w:r>
          </w:p>
        </w:tc>
      </w:tr>
    </w:tbl>
    <w:p w14:paraId="6CC4E8A4" w14:textId="77777777" w:rsidR="00CC0714" w:rsidRPr="005C01F1" w:rsidRDefault="00CC0714" w:rsidP="00CC0714">
      <w:pPr>
        <w:spacing w:line="276" w:lineRule="auto"/>
        <w:rPr>
          <w:rFonts w:eastAsia="Times New Roman"/>
          <w:i/>
        </w:rPr>
      </w:pPr>
    </w:p>
    <w:p w14:paraId="591DBEB5" w14:textId="77777777" w:rsidR="00CC0714" w:rsidRPr="005C01F1" w:rsidRDefault="00CC0714" w:rsidP="00CC0714">
      <w:pPr>
        <w:spacing w:line="276" w:lineRule="auto"/>
        <w:rPr>
          <w:rFonts w:eastAsia="Times New Roman"/>
          <w:i/>
        </w:rPr>
      </w:pPr>
    </w:p>
    <w:p w14:paraId="652A0B94" w14:textId="77777777" w:rsidR="00CC0714" w:rsidRPr="005C01F1" w:rsidRDefault="00CC0714" w:rsidP="00CC0714">
      <w:pPr>
        <w:spacing w:line="276" w:lineRule="auto"/>
        <w:rPr>
          <w:rFonts w:eastAsia="Times New Roman"/>
          <w:i/>
        </w:rPr>
      </w:pPr>
    </w:p>
    <w:p w14:paraId="190B2733" w14:textId="77777777" w:rsidR="00CC0714" w:rsidRPr="005C01F1" w:rsidRDefault="00CC0714" w:rsidP="00CC0714">
      <w:pPr>
        <w:spacing w:line="276" w:lineRule="auto"/>
        <w:rPr>
          <w:rFonts w:eastAsia="Times New Roman"/>
        </w:rPr>
      </w:pPr>
    </w:p>
    <w:p w14:paraId="5BEBA1B9" w14:textId="77777777" w:rsidR="00CC0714" w:rsidRPr="005C01F1" w:rsidRDefault="00CC0714" w:rsidP="00CC0714">
      <w:pPr>
        <w:spacing w:line="276" w:lineRule="auto"/>
        <w:rPr>
          <w:rFonts w:eastAsia="Times New Roman"/>
          <w:vertAlign w:val="superscript"/>
        </w:rPr>
      </w:pPr>
    </w:p>
    <w:p w14:paraId="79A81A02" w14:textId="77777777" w:rsidR="00CC0714" w:rsidRPr="005C01F1" w:rsidRDefault="00CC0714" w:rsidP="00CC0714">
      <w:pPr>
        <w:spacing w:line="276" w:lineRule="auto"/>
        <w:rPr>
          <w:rFonts w:eastAsia="Times New Roman"/>
          <w:vertAlign w:val="superscript"/>
        </w:rPr>
      </w:pPr>
    </w:p>
    <w:p w14:paraId="40FABCD5" w14:textId="77777777" w:rsidR="00CC0714" w:rsidRPr="005C01F1" w:rsidRDefault="00CC0714" w:rsidP="00CC0714">
      <w:pPr>
        <w:spacing w:line="276" w:lineRule="auto"/>
        <w:rPr>
          <w:rFonts w:eastAsia="Times New Roman"/>
        </w:rPr>
      </w:pPr>
      <w:r w:rsidRPr="005C01F1">
        <w:rPr>
          <w:rFonts w:eastAsia="Times New Roman"/>
          <w:vertAlign w:val="superscript"/>
        </w:rPr>
        <w:t xml:space="preserve">a </w:t>
      </w:r>
      <w:r w:rsidRPr="005C01F1">
        <w:rPr>
          <w:rFonts w:eastAsia="Times New Roman"/>
        </w:rPr>
        <w:t>s = significant</w:t>
      </w:r>
    </w:p>
    <w:p w14:paraId="6E2B05D4" w14:textId="77777777" w:rsidR="00CC0714" w:rsidRPr="005C01F1" w:rsidRDefault="00CC0714" w:rsidP="00CC0714">
      <w:pPr>
        <w:spacing w:line="276" w:lineRule="auto"/>
        <w:rPr>
          <w:rFonts w:eastAsia="Times New Roman"/>
        </w:rPr>
      </w:pPr>
    </w:p>
    <w:p w14:paraId="038B76AD" w14:textId="77777777" w:rsidR="00CC0714" w:rsidRPr="005C01F1" w:rsidRDefault="00CC0714" w:rsidP="00CC0714">
      <w:pPr>
        <w:spacing w:line="276" w:lineRule="auto"/>
        <w:rPr>
          <w:rFonts w:eastAsia="Times New Roman"/>
        </w:rPr>
      </w:pPr>
    </w:p>
    <w:p w14:paraId="18548A9D" w14:textId="77777777" w:rsidR="00CC0714" w:rsidRPr="005C01F1" w:rsidRDefault="00CC0714" w:rsidP="00CC0714">
      <w:pPr>
        <w:spacing w:line="276" w:lineRule="auto"/>
        <w:rPr>
          <w:rFonts w:eastAsia="Times New Roman"/>
        </w:rPr>
      </w:pPr>
    </w:p>
    <w:p w14:paraId="7E56729C" w14:textId="77777777" w:rsidR="00CC0714" w:rsidRPr="005C01F1" w:rsidRDefault="00CC0714" w:rsidP="00CC0714">
      <w:pPr>
        <w:spacing w:line="276" w:lineRule="auto"/>
        <w:rPr>
          <w:rFonts w:eastAsia="Times New Roman"/>
        </w:rPr>
        <w:sectPr w:rsidR="00CC0714" w:rsidRPr="005C01F1" w:rsidSect="00771CB2">
          <w:pgSz w:w="16838" w:h="11906" w:orient="landscape" w:code="9"/>
          <w:pgMar w:top="1440" w:right="1440" w:bottom="1440" w:left="1440" w:header="720" w:footer="720" w:gutter="0"/>
          <w:cols w:space="720"/>
          <w:docGrid w:linePitch="360"/>
        </w:sectPr>
      </w:pPr>
    </w:p>
    <w:p w14:paraId="5577D91C" w14:textId="77777777" w:rsidR="00CC0714" w:rsidRPr="005C01F1" w:rsidRDefault="00CC0714" w:rsidP="00CC0714">
      <w:pPr>
        <w:spacing w:line="276" w:lineRule="auto"/>
        <w:rPr>
          <w:rFonts w:eastAsia="Times New Roman"/>
        </w:rPr>
      </w:pPr>
      <w:r w:rsidRPr="005C01F1">
        <w:rPr>
          <w:rFonts w:eastAsia="Times New Roman"/>
        </w:rPr>
        <w:lastRenderedPageBreak/>
        <w:t>Table J</w:t>
      </w:r>
    </w:p>
    <w:p w14:paraId="71D0EC8C" w14:textId="77777777" w:rsidR="00CC0714" w:rsidRPr="005C01F1" w:rsidRDefault="00CC0714" w:rsidP="00CC0714">
      <w:pPr>
        <w:spacing w:line="276" w:lineRule="auto"/>
        <w:rPr>
          <w:rFonts w:eastAsia="Times New Roman"/>
          <w:i/>
        </w:rPr>
      </w:pPr>
      <w:r w:rsidRPr="005C01F1">
        <w:rPr>
          <w:rFonts w:eastAsia="Times New Roman"/>
          <w:i/>
        </w:rPr>
        <w:t>Estimated Coefficients (Bs) and 95% Credible Intervals (CIs) for the LL Delay (Midpoint) Effect per Display Version</w:t>
      </w:r>
    </w:p>
    <w:p w14:paraId="770FADD8" w14:textId="77777777" w:rsidR="00CC0714" w:rsidRPr="005C01F1" w:rsidRDefault="00CC0714" w:rsidP="00CC0714">
      <w:pPr>
        <w:spacing w:line="276" w:lineRule="auto"/>
        <w:rPr>
          <w:rFonts w:eastAsia="Times New Roman"/>
          <w:i/>
        </w:rPr>
      </w:pPr>
    </w:p>
    <w:p w14:paraId="2F8D2265" w14:textId="77777777" w:rsidR="00CC0714" w:rsidRPr="005C01F1" w:rsidRDefault="00CC0714" w:rsidP="00CC0714">
      <w:pPr>
        <w:spacing w:line="276" w:lineRule="auto"/>
        <w:rPr>
          <w:rFonts w:eastAsia="Times New Roman"/>
          <w:i/>
        </w:rPr>
      </w:pPr>
    </w:p>
    <w:p w14:paraId="546D37F5" w14:textId="77777777" w:rsidR="00CC0714" w:rsidRPr="005C01F1" w:rsidRDefault="00CC0714" w:rsidP="00CC0714">
      <w:pPr>
        <w:spacing w:line="276" w:lineRule="auto"/>
        <w:rPr>
          <w:rFonts w:eastAsia="Times New Roman"/>
          <w:i/>
        </w:rPr>
      </w:pPr>
    </w:p>
    <w:p w14:paraId="7D08A5D7" w14:textId="77777777" w:rsidR="00CC0714" w:rsidRPr="005C01F1" w:rsidRDefault="00CC0714" w:rsidP="00CC0714">
      <w:pPr>
        <w:spacing w:line="276" w:lineRule="auto"/>
        <w:rPr>
          <w:rFonts w:eastAsia="Times New Roman"/>
          <w:i/>
        </w:rPr>
      </w:pPr>
    </w:p>
    <w:p w14:paraId="4FCF2244" w14:textId="77777777" w:rsidR="00CC0714" w:rsidRPr="005C01F1" w:rsidRDefault="00CC0714" w:rsidP="00CC0714">
      <w:pPr>
        <w:spacing w:line="276" w:lineRule="auto"/>
        <w:rPr>
          <w:rFonts w:eastAsia="Times New Roman"/>
          <w:vertAlign w:val="superscript"/>
        </w:rPr>
      </w:pPr>
    </w:p>
    <w:p w14:paraId="5862599A" w14:textId="77777777" w:rsidR="00CC0714" w:rsidRPr="005C01F1" w:rsidRDefault="00CC0714" w:rsidP="00CC0714">
      <w:pPr>
        <w:spacing w:line="276" w:lineRule="auto"/>
        <w:rPr>
          <w:rFonts w:eastAsia="Times New Roman"/>
          <w:vertAlign w:val="superscript"/>
        </w:rPr>
      </w:pPr>
    </w:p>
    <w:p w14:paraId="50144D0D" w14:textId="77777777" w:rsidR="00CC0714" w:rsidRPr="005C01F1" w:rsidRDefault="00CC0714" w:rsidP="00CC0714">
      <w:pPr>
        <w:spacing w:line="276" w:lineRule="auto"/>
        <w:rPr>
          <w:rFonts w:eastAsia="Times New Roman"/>
          <w:i/>
        </w:rPr>
      </w:pPr>
      <w:r w:rsidRPr="005C01F1">
        <w:rPr>
          <w:rFonts w:eastAsia="Times New Roman"/>
          <w:vertAlign w:val="superscript"/>
        </w:rPr>
        <w:t xml:space="preserve">a </w:t>
      </w:r>
      <w:r w:rsidRPr="005C01F1">
        <w:rPr>
          <w:rFonts w:eastAsia="Times New Roman"/>
        </w:rPr>
        <w:t xml:space="preserve">s = significant. </w:t>
      </w:r>
    </w:p>
    <w:tbl>
      <w:tblPr>
        <w:tblpPr w:leftFromText="180" w:rightFromText="180" w:vertAnchor="page" w:horzAnchor="page" w:tblpX="1585" w:tblpY="2521"/>
        <w:tblW w:w="8941" w:type="dxa"/>
        <w:tblLayout w:type="fixed"/>
        <w:tblCellMar>
          <w:left w:w="0" w:type="dxa"/>
          <w:right w:w="0" w:type="dxa"/>
        </w:tblCellMar>
        <w:tblLook w:val="0420" w:firstRow="1" w:lastRow="0" w:firstColumn="0" w:lastColumn="0" w:noHBand="0" w:noVBand="1"/>
      </w:tblPr>
      <w:tblGrid>
        <w:gridCol w:w="2463"/>
        <w:gridCol w:w="900"/>
        <w:gridCol w:w="1779"/>
        <w:gridCol w:w="195"/>
        <w:gridCol w:w="724"/>
        <w:gridCol w:w="1620"/>
        <w:gridCol w:w="180"/>
        <w:gridCol w:w="1080"/>
      </w:tblGrid>
      <w:tr w:rsidR="00CC0714" w:rsidRPr="005C01F1" w14:paraId="0D841338" w14:textId="77777777" w:rsidTr="00771CB2">
        <w:trPr>
          <w:trHeight w:val="491"/>
        </w:trPr>
        <w:tc>
          <w:tcPr>
            <w:tcW w:w="2463" w:type="dxa"/>
            <w:tcBorders>
              <w:top w:val="single" w:sz="4" w:space="0" w:color="auto"/>
            </w:tcBorders>
            <w:shd w:val="clear" w:color="auto" w:fill="auto"/>
            <w:tcMar>
              <w:top w:w="20" w:type="dxa"/>
              <w:left w:w="20" w:type="dxa"/>
              <w:bottom w:w="0" w:type="dxa"/>
              <w:right w:w="20" w:type="dxa"/>
            </w:tcMar>
            <w:vAlign w:val="bottom"/>
          </w:tcPr>
          <w:p w14:paraId="35DCB8FA" w14:textId="77777777" w:rsidR="00CC0714" w:rsidRPr="005C01F1" w:rsidRDefault="00CC0714" w:rsidP="00771CB2">
            <w:pPr>
              <w:tabs>
                <w:tab w:val="left" w:pos="450"/>
                <w:tab w:val="left" w:pos="540"/>
              </w:tabs>
              <w:spacing w:before="0" w:after="0" w:line="276" w:lineRule="auto"/>
              <w:textAlignment w:val="bottom"/>
            </w:pPr>
          </w:p>
        </w:tc>
        <w:tc>
          <w:tcPr>
            <w:tcW w:w="5218" w:type="dxa"/>
            <w:gridSpan w:val="5"/>
            <w:tcBorders>
              <w:top w:val="single" w:sz="4" w:space="0" w:color="auto"/>
              <w:bottom w:val="single" w:sz="4" w:space="0" w:color="auto"/>
            </w:tcBorders>
            <w:shd w:val="clear" w:color="auto" w:fill="auto"/>
            <w:vAlign w:val="bottom"/>
          </w:tcPr>
          <w:p w14:paraId="6FB10CB5" w14:textId="77777777" w:rsidR="00CC0714" w:rsidRPr="005C01F1" w:rsidRDefault="00CC0714" w:rsidP="00771CB2">
            <w:pPr>
              <w:spacing w:before="0" w:after="0" w:line="276" w:lineRule="auto"/>
              <w:jc w:val="center"/>
              <w:textAlignment w:val="bottom"/>
              <w:rPr>
                <w:bCs/>
                <w:kern w:val="24"/>
                <w:lang w:val="is-IS"/>
              </w:rPr>
            </w:pPr>
            <w:r w:rsidRPr="005C01F1">
              <w:rPr>
                <w:bCs/>
                <w:kern w:val="24"/>
                <w:lang w:val="is-IS"/>
              </w:rPr>
              <w:t>LL Delay effect</w:t>
            </w:r>
          </w:p>
        </w:tc>
        <w:tc>
          <w:tcPr>
            <w:tcW w:w="180" w:type="dxa"/>
            <w:tcBorders>
              <w:top w:val="single" w:sz="4" w:space="0" w:color="auto"/>
            </w:tcBorders>
          </w:tcPr>
          <w:p w14:paraId="76417D4D" w14:textId="77777777" w:rsidR="00CC0714" w:rsidRPr="005C01F1" w:rsidRDefault="00CC0714" w:rsidP="00771CB2">
            <w:pPr>
              <w:spacing w:before="0" w:after="0" w:line="276" w:lineRule="auto"/>
              <w:textAlignment w:val="bottom"/>
              <w:rPr>
                <w:kern w:val="24"/>
                <w:lang w:val="nb-NO"/>
              </w:rPr>
            </w:pPr>
          </w:p>
        </w:tc>
        <w:tc>
          <w:tcPr>
            <w:tcW w:w="1080" w:type="dxa"/>
            <w:vMerge w:val="restart"/>
            <w:tcBorders>
              <w:top w:val="single" w:sz="4" w:space="0" w:color="auto"/>
              <w:bottom w:val="single" w:sz="4" w:space="0" w:color="auto"/>
            </w:tcBorders>
            <w:shd w:val="clear" w:color="auto" w:fill="auto"/>
            <w:vAlign w:val="bottom"/>
          </w:tcPr>
          <w:p w14:paraId="4970F56C" w14:textId="77777777" w:rsidR="00CC0714" w:rsidRPr="005C01F1" w:rsidRDefault="00CC0714" w:rsidP="00771CB2">
            <w:pPr>
              <w:spacing w:line="276" w:lineRule="auto"/>
              <w:jc w:val="center"/>
              <w:textAlignment w:val="bottom"/>
              <w:rPr>
                <w:kern w:val="24"/>
                <w:lang w:val="nb-NO"/>
              </w:rPr>
            </w:pPr>
            <w:r w:rsidRPr="005C01F1">
              <w:rPr>
                <w:bCs/>
                <w:kern w:val="24"/>
              </w:rPr>
              <w:t>Overview effect per model</w:t>
            </w:r>
            <w:r w:rsidRPr="005C01F1">
              <w:rPr>
                <w:bCs/>
                <w:kern w:val="24"/>
                <w:vertAlign w:val="superscript"/>
              </w:rPr>
              <w:t>a</w:t>
            </w:r>
          </w:p>
        </w:tc>
      </w:tr>
      <w:tr w:rsidR="00CC0714" w:rsidRPr="005C01F1" w14:paraId="0ED94696" w14:textId="77777777" w:rsidTr="00771CB2">
        <w:trPr>
          <w:trHeight w:val="478"/>
        </w:trPr>
        <w:tc>
          <w:tcPr>
            <w:tcW w:w="2463" w:type="dxa"/>
            <w:shd w:val="clear" w:color="auto" w:fill="auto"/>
            <w:tcMar>
              <w:top w:w="20" w:type="dxa"/>
              <w:left w:w="20" w:type="dxa"/>
              <w:bottom w:w="0" w:type="dxa"/>
              <w:right w:w="20" w:type="dxa"/>
            </w:tcMar>
            <w:vAlign w:val="bottom"/>
          </w:tcPr>
          <w:p w14:paraId="1EE1FCCC" w14:textId="77777777" w:rsidR="00CC0714" w:rsidRPr="005C01F1" w:rsidRDefault="00CC0714" w:rsidP="00771CB2">
            <w:pPr>
              <w:tabs>
                <w:tab w:val="left" w:pos="450"/>
                <w:tab w:val="left" w:pos="540"/>
              </w:tabs>
              <w:spacing w:before="0" w:after="0" w:line="276" w:lineRule="auto"/>
              <w:textAlignment w:val="bottom"/>
            </w:pPr>
          </w:p>
        </w:tc>
        <w:tc>
          <w:tcPr>
            <w:tcW w:w="2679" w:type="dxa"/>
            <w:gridSpan w:val="2"/>
            <w:tcBorders>
              <w:top w:val="single" w:sz="4" w:space="0" w:color="auto"/>
              <w:bottom w:val="single" w:sz="4" w:space="0" w:color="auto"/>
            </w:tcBorders>
            <w:shd w:val="clear" w:color="auto" w:fill="auto"/>
            <w:vAlign w:val="bottom"/>
          </w:tcPr>
          <w:p w14:paraId="5EABF373" w14:textId="77777777" w:rsidR="00CC0714" w:rsidRPr="005C01F1" w:rsidRDefault="00CC0714" w:rsidP="00771CB2">
            <w:pPr>
              <w:spacing w:before="0" w:after="0" w:line="276" w:lineRule="auto"/>
              <w:jc w:val="center"/>
              <w:textAlignment w:val="bottom"/>
              <w:rPr>
                <w:kern w:val="24"/>
                <w:lang w:val="hr-HR"/>
              </w:rPr>
            </w:pPr>
            <w:r w:rsidRPr="005C01F1">
              <w:rPr>
                <w:bCs/>
                <w:kern w:val="24"/>
              </w:rPr>
              <w:t>Study 2 (</w:t>
            </w:r>
            <w:r w:rsidRPr="005C01F1">
              <w:rPr>
                <w:bCs/>
                <w:i/>
                <w:kern w:val="24"/>
              </w:rPr>
              <w:t>n</w:t>
            </w:r>
            <w:r w:rsidRPr="005C01F1">
              <w:rPr>
                <w:bCs/>
                <w:kern w:val="24"/>
              </w:rPr>
              <w:t>=118)</w:t>
            </w:r>
          </w:p>
        </w:tc>
        <w:tc>
          <w:tcPr>
            <w:tcW w:w="195" w:type="dxa"/>
            <w:tcBorders>
              <w:top w:val="single" w:sz="4" w:space="0" w:color="auto"/>
            </w:tcBorders>
          </w:tcPr>
          <w:p w14:paraId="05A77EB6" w14:textId="77777777" w:rsidR="00CC0714" w:rsidRPr="005C01F1" w:rsidRDefault="00CC0714" w:rsidP="00771CB2">
            <w:pPr>
              <w:spacing w:before="0" w:after="0" w:line="276" w:lineRule="auto"/>
              <w:jc w:val="center"/>
              <w:textAlignment w:val="bottom"/>
              <w:rPr>
                <w:bCs/>
                <w:kern w:val="24"/>
                <w:lang w:val="hr-HR"/>
              </w:rPr>
            </w:pPr>
          </w:p>
        </w:tc>
        <w:tc>
          <w:tcPr>
            <w:tcW w:w="2344" w:type="dxa"/>
            <w:gridSpan w:val="2"/>
            <w:tcBorders>
              <w:top w:val="single" w:sz="4" w:space="0" w:color="auto"/>
              <w:bottom w:val="single" w:sz="4" w:space="0" w:color="auto"/>
            </w:tcBorders>
            <w:vAlign w:val="bottom"/>
          </w:tcPr>
          <w:p w14:paraId="05B4D03B" w14:textId="77777777" w:rsidR="00CC0714" w:rsidRPr="005C01F1" w:rsidRDefault="00CC0714" w:rsidP="00771CB2">
            <w:pPr>
              <w:spacing w:before="0" w:after="0" w:line="276" w:lineRule="auto"/>
              <w:jc w:val="center"/>
              <w:textAlignment w:val="bottom"/>
              <w:rPr>
                <w:bCs/>
                <w:kern w:val="24"/>
                <w:lang w:val="hr-HR"/>
              </w:rPr>
            </w:pPr>
            <w:r w:rsidRPr="005C01F1">
              <w:rPr>
                <w:bCs/>
                <w:kern w:val="24"/>
              </w:rPr>
              <w:t>Combined (</w:t>
            </w:r>
            <w:r w:rsidRPr="005C01F1">
              <w:rPr>
                <w:bCs/>
                <w:i/>
                <w:kern w:val="24"/>
              </w:rPr>
              <w:t>n</w:t>
            </w:r>
            <w:r w:rsidRPr="005C01F1">
              <w:rPr>
                <w:bCs/>
                <w:kern w:val="24"/>
              </w:rPr>
              <w:t>=194)</w:t>
            </w:r>
          </w:p>
        </w:tc>
        <w:tc>
          <w:tcPr>
            <w:tcW w:w="180" w:type="dxa"/>
          </w:tcPr>
          <w:p w14:paraId="04A51F2F" w14:textId="77777777" w:rsidR="00CC0714" w:rsidRPr="005C01F1" w:rsidRDefault="00CC0714" w:rsidP="00771CB2">
            <w:pPr>
              <w:spacing w:before="0" w:after="0" w:line="276" w:lineRule="auto"/>
              <w:textAlignment w:val="bottom"/>
              <w:rPr>
                <w:kern w:val="24"/>
                <w:lang w:val="nb-NO"/>
              </w:rPr>
            </w:pPr>
          </w:p>
        </w:tc>
        <w:tc>
          <w:tcPr>
            <w:tcW w:w="1080" w:type="dxa"/>
            <w:vMerge/>
            <w:tcBorders>
              <w:bottom w:val="single" w:sz="4" w:space="0" w:color="auto"/>
            </w:tcBorders>
            <w:shd w:val="clear" w:color="auto" w:fill="auto"/>
            <w:vAlign w:val="bottom"/>
          </w:tcPr>
          <w:p w14:paraId="4DAA06F2" w14:textId="77777777" w:rsidR="00CC0714" w:rsidRPr="005C01F1" w:rsidRDefault="00CC0714" w:rsidP="00771CB2">
            <w:pPr>
              <w:spacing w:before="0" w:after="0" w:line="276" w:lineRule="auto"/>
              <w:jc w:val="center"/>
              <w:textAlignment w:val="bottom"/>
              <w:rPr>
                <w:kern w:val="24"/>
                <w:lang w:val="hr-HR"/>
              </w:rPr>
            </w:pPr>
          </w:p>
        </w:tc>
      </w:tr>
      <w:tr w:rsidR="00CC0714" w:rsidRPr="005C01F1" w14:paraId="2306E763" w14:textId="77777777" w:rsidTr="00771CB2">
        <w:trPr>
          <w:trHeight w:val="478"/>
        </w:trPr>
        <w:tc>
          <w:tcPr>
            <w:tcW w:w="2463" w:type="dxa"/>
            <w:tcBorders>
              <w:bottom w:val="single" w:sz="4" w:space="0" w:color="auto"/>
            </w:tcBorders>
            <w:shd w:val="clear" w:color="auto" w:fill="auto"/>
            <w:tcMar>
              <w:top w:w="20" w:type="dxa"/>
              <w:left w:w="20" w:type="dxa"/>
              <w:bottom w:w="0" w:type="dxa"/>
              <w:right w:w="20" w:type="dxa"/>
            </w:tcMar>
            <w:vAlign w:val="bottom"/>
          </w:tcPr>
          <w:p w14:paraId="4075A5B5" w14:textId="77777777" w:rsidR="00CC0714" w:rsidRPr="005C01F1" w:rsidRDefault="00CC0714" w:rsidP="00771CB2">
            <w:pPr>
              <w:tabs>
                <w:tab w:val="left" w:pos="450"/>
                <w:tab w:val="left" w:pos="540"/>
              </w:tabs>
              <w:spacing w:before="0" w:after="0" w:line="276" w:lineRule="auto"/>
              <w:textAlignment w:val="bottom"/>
              <w:rPr>
                <w:rFonts w:eastAsia="Times New Roman"/>
              </w:rPr>
            </w:pPr>
            <w:r w:rsidRPr="005C01F1">
              <w:t>Follow-up model</w:t>
            </w:r>
          </w:p>
        </w:tc>
        <w:tc>
          <w:tcPr>
            <w:tcW w:w="900" w:type="dxa"/>
            <w:tcBorders>
              <w:top w:val="single" w:sz="4" w:space="0" w:color="auto"/>
              <w:bottom w:val="single" w:sz="4" w:space="0" w:color="auto"/>
            </w:tcBorders>
            <w:shd w:val="clear" w:color="auto" w:fill="auto"/>
            <w:vAlign w:val="center"/>
          </w:tcPr>
          <w:p w14:paraId="7C62F9F3" w14:textId="77777777" w:rsidR="00CC0714" w:rsidRPr="005C01F1" w:rsidRDefault="00CC0714" w:rsidP="00771CB2">
            <w:pPr>
              <w:spacing w:before="0" w:after="0" w:line="276" w:lineRule="auto"/>
              <w:jc w:val="center"/>
              <w:textAlignment w:val="bottom"/>
              <w:rPr>
                <w:rFonts w:eastAsia="Times New Roman"/>
              </w:rPr>
            </w:pPr>
            <w:r w:rsidRPr="005C01F1">
              <w:rPr>
                <w:kern w:val="24"/>
              </w:rPr>
              <w:t>B</w:t>
            </w:r>
          </w:p>
        </w:tc>
        <w:tc>
          <w:tcPr>
            <w:tcW w:w="1779" w:type="dxa"/>
            <w:tcBorders>
              <w:top w:val="single" w:sz="4" w:space="0" w:color="auto"/>
              <w:bottom w:val="single" w:sz="4" w:space="0" w:color="auto"/>
            </w:tcBorders>
            <w:shd w:val="clear" w:color="auto" w:fill="auto"/>
            <w:vAlign w:val="center"/>
          </w:tcPr>
          <w:p w14:paraId="7C1BE060" w14:textId="77777777" w:rsidR="00CC0714" w:rsidRPr="005C01F1" w:rsidRDefault="00CC0714" w:rsidP="00771CB2">
            <w:pPr>
              <w:spacing w:before="0" w:after="0" w:line="276" w:lineRule="auto"/>
              <w:jc w:val="center"/>
              <w:textAlignment w:val="bottom"/>
              <w:rPr>
                <w:rFonts w:eastAsia="Times New Roman"/>
              </w:rPr>
            </w:pPr>
            <w:r w:rsidRPr="005C01F1">
              <w:rPr>
                <w:kern w:val="24"/>
                <w:szCs w:val="24"/>
                <w:cs/>
                <w:lang w:val="mr-IN" w:bidi="mr-IN"/>
              </w:rPr>
              <w:t>95% CI</w:t>
            </w:r>
          </w:p>
        </w:tc>
        <w:tc>
          <w:tcPr>
            <w:tcW w:w="195" w:type="dxa"/>
            <w:tcBorders>
              <w:bottom w:val="single" w:sz="4" w:space="0" w:color="auto"/>
            </w:tcBorders>
          </w:tcPr>
          <w:p w14:paraId="547BC1E1" w14:textId="77777777" w:rsidR="00CC0714" w:rsidRPr="005C01F1" w:rsidRDefault="00CC0714" w:rsidP="00771CB2">
            <w:pPr>
              <w:spacing w:before="0" w:after="0" w:line="276" w:lineRule="auto"/>
              <w:jc w:val="center"/>
              <w:textAlignment w:val="bottom"/>
              <w:rPr>
                <w:bCs/>
                <w:kern w:val="24"/>
                <w:lang w:val="hr-HR"/>
              </w:rPr>
            </w:pPr>
          </w:p>
        </w:tc>
        <w:tc>
          <w:tcPr>
            <w:tcW w:w="724" w:type="dxa"/>
            <w:tcBorders>
              <w:top w:val="single" w:sz="4" w:space="0" w:color="auto"/>
              <w:bottom w:val="single" w:sz="4" w:space="0" w:color="auto"/>
            </w:tcBorders>
            <w:vAlign w:val="center"/>
          </w:tcPr>
          <w:p w14:paraId="2AC9AA15" w14:textId="77777777" w:rsidR="00CC0714" w:rsidRPr="005C01F1" w:rsidRDefault="00CC0714" w:rsidP="00771CB2">
            <w:pPr>
              <w:spacing w:before="0" w:after="0" w:line="276" w:lineRule="auto"/>
              <w:jc w:val="center"/>
              <w:textAlignment w:val="bottom"/>
              <w:rPr>
                <w:rFonts w:eastAsia="Times New Roman"/>
              </w:rPr>
            </w:pPr>
            <w:r w:rsidRPr="005C01F1">
              <w:rPr>
                <w:kern w:val="24"/>
              </w:rPr>
              <w:t>B</w:t>
            </w:r>
          </w:p>
        </w:tc>
        <w:tc>
          <w:tcPr>
            <w:tcW w:w="1620" w:type="dxa"/>
            <w:tcBorders>
              <w:top w:val="single" w:sz="4" w:space="0" w:color="auto"/>
              <w:bottom w:val="single" w:sz="4" w:space="0" w:color="auto"/>
            </w:tcBorders>
            <w:shd w:val="clear" w:color="auto" w:fill="auto"/>
            <w:vAlign w:val="center"/>
          </w:tcPr>
          <w:p w14:paraId="158EBD33" w14:textId="77777777" w:rsidR="00CC0714" w:rsidRPr="005C01F1" w:rsidRDefault="00CC0714" w:rsidP="00771CB2">
            <w:pPr>
              <w:spacing w:before="0" w:after="0" w:line="276" w:lineRule="auto"/>
              <w:jc w:val="center"/>
              <w:textAlignment w:val="bottom"/>
              <w:rPr>
                <w:rFonts w:eastAsia="Times New Roman"/>
              </w:rPr>
            </w:pPr>
            <w:r w:rsidRPr="005C01F1">
              <w:rPr>
                <w:kern w:val="24"/>
                <w:szCs w:val="24"/>
                <w:cs/>
                <w:lang w:val="mr-IN" w:bidi="mr-IN"/>
              </w:rPr>
              <w:t>95% CI</w:t>
            </w:r>
          </w:p>
        </w:tc>
        <w:tc>
          <w:tcPr>
            <w:tcW w:w="180" w:type="dxa"/>
            <w:tcBorders>
              <w:bottom w:val="single" w:sz="4" w:space="0" w:color="auto"/>
            </w:tcBorders>
          </w:tcPr>
          <w:p w14:paraId="1FFD11A4" w14:textId="77777777" w:rsidR="00CC0714" w:rsidRPr="005C01F1" w:rsidRDefault="00CC0714" w:rsidP="00771CB2">
            <w:pPr>
              <w:spacing w:before="0" w:after="0" w:line="276" w:lineRule="auto"/>
              <w:textAlignment w:val="bottom"/>
              <w:rPr>
                <w:kern w:val="24"/>
                <w:lang w:val="nb-NO"/>
              </w:rPr>
            </w:pPr>
          </w:p>
        </w:tc>
        <w:tc>
          <w:tcPr>
            <w:tcW w:w="1080" w:type="dxa"/>
            <w:vMerge/>
            <w:tcBorders>
              <w:bottom w:val="single" w:sz="4" w:space="0" w:color="auto"/>
            </w:tcBorders>
            <w:shd w:val="clear" w:color="auto" w:fill="auto"/>
            <w:vAlign w:val="bottom"/>
          </w:tcPr>
          <w:p w14:paraId="4A9A7853" w14:textId="77777777" w:rsidR="00CC0714" w:rsidRPr="005C01F1" w:rsidRDefault="00CC0714" w:rsidP="00771CB2">
            <w:pPr>
              <w:spacing w:before="0" w:after="0" w:line="276" w:lineRule="auto"/>
              <w:jc w:val="center"/>
              <w:textAlignment w:val="bottom"/>
              <w:rPr>
                <w:kern w:val="24"/>
                <w:lang w:val="nb-NO"/>
              </w:rPr>
            </w:pPr>
          </w:p>
        </w:tc>
      </w:tr>
      <w:tr w:rsidR="00CC0714" w:rsidRPr="005C01F1" w14:paraId="3A476620" w14:textId="77777777" w:rsidTr="00771CB2">
        <w:trPr>
          <w:trHeight w:val="478"/>
        </w:trPr>
        <w:tc>
          <w:tcPr>
            <w:tcW w:w="2463" w:type="dxa"/>
            <w:tcBorders>
              <w:top w:val="single" w:sz="4" w:space="0" w:color="auto"/>
            </w:tcBorders>
            <w:shd w:val="clear" w:color="auto" w:fill="auto"/>
            <w:tcMar>
              <w:top w:w="20" w:type="dxa"/>
              <w:left w:w="20" w:type="dxa"/>
              <w:bottom w:w="0" w:type="dxa"/>
              <w:right w:w="20" w:type="dxa"/>
            </w:tcMar>
            <w:vAlign w:val="bottom"/>
          </w:tcPr>
          <w:p w14:paraId="5AE795A2" w14:textId="77777777" w:rsidR="00CC0714" w:rsidRPr="005C01F1" w:rsidRDefault="00CC0714" w:rsidP="00771CB2">
            <w:pPr>
              <w:tabs>
                <w:tab w:val="left" w:pos="450"/>
                <w:tab w:val="left" w:pos="540"/>
              </w:tabs>
              <w:spacing w:before="0" w:after="0" w:line="276" w:lineRule="auto"/>
              <w:textAlignment w:val="bottom"/>
              <w:rPr>
                <w:rFonts w:eastAsia="Times New Roman"/>
              </w:rPr>
            </w:pPr>
            <w:r w:rsidRPr="005C01F1">
              <w:rPr>
                <w:rFonts w:eastAsia="Times New Roman"/>
              </w:rPr>
              <w:t>Timeline version</w:t>
            </w:r>
          </w:p>
        </w:tc>
        <w:tc>
          <w:tcPr>
            <w:tcW w:w="900" w:type="dxa"/>
            <w:tcBorders>
              <w:top w:val="single" w:sz="4" w:space="0" w:color="auto"/>
            </w:tcBorders>
            <w:shd w:val="clear" w:color="auto" w:fill="auto"/>
            <w:vAlign w:val="bottom"/>
          </w:tcPr>
          <w:p w14:paraId="01644B6F" w14:textId="77777777" w:rsidR="00CC0714" w:rsidRPr="005C01F1" w:rsidRDefault="00CC0714" w:rsidP="00771CB2">
            <w:pPr>
              <w:spacing w:before="0" w:after="0" w:line="276" w:lineRule="auto"/>
              <w:jc w:val="center"/>
              <w:textAlignment w:val="bottom"/>
              <w:rPr>
                <w:rFonts w:eastAsia="Times New Roman"/>
              </w:rPr>
            </w:pPr>
            <w:r w:rsidRPr="005C01F1">
              <w:rPr>
                <w:rFonts w:eastAsia="Times New Roman"/>
              </w:rPr>
              <w:t>-3.134</w:t>
            </w:r>
          </w:p>
        </w:tc>
        <w:tc>
          <w:tcPr>
            <w:tcW w:w="1779" w:type="dxa"/>
            <w:tcBorders>
              <w:top w:val="single" w:sz="4" w:space="0" w:color="auto"/>
            </w:tcBorders>
            <w:shd w:val="clear" w:color="auto" w:fill="auto"/>
            <w:vAlign w:val="bottom"/>
          </w:tcPr>
          <w:p w14:paraId="7FAEA428" w14:textId="77777777" w:rsidR="00CC0714" w:rsidRPr="005C01F1" w:rsidRDefault="00CC0714" w:rsidP="00771CB2">
            <w:pPr>
              <w:spacing w:before="0" w:after="0" w:line="276" w:lineRule="auto"/>
              <w:jc w:val="center"/>
              <w:textAlignment w:val="bottom"/>
              <w:rPr>
                <w:rFonts w:eastAsia="Times New Roman"/>
              </w:rPr>
            </w:pPr>
            <w:r w:rsidRPr="005C01F1">
              <w:rPr>
                <w:rFonts w:eastAsia="Times New Roman"/>
              </w:rPr>
              <w:t>[-4.309, -1.979]</w:t>
            </w:r>
          </w:p>
        </w:tc>
        <w:tc>
          <w:tcPr>
            <w:tcW w:w="195" w:type="dxa"/>
            <w:tcBorders>
              <w:top w:val="single" w:sz="4" w:space="0" w:color="auto"/>
            </w:tcBorders>
          </w:tcPr>
          <w:p w14:paraId="69DC93A2" w14:textId="77777777" w:rsidR="00CC0714" w:rsidRPr="005C01F1" w:rsidRDefault="00CC0714" w:rsidP="00771CB2">
            <w:pPr>
              <w:spacing w:before="0" w:after="0" w:line="276" w:lineRule="auto"/>
              <w:jc w:val="center"/>
              <w:textAlignment w:val="bottom"/>
              <w:rPr>
                <w:bCs/>
                <w:kern w:val="24"/>
                <w:lang w:val="hr-HR"/>
              </w:rPr>
            </w:pPr>
          </w:p>
        </w:tc>
        <w:tc>
          <w:tcPr>
            <w:tcW w:w="724" w:type="dxa"/>
            <w:tcBorders>
              <w:top w:val="single" w:sz="4" w:space="0" w:color="auto"/>
            </w:tcBorders>
            <w:vAlign w:val="bottom"/>
          </w:tcPr>
          <w:p w14:paraId="4E189208" w14:textId="77777777" w:rsidR="00CC0714" w:rsidRPr="005C01F1" w:rsidRDefault="00CC0714" w:rsidP="00771CB2">
            <w:pPr>
              <w:spacing w:before="0" w:after="0" w:line="276" w:lineRule="auto"/>
              <w:jc w:val="center"/>
              <w:textAlignment w:val="bottom"/>
              <w:rPr>
                <w:rFonts w:eastAsia="Times New Roman"/>
              </w:rPr>
            </w:pPr>
            <w:r w:rsidRPr="005C01F1">
              <w:rPr>
                <w:rFonts w:eastAsia="Times New Roman"/>
              </w:rPr>
              <w:t>-3.477</w:t>
            </w:r>
          </w:p>
        </w:tc>
        <w:tc>
          <w:tcPr>
            <w:tcW w:w="1620" w:type="dxa"/>
            <w:tcBorders>
              <w:top w:val="single" w:sz="4" w:space="0" w:color="auto"/>
            </w:tcBorders>
            <w:shd w:val="clear" w:color="auto" w:fill="auto"/>
            <w:vAlign w:val="bottom"/>
          </w:tcPr>
          <w:p w14:paraId="1FA71121" w14:textId="77777777" w:rsidR="00CC0714" w:rsidRPr="005C01F1" w:rsidRDefault="00CC0714" w:rsidP="00771CB2">
            <w:pPr>
              <w:spacing w:before="0" w:after="0" w:line="276" w:lineRule="auto"/>
              <w:jc w:val="center"/>
              <w:textAlignment w:val="bottom"/>
              <w:rPr>
                <w:rFonts w:eastAsia="Times New Roman"/>
              </w:rPr>
            </w:pPr>
            <w:r w:rsidRPr="005C01F1">
              <w:rPr>
                <w:rFonts w:eastAsia="Times New Roman"/>
              </w:rPr>
              <w:t>[-4.349, -2.645]</w:t>
            </w:r>
          </w:p>
        </w:tc>
        <w:tc>
          <w:tcPr>
            <w:tcW w:w="180" w:type="dxa"/>
            <w:tcBorders>
              <w:top w:val="single" w:sz="4" w:space="0" w:color="auto"/>
            </w:tcBorders>
          </w:tcPr>
          <w:p w14:paraId="6748D8C2" w14:textId="77777777" w:rsidR="00CC0714" w:rsidRPr="005C01F1" w:rsidRDefault="00CC0714" w:rsidP="00771CB2">
            <w:pPr>
              <w:spacing w:before="0" w:after="0" w:line="276" w:lineRule="auto"/>
              <w:textAlignment w:val="bottom"/>
              <w:rPr>
                <w:kern w:val="24"/>
                <w:lang w:val="nb-NO"/>
              </w:rPr>
            </w:pPr>
          </w:p>
        </w:tc>
        <w:tc>
          <w:tcPr>
            <w:tcW w:w="1080" w:type="dxa"/>
            <w:tcBorders>
              <w:top w:val="single" w:sz="4" w:space="0" w:color="auto"/>
            </w:tcBorders>
            <w:shd w:val="clear" w:color="auto" w:fill="auto"/>
            <w:vAlign w:val="bottom"/>
          </w:tcPr>
          <w:p w14:paraId="70B06609" w14:textId="77777777" w:rsidR="00CC0714" w:rsidRPr="005C01F1" w:rsidRDefault="00CC0714" w:rsidP="00771CB2">
            <w:pPr>
              <w:spacing w:before="0" w:after="0" w:line="276" w:lineRule="auto"/>
              <w:jc w:val="center"/>
              <w:textAlignment w:val="bottom"/>
              <w:rPr>
                <w:kern w:val="24"/>
                <w:lang w:val="nb-NO"/>
              </w:rPr>
            </w:pPr>
            <w:r w:rsidRPr="005C01F1">
              <w:rPr>
                <w:kern w:val="24"/>
                <w:lang w:val="nb-NO"/>
              </w:rPr>
              <w:t xml:space="preserve">s / s </w:t>
            </w:r>
          </w:p>
        </w:tc>
      </w:tr>
      <w:tr w:rsidR="00CC0714" w:rsidRPr="005C01F1" w14:paraId="1C938847" w14:textId="77777777" w:rsidTr="00771CB2">
        <w:trPr>
          <w:trHeight w:val="478"/>
        </w:trPr>
        <w:tc>
          <w:tcPr>
            <w:tcW w:w="2463" w:type="dxa"/>
            <w:tcBorders>
              <w:bottom w:val="single" w:sz="4" w:space="0" w:color="auto"/>
            </w:tcBorders>
            <w:shd w:val="clear" w:color="auto" w:fill="auto"/>
            <w:tcMar>
              <w:top w:w="20" w:type="dxa"/>
              <w:left w:w="20" w:type="dxa"/>
              <w:bottom w:w="0" w:type="dxa"/>
              <w:right w:w="20" w:type="dxa"/>
            </w:tcMar>
            <w:vAlign w:val="bottom"/>
          </w:tcPr>
          <w:p w14:paraId="6025A108" w14:textId="77777777" w:rsidR="00CC0714" w:rsidRPr="005C01F1" w:rsidRDefault="00CC0714" w:rsidP="00771CB2">
            <w:pPr>
              <w:tabs>
                <w:tab w:val="left" w:pos="450"/>
                <w:tab w:val="left" w:pos="540"/>
              </w:tabs>
              <w:spacing w:before="0" w:after="0" w:line="276" w:lineRule="auto"/>
              <w:textAlignment w:val="bottom"/>
              <w:rPr>
                <w:rFonts w:eastAsia="Times New Roman"/>
              </w:rPr>
            </w:pPr>
            <w:r w:rsidRPr="005C01F1">
              <w:rPr>
                <w:rFonts w:eastAsia="Times New Roman"/>
              </w:rPr>
              <w:t>Word version</w:t>
            </w:r>
          </w:p>
        </w:tc>
        <w:tc>
          <w:tcPr>
            <w:tcW w:w="900" w:type="dxa"/>
            <w:tcBorders>
              <w:bottom w:val="single" w:sz="4" w:space="0" w:color="auto"/>
            </w:tcBorders>
            <w:shd w:val="clear" w:color="auto" w:fill="auto"/>
            <w:vAlign w:val="bottom"/>
          </w:tcPr>
          <w:p w14:paraId="1E9F8DB8" w14:textId="77777777" w:rsidR="00CC0714" w:rsidRPr="005C01F1" w:rsidRDefault="00CC0714" w:rsidP="00771CB2">
            <w:pPr>
              <w:spacing w:before="0" w:after="0" w:line="276" w:lineRule="auto"/>
              <w:jc w:val="center"/>
              <w:textAlignment w:val="bottom"/>
              <w:rPr>
                <w:rFonts w:eastAsia="Times New Roman"/>
              </w:rPr>
            </w:pPr>
            <w:r w:rsidRPr="005C01F1">
              <w:rPr>
                <w:rFonts w:eastAsia="Times New Roman"/>
              </w:rPr>
              <w:t>-4.384</w:t>
            </w:r>
          </w:p>
        </w:tc>
        <w:tc>
          <w:tcPr>
            <w:tcW w:w="1779" w:type="dxa"/>
            <w:tcBorders>
              <w:bottom w:val="single" w:sz="4" w:space="0" w:color="auto"/>
            </w:tcBorders>
            <w:shd w:val="clear" w:color="auto" w:fill="auto"/>
            <w:vAlign w:val="bottom"/>
          </w:tcPr>
          <w:p w14:paraId="6A0C8F34" w14:textId="77777777" w:rsidR="00CC0714" w:rsidRPr="005C01F1" w:rsidRDefault="00CC0714" w:rsidP="00771CB2">
            <w:pPr>
              <w:spacing w:before="0" w:after="0" w:line="276" w:lineRule="auto"/>
              <w:jc w:val="center"/>
              <w:textAlignment w:val="bottom"/>
              <w:rPr>
                <w:rFonts w:eastAsia="Times New Roman"/>
              </w:rPr>
            </w:pPr>
            <w:r w:rsidRPr="005C01F1">
              <w:rPr>
                <w:rFonts w:eastAsia="Times New Roman"/>
              </w:rPr>
              <w:t>[-5.290, -3.483]</w:t>
            </w:r>
          </w:p>
        </w:tc>
        <w:tc>
          <w:tcPr>
            <w:tcW w:w="195" w:type="dxa"/>
            <w:tcBorders>
              <w:bottom w:val="single" w:sz="4" w:space="0" w:color="auto"/>
            </w:tcBorders>
          </w:tcPr>
          <w:p w14:paraId="7EDEA30A" w14:textId="77777777" w:rsidR="00CC0714" w:rsidRPr="005C01F1" w:rsidRDefault="00CC0714" w:rsidP="00771CB2">
            <w:pPr>
              <w:spacing w:before="0" w:after="0" w:line="276" w:lineRule="auto"/>
              <w:jc w:val="center"/>
              <w:textAlignment w:val="bottom"/>
              <w:rPr>
                <w:bCs/>
                <w:kern w:val="24"/>
                <w:lang w:val="hr-HR"/>
              </w:rPr>
            </w:pPr>
          </w:p>
        </w:tc>
        <w:tc>
          <w:tcPr>
            <w:tcW w:w="724" w:type="dxa"/>
            <w:tcBorders>
              <w:bottom w:val="single" w:sz="4" w:space="0" w:color="auto"/>
            </w:tcBorders>
            <w:vAlign w:val="bottom"/>
          </w:tcPr>
          <w:p w14:paraId="3E21BF14" w14:textId="77777777" w:rsidR="00CC0714" w:rsidRPr="005C01F1" w:rsidRDefault="00CC0714" w:rsidP="00771CB2">
            <w:pPr>
              <w:spacing w:before="0" w:after="0" w:line="276" w:lineRule="auto"/>
              <w:jc w:val="center"/>
              <w:textAlignment w:val="bottom"/>
              <w:rPr>
                <w:rFonts w:eastAsia="Times New Roman"/>
              </w:rPr>
            </w:pPr>
            <w:r w:rsidRPr="005C01F1">
              <w:rPr>
                <w:rFonts w:eastAsia="Times New Roman"/>
              </w:rPr>
              <w:t>-4.523</w:t>
            </w:r>
          </w:p>
        </w:tc>
        <w:tc>
          <w:tcPr>
            <w:tcW w:w="1620" w:type="dxa"/>
            <w:tcBorders>
              <w:bottom w:val="single" w:sz="4" w:space="0" w:color="auto"/>
            </w:tcBorders>
            <w:shd w:val="clear" w:color="auto" w:fill="auto"/>
            <w:vAlign w:val="bottom"/>
          </w:tcPr>
          <w:p w14:paraId="2FAC3344" w14:textId="77777777" w:rsidR="00CC0714" w:rsidRPr="005C01F1" w:rsidRDefault="00CC0714" w:rsidP="00771CB2">
            <w:pPr>
              <w:spacing w:before="0" w:after="0" w:line="276" w:lineRule="auto"/>
              <w:jc w:val="center"/>
              <w:textAlignment w:val="bottom"/>
              <w:rPr>
                <w:rFonts w:eastAsia="Times New Roman"/>
              </w:rPr>
            </w:pPr>
            <w:r w:rsidRPr="005C01F1">
              <w:rPr>
                <w:rFonts w:eastAsia="Times New Roman"/>
              </w:rPr>
              <w:t>[-5.297, -3.784]</w:t>
            </w:r>
          </w:p>
        </w:tc>
        <w:tc>
          <w:tcPr>
            <w:tcW w:w="180" w:type="dxa"/>
            <w:tcBorders>
              <w:bottom w:val="single" w:sz="4" w:space="0" w:color="auto"/>
            </w:tcBorders>
          </w:tcPr>
          <w:p w14:paraId="7C3778BD" w14:textId="77777777" w:rsidR="00CC0714" w:rsidRPr="005C01F1" w:rsidRDefault="00CC0714" w:rsidP="00771CB2">
            <w:pPr>
              <w:spacing w:before="0" w:after="0" w:line="276" w:lineRule="auto"/>
              <w:textAlignment w:val="bottom"/>
              <w:rPr>
                <w:kern w:val="24"/>
                <w:lang w:val="nb-NO"/>
              </w:rPr>
            </w:pPr>
          </w:p>
        </w:tc>
        <w:tc>
          <w:tcPr>
            <w:tcW w:w="1080" w:type="dxa"/>
            <w:tcBorders>
              <w:bottom w:val="single" w:sz="4" w:space="0" w:color="auto"/>
            </w:tcBorders>
            <w:shd w:val="clear" w:color="auto" w:fill="auto"/>
            <w:vAlign w:val="bottom"/>
          </w:tcPr>
          <w:p w14:paraId="771FDDF9" w14:textId="77777777" w:rsidR="00CC0714" w:rsidRPr="005C01F1" w:rsidRDefault="00CC0714" w:rsidP="00771CB2">
            <w:pPr>
              <w:spacing w:before="0" w:after="0" w:line="276" w:lineRule="auto"/>
              <w:jc w:val="center"/>
              <w:textAlignment w:val="bottom"/>
              <w:rPr>
                <w:kern w:val="24"/>
                <w:lang w:val="nb-NO"/>
              </w:rPr>
            </w:pPr>
            <w:r w:rsidRPr="005C01F1">
              <w:rPr>
                <w:kern w:val="24"/>
                <w:lang w:val="nb-NO"/>
              </w:rPr>
              <w:t>s / s</w:t>
            </w:r>
          </w:p>
        </w:tc>
      </w:tr>
    </w:tbl>
    <w:p w14:paraId="62DFD825" w14:textId="77777777" w:rsidR="00CC0714" w:rsidRPr="005C01F1" w:rsidRDefault="00CC0714" w:rsidP="00CC0714">
      <w:pPr>
        <w:spacing w:before="0" w:after="0" w:line="276" w:lineRule="auto"/>
        <w:rPr>
          <w:rFonts w:eastAsia="Times New Roman"/>
          <w:szCs w:val="24"/>
        </w:rPr>
        <w:sectPr w:rsidR="00CC0714" w:rsidRPr="005C01F1" w:rsidSect="00771CB2">
          <w:pgSz w:w="16838" w:h="11906" w:orient="landscape" w:code="9"/>
          <w:pgMar w:top="1440" w:right="1440" w:bottom="1440" w:left="1440" w:header="720" w:footer="720" w:gutter="0"/>
          <w:cols w:space="720"/>
          <w:docGrid w:linePitch="360"/>
        </w:sectPr>
      </w:pPr>
    </w:p>
    <w:p w14:paraId="4073E0CD" w14:textId="77777777" w:rsidR="00CC0714" w:rsidRPr="005C01F1" w:rsidRDefault="00CC0714" w:rsidP="00CC0714">
      <w:pPr>
        <w:spacing w:line="276" w:lineRule="auto"/>
        <w:rPr>
          <w:rFonts w:eastAsia="Times New Roman"/>
          <w:szCs w:val="24"/>
        </w:rPr>
      </w:pPr>
      <w:r w:rsidRPr="005C01F1">
        <w:rPr>
          <w:rFonts w:eastAsia="Times New Roman"/>
          <w:b/>
          <w:szCs w:val="24"/>
        </w:rPr>
        <w:lastRenderedPageBreak/>
        <w:t>Appendix C: Details of the interaction effects between display and time-ambiguity</w:t>
      </w:r>
    </w:p>
    <w:p w14:paraId="3883FEC0" w14:textId="77777777" w:rsidR="00CC0714" w:rsidRPr="005C01F1" w:rsidRDefault="00CC0714" w:rsidP="00CC0714">
      <w:pPr>
        <w:spacing w:line="276" w:lineRule="auto"/>
        <w:rPr>
          <w:rFonts w:eastAsia="Times New Roman"/>
          <w:szCs w:val="24"/>
        </w:rPr>
      </w:pPr>
      <w:r w:rsidRPr="005C01F1">
        <w:rPr>
          <w:rFonts w:eastAsia="Times New Roman"/>
          <w:szCs w:val="24"/>
        </w:rPr>
        <w:t xml:space="preserve">We expected that display and time-ambiguity might show a 2-way interaction, such that the time-ambiguity effect would be more pronounced in the timeline than the word version (because the timeline version shows a visually salient box to indicate the time-ambiguity range). However, our results clearly indicated this was not the case (non-significant 2-way interaction in all 3 samples; see Table 2). Instead, we found a 3-way interaction in Study 1 and the combined sample (similar direction but non-significant in Study 2), showing that the time-ambiguity by delay interaction (i.e., the crossover effect, with time-ambiguity aversion across shorter delays and time-ambiguity liking across longer delays) was moderated by display. Follow-up analyses per version showed that the crossover effect was significant for both display versions, but stronger in the word version (SM Table K).  </w:t>
      </w:r>
    </w:p>
    <w:p w14:paraId="3AD0E344" w14:textId="77777777" w:rsidR="00CC0714" w:rsidRPr="005C01F1" w:rsidRDefault="00CC0714" w:rsidP="00CC0714">
      <w:pPr>
        <w:spacing w:line="276" w:lineRule="auto"/>
        <w:rPr>
          <w:szCs w:val="24"/>
        </w:rPr>
      </w:pPr>
      <w:r w:rsidRPr="005C01F1">
        <w:rPr>
          <w:rFonts w:eastAsia="Times New Roman"/>
          <w:szCs w:val="24"/>
        </w:rPr>
        <w:t xml:space="preserve">Furthermore, we found an unexpected </w:t>
      </w:r>
      <w:r w:rsidRPr="005C01F1">
        <w:rPr>
          <w:szCs w:val="24"/>
        </w:rPr>
        <w:t xml:space="preserve">4-way interaction in Study 2 and the combined sample, which indicated that the 3-way interaction between time-ambiguity, delay midpoint, and amount magnitude was larger in the timeline than the word version: While the 3-way interaction was significant across the two display versions (this interaction suggests that the crossover effect becomes weaker for larger LL amounts; see SM Table H), it was non-significant in either version separately. However, based on the estimated coefficients for the 3-way interaction per version (see also SM Table L), it seems that the significance of the 3-way interaction across both versions was mostly driven by the timeline version. </w:t>
      </w:r>
    </w:p>
    <w:p w14:paraId="7AAB8788" w14:textId="77777777" w:rsidR="00CC0714" w:rsidRPr="005C01F1" w:rsidRDefault="00CC0714" w:rsidP="00CC0714">
      <w:pPr>
        <w:widowControl w:val="0"/>
        <w:autoSpaceDE w:val="0"/>
        <w:autoSpaceDN w:val="0"/>
        <w:adjustRightInd w:val="0"/>
        <w:spacing w:line="276" w:lineRule="auto"/>
        <w:rPr>
          <w:szCs w:val="24"/>
        </w:rPr>
        <w:sectPr w:rsidR="00CC0714" w:rsidRPr="005C01F1" w:rsidSect="00771CB2">
          <w:pgSz w:w="11906" w:h="16838" w:code="9"/>
          <w:pgMar w:top="1440" w:right="1440" w:bottom="1440" w:left="1440" w:header="720" w:footer="720" w:gutter="0"/>
          <w:cols w:space="720"/>
          <w:docGrid w:linePitch="360"/>
        </w:sectPr>
      </w:pPr>
      <w:r w:rsidRPr="005C01F1">
        <w:rPr>
          <w:szCs w:val="24"/>
        </w:rPr>
        <w:t>Thus, although the crossover effect was stronger in the word version, the crossover effect also became smaller with larger amounts, and this 3-way interaction was stronger in the timeline version than the word version. Thus, while two of the time-ambiguity (interaction) effects differed per display version, our hypothesis that specifically the timeline version would show more pronounced time-ambiguity effects than the word version (H5) was not confirmed.</w:t>
      </w:r>
    </w:p>
    <w:p w14:paraId="217B78D3" w14:textId="77777777" w:rsidR="00CC0714" w:rsidRPr="005C01F1" w:rsidRDefault="00CC0714" w:rsidP="00CC0714">
      <w:pPr>
        <w:spacing w:line="276" w:lineRule="auto"/>
        <w:rPr>
          <w:rFonts w:eastAsia="Times New Roman"/>
        </w:rPr>
      </w:pPr>
      <w:r w:rsidRPr="005C01F1">
        <w:rPr>
          <w:rFonts w:eastAsia="Times New Roman"/>
        </w:rPr>
        <w:lastRenderedPageBreak/>
        <w:t>Table K</w:t>
      </w:r>
    </w:p>
    <w:p w14:paraId="18D6F96B" w14:textId="77777777" w:rsidR="00CC0714" w:rsidRPr="005C01F1" w:rsidRDefault="00CC0714" w:rsidP="00CC0714">
      <w:pPr>
        <w:spacing w:line="276" w:lineRule="auto"/>
        <w:rPr>
          <w:rFonts w:eastAsia="Times New Roman"/>
        </w:rPr>
      </w:pPr>
      <w:r w:rsidRPr="005C01F1">
        <w:rPr>
          <w:rFonts w:eastAsia="Times New Roman"/>
          <w:i/>
        </w:rPr>
        <w:t xml:space="preserve">Estimated Coefficients (Bs) and 95% Credible Intervals (CIs) for the Time-Ambiguity by Delay interaction (i.e., the Crossover Effect) per Display Version </w:t>
      </w:r>
    </w:p>
    <w:tbl>
      <w:tblPr>
        <w:tblpPr w:leftFromText="180" w:rightFromText="180" w:vertAnchor="page" w:horzAnchor="page" w:tblpX="1441" w:tblpY="2881"/>
        <w:tblW w:w="8717" w:type="dxa"/>
        <w:tblLayout w:type="fixed"/>
        <w:tblCellMar>
          <w:left w:w="0" w:type="dxa"/>
          <w:right w:w="0" w:type="dxa"/>
        </w:tblCellMar>
        <w:tblLook w:val="0420" w:firstRow="1" w:lastRow="0" w:firstColumn="0" w:lastColumn="0" w:noHBand="0" w:noVBand="1"/>
      </w:tblPr>
      <w:tblGrid>
        <w:gridCol w:w="1853"/>
        <w:gridCol w:w="957"/>
        <w:gridCol w:w="1530"/>
        <w:gridCol w:w="180"/>
        <w:gridCol w:w="810"/>
        <w:gridCol w:w="2070"/>
        <w:gridCol w:w="265"/>
        <w:gridCol w:w="1052"/>
      </w:tblGrid>
      <w:tr w:rsidR="00CC0714" w:rsidRPr="005C01F1" w14:paraId="652E4278" w14:textId="77777777" w:rsidTr="00771CB2">
        <w:trPr>
          <w:trHeight w:val="366"/>
        </w:trPr>
        <w:tc>
          <w:tcPr>
            <w:tcW w:w="1853" w:type="dxa"/>
            <w:tcBorders>
              <w:top w:val="single" w:sz="4" w:space="0" w:color="auto"/>
            </w:tcBorders>
          </w:tcPr>
          <w:p w14:paraId="0A2B2B48" w14:textId="77777777" w:rsidR="00CC0714" w:rsidRPr="005C01F1" w:rsidRDefault="00CC0714" w:rsidP="00771CB2">
            <w:pPr>
              <w:tabs>
                <w:tab w:val="left" w:pos="450"/>
                <w:tab w:val="left" w:pos="540"/>
              </w:tabs>
              <w:spacing w:before="0" w:after="0" w:line="276" w:lineRule="auto"/>
              <w:textAlignment w:val="bottom"/>
              <w:rPr>
                <w:szCs w:val="24"/>
              </w:rPr>
            </w:pPr>
          </w:p>
        </w:tc>
        <w:tc>
          <w:tcPr>
            <w:tcW w:w="5547" w:type="dxa"/>
            <w:gridSpan w:val="5"/>
            <w:tcBorders>
              <w:top w:val="single" w:sz="4" w:space="0" w:color="auto"/>
              <w:bottom w:val="single" w:sz="4" w:space="0" w:color="auto"/>
            </w:tcBorders>
            <w:shd w:val="clear" w:color="auto" w:fill="auto"/>
            <w:tcMar>
              <w:top w:w="20" w:type="dxa"/>
              <w:left w:w="20" w:type="dxa"/>
              <w:bottom w:w="0" w:type="dxa"/>
              <w:right w:w="20" w:type="dxa"/>
            </w:tcMar>
            <w:vAlign w:val="center"/>
          </w:tcPr>
          <w:p w14:paraId="35281F7B" w14:textId="77777777" w:rsidR="00CC0714" w:rsidRPr="005C01F1" w:rsidRDefault="00CC0714" w:rsidP="00771CB2">
            <w:pPr>
              <w:spacing w:before="0" w:after="0" w:line="276" w:lineRule="auto"/>
              <w:jc w:val="center"/>
              <w:textAlignment w:val="bottom"/>
              <w:rPr>
                <w:bCs/>
                <w:kern w:val="24"/>
                <w:szCs w:val="24"/>
                <w:lang w:val="is-IS"/>
              </w:rPr>
            </w:pPr>
            <w:r w:rsidRPr="005C01F1">
              <w:rPr>
                <w:kern w:val="24"/>
                <w:szCs w:val="24"/>
                <w:lang w:val="nb-NO"/>
              </w:rPr>
              <w:t>Time-ambiguity by Delay (i.e., cross-over) effect</w:t>
            </w:r>
          </w:p>
        </w:tc>
        <w:tc>
          <w:tcPr>
            <w:tcW w:w="265" w:type="dxa"/>
            <w:tcBorders>
              <w:top w:val="single" w:sz="4" w:space="0" w:color="auto"/>
            </w:tcBorders>
          </w:tcPr>
          <w:p w14:paraId="5F4C7F9C" w14:textId="77777777" w:rsidR="00CC0714" w:rsidRPr="005C01F1" w:rsidRDefault="00CC0714" w:rsidP="00771CB2">
            <w:pPr>
              <w:spacing w:line="276" w:lineRule="auto"/>
              <w:jc w:val="center"/>
              <w:textAlignment w:val="bottom"/>
              <w:rPr>
                <w:bCs/>
                <w:kern w:val="24"/>
              </w:rPr>
            </w:pPr>
          </w:p>
        </w:tc>
        <w:tc>
          <w:tcPr>
            <w:tcW w:w="1052" w:type="dxa"/>
            <w:vMerge w:val="restart"/>
            <w:tcBorders>
              <w:top w:val="single" w:sz="4" w:space="0" w:color="auto"/>
              <w:bottom w:val="single" w:sz="4" w:space="0" w:color="auto"/>
            </w:tcBorders>
            <w:shd w:val="clear" w:color="auto" w:fill="auto"/>
            <w:vAlign w:val="center"/>
          </w:tcPr>
          <w:p w14:paraId="14C859EB" w14:textId="77777777" w:rsidR="00CC0714" w:rsidRPr="005C01F1" w:rsidRDefault="00CC0714" w:rsidP="00771CB2">
            <w:pPr>
              <w:spacing w:line="276" w:lineRule="auto"/>
              <w:jc w:val="center"/>
              <w:textAlignment w:val="bottom"/>
              <w:rPr>
                <w:kern w:val="24"/>
                <w:szCs w:val="24"/>
                <w:lang w:val="nb-NO"/>
              </w:rPr>
            </w:pPr>
            <w:r w:rsidRPr="005C01F1">
              <w:rPr>
                <w:bCs/>
                <w:kern w:val="24"/>
              </w:rPr>
              <w:t>Overview effect per model</w:t>
            </w:r>
            <w:r w:rsidRPr="005C01F1">
              <w:rPr>
                <w:bCs/>
                <w:kern w:val="24"/>
                <w:vertAlign w:val="superscript"/>
              </w:rPr>
              <w:t>a</w:t>
            </w:r>
          </w:p>
        </w:tc>
      </w:tr>
      <w:tr w:rsidR="00CC0714" w:rsidRPr="005C01F1" w14:paraId="5D16E562" w14:textId="77777777" w:rsidTr="00771CB2">
        <w:trPr>
          <w:trHeight w:val="366"/>
        </w:trPr>
        <w:tc>
          <w:tcPr>
            <w:tcW w:w="1853" w:type="dxa"/>
          </w:tcPr>
          <w:p w14:paraId="3AB8D4FA" w14:textId="77777777" w:rsidR="00CC0714" w:rsidRPr="005C01F1" w:rsidRDefault="00CC0714" w:rsidP="00771CB2">
            <w:pPr>
              <w:tabs>
                <w:tab w:val="left" w:pos="450"/>
                <w:tab w:val="left" w:pos="540"/>
              </w:tabs>
              <w:spacing w:before="0" w:after="0" w:line="276" w:lineRule="auto"/>
              <w:ind w:left="-90" w:firstLine="90"/>
              <w:textAlignment w:val="bottom"/>
              <w:rPr>
                <w:szCs w:val="24"/>
              </w:rPr>
            </w:pPr>
          </w:p>
        </w:tc>
        <w:tc>
          <w:tcPr>
            <w:tcW w:w="2487" w:type="dxa"/>
            <w:gridSpan w:val="2"/>
            <w:tcBorders>
              <w:top w:val="single" w:sz="4" w:space="0" w:color="auto"/>
              <w:bottom w:val="single" w:sz="4" w:space="0" w:color="auto"/>
            </w:tcBorders>
            <w:shd w:val="clear" w:color="auto" w:fill="auto"/>
            <w:tcMar>
              <w:top w:w="20" w:type="dxa"/>
              <w:left w:w="20" w:type="dxa"/>
              <w:bottom w:w="0" w:type="dxa"/>
              <w:right w:w="20" w:type="dxa"/>
            </w:tcMar>
            <w:vAlign w:val="center"/>
          </w:tcPr>
          <w:p w14:paraId="5FCF5D6D" w14:textId="77777777" w:rsidR="00CC0714" w:rsidRPr="005C01F1" w:rsidRDefault="00CC0714" w:rsidP="00771CB2">
            <w:pPr>
              <w:spacing w:before="0" w:after="0" w:line="276" w:lineRule="auto"/>
              <w:jc w:val="center"/>
              <w:textAlignment w:val="bottom"/>
              <w:rPr>
                <w:kern w:val="24"/>
                <w:szCs w:val="24"/>
                <w:lang w:val="nb-NO"/>
              </w:rPr>
            </w:pPr>
            <w:r w:rsidRPr="005C01F1">
              <w:rPr>
                <w:bCs/>
                <w:kern w:val="24"/>
                <w:szCs w:val="24"/>
              </w:rPr>
              <w:t>Study 1 (</w:t>
            </w:r>
            <w:r w:rsidRPr="005C01F1">
              <w:rPr>
                <w:bCs/>
                <w:i/>
                <w:kern w:val="24"/>
                <w:szCs w:val="24"/>
              </w:rPr>
              <w:t>n</w:t>
            </w:r>
            <w:r w:rsidRPr="005C01F1">
              <w:rPr>
                <w:bCs/>
                <w:kern w:val="24"/>
                <w:szCs w:val="24"/>
              </w:rPr>
              <w:t>=76)</w:t>
            </w:r>
          </w:p>
        </w:tc>
        <w:tc>
          <w:tcPr>
            <w:tcW w:w="180" w:type="dxa"/>
            <w:tcBorders>
              <w:top w:val="single" w:sz="4" w:space="0" w:color="auto"/>
            </w:tcBorders>
            <w:shd w:val="clear" w:color="auto" w:fill="auto"/>
            <w:vAlign w:val="center"/>
          </w:tcPr>
          <w:p w14:paraId="313FF9F0" w14:textId="77777777" w:rsidR="00CC0714" w:rsidRPr="005C01F1" w:rsidRDefault="00CC0714" w:rsidP="00771CB2">
            <w:pPr>
              <w:spacing w:before="0" w:after="0" w:line="276" w:lineRule="auto"/>
              <w:jc w:val="center"/>
              <w:textAlignment w:val="bottom"/>
              <w:rPr>
                <w:kern w:val="24"/>
                <w:szCs w:val="24"/>
                <w:lang w:val="nb-NO"/>
              </w:rPr>
            </w:pPr>
          </w:p>
        </w:tc>
        <w:tc>
          <w:tcPr>
            <w:tcW w:w="2880" w:type="dxa"/>
            <w:gridSpan w:val="2"/>
            <w:tcBorders>
              <w:top w:val="single" w:sz="4" w:space="0" w:color="auto"/>
              <w:bottom w:val="single" w:sz="4" w:space="0" w:color="auto"/>
            </w:tcBorders>
            <w:vAlign w:val="center"/>
          </w:tcPr>
          <w:p w14:paraId="7E642FC5" w14:textId="77777777" w:rsidR="00CC0714" w:rsidRPr="005C01F1" w:rsidRDefault="00CC0714" w:rsidP="00771CB2">
            <w:pPr>
              <w:spacing w:before="0" w:after="0" w:line="276" w:lineRule="auto"/>
              <w:jc w:val="center"/>
              <w:textAlignment w:val="bottom"/>
              <w:rPr>
                <w:bCs/>
                <w:kern w:val="24"/>
                <w:szCs w:val="24"/>
                <w:lang w:val="is-IS"/>
              </w:rPr>
            </w:pPr>
            <w:r w:rsidRPr="005C01F1">
              <w:rPr>
                <w:bCs/>
                <w:kern w:val="24"/>
                <w:szCs w:val="24"/>
              </w:rPr>
              <w:t>Combined (</w:t>
            </w:r>
            <w:r w:rsidRPr="005C01F1">
              <w:rPr>
                <w:bCs/>
                <w:i/>
                <w:kern w:val="24"/>
                <w:szCs w:val="24"/>
              </w:rPr>
              <w:t>n</w:t>
            </w:r>
            <w:r w:rsidRPr="005C01F1">
              <w:rPr>
                <w:bCs/>
                <w:kern w:val="24"/>
                <w:szCs w:val="24"/>
              </w:rPr>
              <w:t>=194)</w:t>
            </w:r>
          </w:p>
        </w:tc>
        <w:tc>
          <w:tcPr>
            <w:tcW w:w="265" w:type="dxa"/>
          </w:tcPr>
          <w:p w14:paraId="6489929F" w14:textId="77777777" w:rsidR="00CC0714" w:rsidRPr="005C01F1" w:rsidRDefault="00CC0714" w:rsidP="00771CB2">
            <w:pPr>
              <w:spacing w:before="0" w:after="0" w:line="276" w:lineRule="auto"/>
              <w:jc w:val="center"/>
              <w:textAlignment w:val="bottom"/>
              <w:rPr>
                <w:kern w:val="24"/>
                <w:szCs w:val="24"/>
                <w:lang w:val="nb-NO"/>
              </w:rPr>
            </w:pPr>
          </w:p>
        </w:tc>
        <w:tc>
          <w:tcPr>
            <w:tcW w:w="1052" w:type="dxa"/>
            <w:vMerge/>
            <w:tcBorders>
              <w:bottom w:val="single" w:sz="4" w:space="0" w:color="auto"/>
            </w:tcBorders>
            <w:shd w:val="clear" w:color="auto" w:fill="auto"/>
            <w:vAlign w:val="center"/>
          </w:tcPr>
          <w:p w14:paraId="0CCAD9EC" w14:textId="77777777" w:rsidR="00CC0714" w:rsidRPr="005C01F1" w:rsidRDefault="00CC0714" w:rsidP="00771CB2">
            <w:pPr>
              <w:spacing w:before="0" w:after="0" w:line="276" w:lineRule="auto"/>
              <w:jc w:val="center"/>
              <w:textAlignment w:val="bottom"/>
              <w:rPr>
                <w:kern w:val="24"/>
                <w:szCs w:val="24"/>
                <w:lang w:val="nb-NO"/>
              </w:rPr>
            </w:pPr>
          </w:p>
        </w:tc>
      </w:tr>
      <w:tr w:rsidR="00CC0714" w:rsidRPr="005C01F1" w14:paraId="34EFBDE8" w14:textId="77777777" w:rsidTr="00771CB2">
        <w:trPr>
          <w:trHeight w:val="366"/>
        </w:trPr>
        <w:tc>
          <w:tcPr>
            <w:tcW w:w="1853" w:type="dxa"/>
            <w:tcBorders>
              <w:bottom w:val="single" w:sz="4" w:space="0" w:color="auto"/>
            </w:tcBorders>
            <w:vAlign w:val="center"/>
          </w:tcPr>
          <w:p w14:paraId="526AD8B6" w14:textId="77777777" w:rsidR="00CC0714" w:rsidRPr="005C01F1" w:rsidRDefault="00CC0714" w:rsidP="00771CB2">
            <w:pPr>
              <w:tabs>
                <w:tab w:val="left" w:pos="450"/>
                <w:tab w:val="left" w:pos="540"/>
              </w:tabs>
              <w:spacing w:before="0" w:after="0" w:line="276" w:lineRule="auto"/>
              <w:ind w:left="-90" w:firstLine="90"/>
              <w:textAlignment w:val="bottom"/>
              <w:rPr>
                <w:szCs w:val="24"/>
              </w:rPr>
            </w:pPr>
            <w:r w:rsidRPr="005C01F1">
              <w:rPr>
                <w:szCs w:val="24"/>
              </w:rPr>
              <w:t>Follow-up model</w:t>
            </w:r>
          </w:p>
        </w:tc>
        <w:tc>
          <w:tcPr>
            <w:tcW w:w="957" w:type="dxa"/>
            <w:tcBorders>
              <w:top w:val="single" w:sz="4" w:space="0" w:color="auto"/>
              <w:bottom w:val="single" w:sz="4" w:space="0" w:color="auto"/>
            </w:tcBorders>
            <w:shd w:val="clear" w:color="auto" w:fill="auto"/>
            <w:tcMar>
              <w:top w:w="20" w:type="dxa"/>
              <w:left w:w="20" w:type="dxa"/>
              <w:bottom w:w="0" w:type="dxa"/>
              <w:right w:w="20" w:type="dxa"/>
            </w:tcMar>
            <w:vAlign w:val="center"/>
          </w:tcPr>
          <w:p w14:paraId="68089E79" w14:textId="77777777" w:rsidR="00CC0714" w:rsidRPr="005C01F1" w:rsidRDefault="00CC0714" w:rsidP="00771CB2">
            <w:pPr>
              <w:tabs>
                <w:tab w:val="left" w:pos="450"/>
                <w:tab w:val="left" w:pos="540"/>
                <w:tab w:val="left" w:pos="3600"/>
              </w:tabs>
              <w:spacing w:before="0" w:after="0" w:line="276" w:lineRule="auto"/>
              <w:ind w:left="-90" w:firstLine="90"/>
              <w:jc w:val="center"/>
              <w:textAlignment w:val="bottom"/>
              <w:rPr>
                <w:rFonts w:eastAsia="Times New Roman"/>
                <w:szCs w:val="24"/>
              </w:rPr>
            </w:pPr>
            <w:r w:rsidRPr="005C01F1">
              <w:rPr>
                <w:kern w:val="24"/>
                <w:szCs w:val="24"/>
              </w:rPr>
              <w:t>B</w:t>
            </w:r>
          </w:p>
        </w:tc>
        <w:tc>
          <w:tcPr>
            <w:tcW w:w="1530" w:type="dxa"/>
            <w:tcBorders>
              <w:top w:val="single" w:sz="4" w:space="0" w:color="auto"/>
              <w:bottom w:val="single" w:sz="4" w:space="0" w:color="auto"/>
            </w:tcBorders>
            <w:shd w:val="clear" w:color="auto" w:fill="auto"/>
            <w:vAlign w:val="center"/>
          </w:tcPr>
          <w:p w14:paraId="2DB4786D" w14:textId="77777777" w:rsidR="00CC0714" w:rsidRPr="005C01F1" w:rsidRDefault="00CC0714" w:rsidP="00771CB2">
            <w:pPr>
              <w:spacing w:before="0" w:after="0" w:line="276" w:lineRule="auto"/>
              <w:jc w:val="center"/>
              <w:rPr>
                <w:kern w:val="24"/>
                <w:szCs w:val="24"/>
                <w:cs/>
                <w:lang w:val="mr-IN" w:bidi="mr-IN"/>
              </w:rPr>
            </w:pPr>
            <w:r w:rsidRPr="005C01F1">
              <w:rPr>
                <w:kern w:val="24"/>
                <w:szCs w:val="24"/>
                <w:cs/>
                <w:lang w:val="mr-IN" w:bidi="mr-IN"/>
              </w:rPr>
              <w:t>95% CI</w:t>
            </w:r>
          </w:p>
        </w:tc>
        <w:tc>
          <w:tcPr>
            <w:tcW w:w="180" w:type="dxa"/>
            <w:tcBorders>
              <w:bottom w:val="single" w:sz="4" w:space="0" w:color="auto"/>
            </w:tcBorders>
            <w:shd w:val="clear" w:color="auto" w:fill="auto"/>
            <w:vAlign w:val="center"/>
          </w:tcPr>
          <w:p w14:paraId="7F7CB9B9" w14:textId="77777777" w:rsidR="00CC0714" w:rsidRPr="005C01F1" w:rsidRDefault="00CC0714" w:rsidP="00771CB2">
            <w:pPr>
              <w:spacing w:before="0" w:after="0" w:line="276" w:lineRule="auto"/>
              <w:jc w:val="center"/>
              <w:rPr>
                <w:kern w:val="24"/>
                <w:szCs w:val="24"/>
                <w:cs/>
                <w:lang w:val="mr-IN" w:bidi="mr-IN"/>
              </w:rPr>
            </w:pPr>
          </w:p>
        </w:tc>
        <w:tc>
          <w:tcPr>
            <w:tcW w:w="810" w:type="dxa"/>
            <w:tcBorders>
              <w:bottom w:val="single" w:sz="4" w:space="0" w:color="auto"/>
            </w:tcBorders>
            <w:vAlign w:val="center"/>
          </w:tcPr>
          <w:p w14:paraId="6EEDDD06" w14:textId="77777777" w:rsidR="00CC0714" w:rsidRPr="005C01F1" w:rsidRDefault="00CC0714" w:rsidP="00771CB2">
            <w:pPr>
              <w:spacing w:before="0" w:after="0" w:line="276" w:lineRule="auto"/>
              <w:jc w:val="center"/>
              <w:rPr>
                <w:kern w:val="24"/>
                <w:szCs w:val="24"/>
                <w:cs/>
                <w:lang w:val="mr-IN" w:bidi="mr-IN"/>
              </w:rPr>
            </w:pPr>
            <w:r w:rsidRPr="005C01F1">
              <w:rPr>
                <w:kern w:val="24"/>
                <w:szCs w:val="24"/>
              </w:rPr>
              <w:t>B</w:t>
            </w:r>
          </w:p>
        </w:tc>
        <w:tc>
          <w:tcPr>
            <w:tcW w:w="2070" w:type="dxa"/>
            <w:tcBorders>
              <w:bottom w:val="single" w:sz="4" w:space="0" w:color="auto"/>
            </w:tcBorders>
            <w:shd w:val="clear" w:color="auto" w:fill="auto"/>
            <w:vAlign w:val="center"/>
          </w:tcPr>
          <w:p w14:paraId="364521E5" w14:textId="77777777" w:rsidR="00CC0714" w:rsidRPr="005C01F1" w:rsidRDefault="00CC0714" w:rsidP="00771CB2">
            <w:pPr>
              <w:spacing w:before="0" w:after="0" w:line="276" w:lineRule="auto"/>
              <w:jc w:val="center"/>
              <w:rPr>
                <w:kern w:val="24"/>
                <w:szCs w:val="24"/>
                <w:cs/>
                <w:lang w:val="mr-IN" w:bidi="mr-IN"/>
              </w:rPr>
            </w:pPr>
            <w:r w:rsidRPr="005C01F1">
              <w:rPr>
                <w:kern w:val="24"/>
                <w:szCs w:val="24"/>
                <w:cs/>
                <w:lang w:val="mr-IN" w:bidi="mr-IN"/>
              </w:rPr>
              <w:t>95% CI</w:t>
            </w:r>
          </w:p>
        </w:tc>
        <w:tc>
          <w:tcPr>
            <w:tcW w:w="265" w:type="dxa"/>
            <w:tcBorders>
              <w:bottom w:val="single" w:sz="4" w:space="0" w:color="auto"/>
            </w:tcBorders>
          </w:tcPr>
          <w:p w14:paraId="15322BA1" w14:textId="77777777" w:rsidR="00CC0714" w:rsidRPr="005C01F1" w:rsidRDefault="00CC0714" w:rsidP="00771CB2">
            <w:pPr>
              <w:spacing w:before="0" w:after="0" w:line="276" w:lineRule="auto"/>
              <w:jc w:val="center"/>
              <w:textAlignment w:val="bottom"/>
              <w:rPr>
                <w:kern w:val="24"/>
                <w:szCs w:val="24"/>
                <w:lang w:val="nb-NO"/>
              </w:rPr>
            </w:pPr>
          </w:p>
        </w:tc>
        <w:tc>
          <w:tcPr>
            <w:tcW w:w="1052" w:type="dxa"/>
            <w:vMerge/>
            <w:tcBorders>
              <w:bottom w:val="single" w:sz="4" w:space="0" w:color="auto"/>
            </w:tcBorders>
            <w:shd w:val="clear" w:color="auto" w:fill="auto"/>
            <w:vAlign w:val="center"/>
          </w:tcPr>
          <w:p w14:paraId="40C0865F" w14:textId="77777777" w:rsidR="00CC0714" w:rsidRPr="005C01F1" w:rsidRDefault="00CC0714" w:rsidP="00771CB2">
            <w:pPr>
              <w:spacing w:before="0" w:after="0" w:line="276" w:lineRule="auto"/>
              <w:jc w:val="center"/>
              <w:textAlignment w:val="bottom"/>
              <w:rPr>
                <w:kern w:val="24"/>
                <w:szCs w:val="24"/>
                <w:lang w:val="nb-NO"/>
              </w:rPr>
            </w:pPr>
          </w:p>
        </w:tc>
      </w:tr>
      <w:tr w:rsidR="00CC0714" w:rsidRPr="005C01F1" w14:paraId="1062B3E5" w14:textId="77777777" w:rsidTr="00771CB2">
        <w:trPr>
          <w:trHeight w:val="366"/>
        </w:trPr>
        <w:tc>
          <w:tcPr>
            <w:tcW w:w="1853" w:type="dxa"/>
            <w:tcBorders>
              <w:top w:val="single" w:sz="4" w:space="0" w:color="auto"/>
            </w:tcBorders>
            <w:vAlign w:val="center"/>
          </w:tcPr>
          <w:p w14:paraId="6C554D7D" w14:textId="77777777" w:rsidR="00CC0714" w:rsidRPr="005C01F1" w:rsidRDefault="00CC0714" w:rsidP="00771CB2">
            <w:pPr>
              <w:tabs>
                <w:tab w:val="left" w:pos="450"/>
                <w:tab w:val="left" w:pos="540"/>
              </w:tabs>
              <w:spacing w:before="0" w:after="0" w:line="276" w:lineRule="auto"/>
              <w:ind w:left="-90" w:firstLine="90"/>
              <w:textAlignment w:val="bottom"/>
              <w:rPr>
                <w:rFonts w:eastAsia="Times New Roman"/>
                <w:szCs w:val="24"/>
              </w:rPr>
            </w:pPr>
            <w:r w:rsidRPr="005C01F1">
              <w:rPr>
                <w:rFonts w:eastAsia="Times New Roman"/>
                <w:szCs w:val="24"/>
              </w:rPr>
              <w:t>Timeline version</w:t>
            </w:r>
          </w:p>
        </w:tc>
        <w:tc>
          <w:tcPr>
            <w:tcW w:w="957" w:type="dxa"/>
            <w:tcBorders>
              <w:top w:val="single" w:sz="4" w:space="0" w:color="auto"/>
            </w:tcBorders>
            <w:shd w:val="clear" w:color="auto" w:fill="auto"/>
            <w:tcMar>
              <w:top w:w="20" w:type="dxa"/>
              <w:left w:w="20" w:type="dxa"/>
              <w:bottom w:w="0" w:type="dxa"/>
              <w:right w:w="20" w:type="dxa"/>
            </w:tcMar>
            <w:vAlign w:val="center"/>
          </w:tcPr>
          <w:p w14:paraId="1F8A96F1" w14:textId="77777777" w:rsidR="00CC0714" w:rsidRPr="005C01F1" w:rsidRDefault="00CC0714" w:rsidP="00771CB2">
            <w:pPr>
              <w:tabs>
                <w:tab w:val="left" w:pos="450"/>
                <w:tab w:val="left" w:pos="540"/>
              </w:tabs>
              <w:spacing w:before="0" w:after="0" w:line="276" w:lineRule="auto"/>
              <w:ind w:left="-90" w:firstLine="90"/>
              <w:jc w:val="center"/>
              <w:textAlignment w:val="bottom"/>
              <w:rPr>
                <w:szCs w:val="24"/>
              </w:rPr>
            </w:pPr>
            <w:r w:rsidRPr="005C01F1">
              <w:rPr>
                <w:rFonts w:eastAsia="Times New Roman"/>
                <w:szCs w:val="24"/>
              </w:rPr>
              <w:t>0.377</w:t>
            </w:r>
          </w:p>
        </w:tc>
        <w:tc>
          <w:tcPr>
            <w:tcW w:w="1530" w:type="dxa"/>
            <w:tcBorders>
              <w:top w:val="single" w:sz="4" w:space="0" w:color="auto"/>
            </w:tcBorders>
            <w:shd w:val="clear" w:color="auto" w:fill="auto"/>
            <w:vAlign w:val="center"/>
          </w:tcPr>
          <w:p w14:paraId="22CD6FFF" w14:textId="77777777" w:rsidR="00CC0714" w:rsidRPr="005C01F1" w:rsidRDefault="00CC0714" w:rsidP="00771CB2">
            <w:pPr>
              <w:spacing w:before="0" w:after="0" w:line="276" w:lineRule="auto"/>
              <w:jc w:val="center"/>
              <w:textAlignment w:val="bottom"/>
              <w:rPr>
                <w:kern w:val="24"/>
                <w:szCs w:val="24"/>
                <w:lang w:val="nb-NO"/>
              </w:rPr>
            </w:pPr>
            <w:r w:rsidRPr="005C01F1">
              <w:rPr>
                <w:rFonts w:eastAsia="Times New Roman"/>
                <w:szCs w:val="24"/>
              </w:rPr>
              <w:t>[0.043, 0.706]</w:t>
            </w:r>
          </w:p>
        </w:tc>
        <w:tc>
          <w:tcPr>
            <w:tcW w:w="180" w:type="dxa"/>
            <w:tcBorders>
              <w:top w:val="single" w:sz="4" w:space="0" w:color="auto"/>
            </w:tcBorders>
            <w:shd w:val="clear" w:color="auto" w:fill="auto"/>
            <w:vAlign w:val="center"/>
          </w:tcPr>
          <w:p w14:paraId="3E4E5850" w14:textId="77777777" w:rsidR="00CC0714" w:rsidRPr="005C01F1" w:rsidRDefault="00CC0714" w:rsidP="00771CB2">
            <w:pPr>
              <w:spacing w:before="0" w:after="0" w:line="276" w:lineRule="auto"/>
              <w:jc w:val="center"/>
              <w:textAlignment w:val="bottom"/>
              <w:rPr>
                <w:kern w:val="24"/>
                <w:szCs w:val="24"/>
                <w:lang w:val="nb-NO"/>
              </w:rPr>
            </w:pPr>
          </w:p>
        </w:tc>
        <w:tc>
          <w:tcPr>
            <w:tcW w:w="810" w:type="dxa"/>
            <w:tcBorders>
              <w:top w:val="single" w:sz="4" w:space="0" w:color="auto"/>
            </w:tcBorders>
            <w:vAlign w:val="center"/>
          </w:tcPr>
          <w:p w14:paraId="5E9EC443" w14:textId="77777777" w:rsidR="00CC0714" w:rsidRPr="005C01F1" w:rsidRDefault="00CC0714" w:rsidP="00771CB2">
            <w:pPr>
              <w:tabs>
                <w:tab w:val="left" w:pos="9720"/>
              </w:tabs>
              <w:spacing w:before="0" w:after="0" w:line="276" w:lineRule="auto"/>
              <w:jc w:val="center"/>
              <w:textAlignment w:val="bottom"/>
              <w:rPr>
                <w:bCs/>
                <w:kern w:val="24"/>
                <w:szCs w:val="24"/>
                <w:lang w:val="is-IS"/>
              </w:rPr>
            </w:pPr>
            <w:r w:rsidRPr="005C01F1">
              <w:rPr>
                <w:rFonts w:eastAsia="Times New Roman"/>
                <w:szCs w:val="24"/>
              </w:rPr>
              <w:t>0.522</w:t>
            </w:r>
          </w:p>
        </w:tc>
        <w:tc>
          <w:tcPr>
            <w:tcW w:w="2070" w:type="dxa"/>
            <w:tcBorders>
              <w:top w:val="single" w:sz="4" w:space="0" w:color="auto"/>
            </w:tcBorders>
            <w:shd w:val="clear" w:color="auto" w:fill="auto"/>
            <w:vAlign w:val="center"/>
          </w:tcPr>
          <w:p w14:paraId="0BDC17F5" w14:textId="77777777" w:rsidR="00CC0714" w:rsidRPr="005C01F1" w:rsidRDefault="00CC0714" w:rsidP="00771CB2">
            <w:pPr>
              <w:spacing w:before="0" w:after="0" w:line="276" w:lineRule="auto"/>
              <w:jc w:val="center"/>
              <w:textAlignment w:val="bottom"/>
              <w:rPr>
                <w:bCs/>
                <w:kern w:val="24"/>
                <w:szCs w:val="24"/>
                <w:lang w:val="is-IS"/>
              </w:rPr>
            </w:pPr>
            <w:r w:rsidRPr="005C01F1">
              <w:rPr>
                <w:rFonts w:eastAsia="Times New Roman"/>
                <w:szCs w:val="24"/>
              </w:rPr>
              <w:t>[0.233, 0.796]</w:t>
            </w:r>
          </w:p>
        </w:tc>
        <w:tc>
          <w:tcPr>
            <w:tcW w:w="265" w:type="dxa"/>
            <w:tcBorders>
              <w:top w:val="single" w:sz="4" w:space="0" w:color="auto"/>
            </w:tcBorders>
          </w:tcPr>
          <w:p w14:paraId="158FCEC6" w14:textId="77777777" w:rsidR="00CC0714" w:rsidRPr="005C01F1" w:rsidRDefault="00CC0714" w:rsidP="00771CB2">
            <w:pPr>
              <w:spacing w:before="0" w:after="0" w:line="276" w:lineRule="auto"/>
              <w:jc w:val="center"/>
              <w:textAlignment w:val="bottom"/>
              <w:rPr>
                <w:kern w:val="24"/>
                <w:szCs w:val="24"/>
                <w:lang w:val="nb-NO"/>
              </w:rPr>
            </w:pPr>
          </w:p>
        </w:tc>
        <w:tc>
          <w:tcPr>
            <w:tcW w:w="1052" w:type="dxa"/>
            <w:tcBorders>
              <w:top w:val="single" w:sz="4" w:space="0" w:color="auto"/>
            </w:tcBorders>
            <w:shd w:val="clear" w:color="auto" w:fill="auto"/>
            <w:vAlign w:val="center"/>
          </w:tcPr>
          <w:p w14:paraId="48FC4152" w14:textId="77777777" w:rsidR="00CC0714" w:rsidRPr="005C01F1" w:rsidRDefault="00CC0714" w:rsidP="00771CB2">
            <w:pPr>
              <w:spacing w:before="0" w:after="0" w:line="276" w:lineRule="auto"/>
              <w:jc w:val="center"/>
              <w:textAlignment w:val="bottom"/>
              <w:rPr>
                <w:kern w:val="24"/>
                <w:szCs w:val="24"/>
                <w:lang w:val="nb-NO"/>
              </w:rPr>
            </w:pPr>
            <w:r w:rsidRPr="005C01F1">
              <w:rPr>
                <w:kern w:val="24"/>
                <w:szCs w:val="24"/>
                <w:lang w:val="nb-NO"/>
              </w:rPr>
              <w:t>s / s</w:t>
            </w:r>
          </w:p>
        </w:tc>
      </w:tr>
      <w:tr w:rsidR="00CC0714" w:rsidRPr="005C01F1" w14:paraId="200C09D7" w14:textId="77777777" w:rsidTr="00771CB2">
        <w:trPr>
          <w:trHeight w:val="356"/>
        </w:trPr>
        <w:tc>
          <w:tcPr>
            <w:tcW w:w="1853" w:type="dxa"/>
            <w:tcBorders>
              <w:bottom w:val="single" w:sz="4" w:space="0" w:color="auto"/>
            </w:tcBorders>
            <w:vAlign w:val="center"/>
          </w:tcPr>
          <w:p w14:paraId="359C0825" w14:textId="77777777" w:rsidR="00CC0714" w:rsidRPr="005C01F1" w:rsidRDefault="00CC0714" w:rsidP="00771CB2">
            <w:pPr>
              <w:tabs>
                <w:tab w:val="left" w:pos="450"/>
                <w:tab w:val="left" w:pos="540"/>
              </w:tabs>
              <w:spacing w:before="0" w:after="0" w:line="276" w:lineRule="auto"/>
              <w:textAlignment w:val="bottom"/>
              <w:rPr>
                <w:rFonts w:eastAsia="Times New Roman"/>
                <w:szCs w:val="24"/>
              </w:rPr>
            </w:pPr>
            <w:r w:rsidRPr="005C01F1">
              <w:rPr>
                <w:rFonts w:eastAsia="Times New Roman"/>
                <w:szCs w:val="24"/>
              </w:rPr>
              <w:t>Word version</w:t>
            </w:r>
          </w:p>
        </w:tc>
        <w:tc>
          <w:tcPr>
            <w:tcW w:w="957" w:type="dxa"/>
            <w:tcBorders>
              <w:bottom w:val="single" w:sz="4" w:space="0" w:color="auto"/>
            </w:tcBorders>
            <w:shd w:val="clear" w:color="auto" w:fill="auto"/>
            <w:tcMar>
              <w:top w:w="20" w:type="dxa"/>
              <w:left w:w="20" w:type="dxa"/>
              <w:bottom w:w="0" w:type="dxa"/>
              <w:right w:w="20" w:type="dxa"/>
            </w:tcMar>
            <w:vAlign w:val="center"/>
          </w:tcPr>
          <w:p w14:paraId="3DF156DF" w14:textId="77777777" w:rsidR="00CC0714" w:rsidRPr="005C01F1" w:rsidRDefault="00CC0714" w:rsidP="00771CB2">
            <w:pPr>
              <w:tabs>
                <w:tab w:val="left" w:pos="450"/>
                <w:tab w:val="left" w:pos="540"/>
              </w:tabs>
              <w:spacing w:before="0" w:after="0" w:line="276" w:lineRule="auto"/>
              <w:jc w:val="center"/>
              <w:textAlignment w:val="bottom"/>
              <w:rPr>
                <w:szCs w:val="24"/>
              </w:rPr>
            </w:pPr>
            <w:r w:rsidRPr="005C01F1">
              <w:rPr>
                <w:rFonts w:eastAsia="Times New Roman"/>
                <w:szCs w:val="24"/>
              </w:rPr>
              <w:t>0.958</w:t>
            </w:r>
          </w:p>
        </w:tc>
        <w:tc>
          <w:tcPr>
            <w:tcW w:w="1530" w:type="dxa"/>
            <w:tcBorders>
              <w:bottom w:val="single" w:sz="4" w:space="0" w:color="auto"/>
            </w:tcBorders>
            <w:shd w:val="clear" w:color="auto" w:fill="auto"/>
            <w:vAlign w:val="center"/>
          </w:tcPr>
          <w:p w14:paraId="6E9E8446" w14:textId="77777777" w:rsidR="00CC0714" w:rsidRPr="005C01F1" w:rsidRDefault="00CC0714" w:rsidP="00771CB2">
            <w:pPr>
              <w:spacing w:before="0" w:after="0" w:line="276" w:lineRule="auto"/>
              <w:jc w:val="center"/>
              <w:textAlignment w:val="bottom"/>
              <w:rPr>
                <w:kern w:val="24"/>
                <w:szCs w:val="24"/>
                <w:lang w:val="hr-HR"/>
              </w:rPr>
            </w:pPr>
            <w:r w:rsidRPr="005C01F1">
              <w:rPr>
                <w:rFonts w:eastAsia="Times New Roman"/>
                <w:szCs w:val="24"/>
              </w:rPr>
              <w:t>[0.481, 1.455]</w:t>
            </w:r>
          </w:p>
        </w:tc>
        <w:tc>
          <w:tcPr>
            <w:tcW w:w="180" w:type="dxa"/>
            <w:tcBorders>
              <w:bottom w:val="single" w:sz="4" w:space="0" w:color="auto"/>
            </w:tcBorders>
            <w:shd w:val="clear" w:color="auto" w:fill="auto"/>
            <w:vAlign w:val="center"/>
          </w:tcPr>
          <w:p w14:paraId="52455469" w14:textId="77777777" w:rsidR="00CC0714" w:rsidRPr="005C01F1" w:rsidRDefault="00CC0714" w:rsidP="00771CB2">
            <w:pPr>
              <w:spacing w:before="0" w:after="0" w:line="276" w:lineRule="auto"/>
              <w:jc w:val="center"/>
              <w:textAlignment w:val="bottom"/>
              <w:rPr>
                <w:kern w:val="24"/>
                <w:szCs w:val="24"/>
                <w:lang w:val="hr-HR"/>
              </w:rPr>
            </w:pPr>
          </w:p>
        </w:tc>
        <w:tc>
          <w:tcPr>
            <w:tcW w:w="810" w:type="dxa"/>
            <w:tcBorders>
              <w:bottom w:val="single" w:sz="4" w:space="0" w:color="auto"/>
            </w:tcBorders>
            <w:vAlign w:val="center"/>
          </w:tcPr>
          <w:p w14:paraId="48C41809" w14:textId="77777777" w:rsidR="00CC0714" w:rsidRPr="005C01F1" w:rsidRDefault="00CC0714" w:rsidP="00771CB2">
            <w:pPr>
              <w:spacing w:before="0" w:after="0" w:line="276" w:lineRule="auto"/>
              <w:jc w:val="center"/>
              <w:textAlignment w:val="bottom"/>
              <w:rPr>
                <w:bCs/>
                <w:kern w:val="24"/>
                <w:szCs w:val="24"/>
                <w:lang w:val="hr-HR"/>
              </w:rPr>
            </w:pPr>
            <w:r w:rsidRPr="005C01F1">
              <w:rPr>
                <w:rFonts w:eastAsia="Times New Roman"/>
                <w:szCs w:val="24"/>
              </w:rPr>
              <w:t>0.715</w:t>
            </w:r>
          </w:p>
        </w:tc>
        <w:tc>
          <w:tcPr>
            <w:tcW w:w="2070" w:type="dxa"/>
            <w:tcBorders>
              <w:bottom w:val="single" w:sz="4" w:space="0" w:color="auto"/>
            </w:tcBorders>
            <w:shd w:val="clear" w:color="auto" w:fill="auto"/>
            <w:vAlign w:val="center"/>
          </w:tcPr>
          <w:p w14:paraId="25DAED95" w14:textId="77777777" w:rsidR="00CC0714" w:rsidRPr="005C01F1" w:rsidRDefault="00CC0714" w:rsidP="00771CB2">
            <w:pPr>
              <w:spacing w:before="0" w:after="0" w:line="276" w:lineRule="auto"/>
              <w:jc w:val="center"/>
              <w:textAlignment w:val="bottom"/>
              <w:rPr>
                <w:bCs/>
                <w:kern w:val="24"/>
                <w:szCs w:val="24"/>
                <w:lang w:val="hr-HR"/>
              </w:rPr>
            </w:pPr>
            <w:r w:rsidRPr="005C01F1">
              <w:rPr>
                <w:rFonts w:eastAsia="Times New Roman"/>
                <w:szCs w:val="24"/>
              </w:rPr>
              <w:t>[0.400, 1.022]</w:t>
            </w:r>
          </w:p>
        </w:tc>
        <w:tc>
          <w:tcPr>
            <w:tcW w:w="265" w:type="dxa"/>
            <w:tcBorders>
              <w:bottom w:val="single" w:sz="4" w:space="0" w:color="auto"/>
            </w:tcBorders>
          </w:tcPr>
          <w:p w14:paraId="5AD93E93" w14:textId="77777777" w:rsidR="00CC0714" w:rsidRPr="005C01F1" w:rsidRDefault="00CC0714" w:rsidP="00771CB2">
            <w:pPr>
              <w:spacing w:before="0" w:after="0" w:line="276" w:lineRule="auto"/>
              <w:jc w:val="center"/>
              <w:textAlignment w:val="bottom"/>
              <w:rPr>
                <w:kern w:val="24"/>
                <w:szCs w:val="24"/>
                <w:lang w:val="nb-NO"/>
              </w:rPr>
            </w:pPr>
          </w:p>
        </w:tc>
        <w:tc>
          <w:tcPr>
            <w:tcW w:w="1052" w:type="dxa"/>
            <w:tcBorders>
              <w:bottom w:val="single" w:sz="4" w:space="0" w:color="auto"/>
            </w:tcBorders>
            <w:shd w:val="clear" w:color="auto" w:fill="auto"/>
            <w:vAlign w:val="center"/>
          </w:tcPr>
          <w:p w14:paraId="5B427840" w14:textId="77777777" w:rsidR="00CC0714" w:rsidRPr="005C01F1" w:rsidRDefault="00CC0714" w:rsidP="00771CB2">
            <w:pPr>
              <w:spacing w:before="0" w:after="0" w:line="276" w:lineRule="auto"/>
              <w:jc w:val="center"/>
              <w:textAlignment w:val="bottom"/>
              <w:rPr>
                <w:kern w:val="24"/>
                <w:szCs w:val="24"/>
                <w:lang w:val="hr-HR"/>
              </w:rPr>
            </w:pPr>
            <w:r w:rsidRPr="005C01F1">
              <w:rPr>
                <w:kern w:val="24"/>
                <w:szCs w:val="24"/>
                <w:lang w:val="nb-NO"/>
              </w:rPr>
              <w:t>s / s</w:t>
            </w:r>
          </w:p>
        </w:tc>
      </w:tr>
    </w:tbl>
    <w:p w14:paraId="08E247BD" w14:textId="77777777" w:rsidR="00CC0714" w:rsidRPr="005C01F1" w:rsidRDefault="00CC0714" w:rsidP="00CC0714">
      <w:pPr>
        <w:spacing w:line="480" w:lineRule="auto"/>
        <w:rPr>
          <w:rFonts w:eastAsia="Times New Roman"/>
        </w:rPr>
      </w:pPr>
      <w:r w:rsidRPr="005C01F1">
        <w:rPr>
          <w:rFonts w:eastAsia="Times New Roman"/>
          <w:vertAlign w:val="superscript"/>
        </w:rPr>
        <w:t xml:space="preserve">a </w:t>
      </w:r>
      <w:r w:rsidRPr="005C01F1">
        <w:rPr>
          <w:rFonts w:eastAsia="Times New Roman"/>
        </w:rPr>
        <w:t xml:space="preserve">s = significant.     </w:t>
      </w:r>
    </w:p>
    <w:p w14:paraId="6BE6CDD6" w14:textId="77777777" w:rsidR="00CC0714" w:rsidRPr="005C01F1" w:rsidRDefault="00CC0714" w:rsidP="00CC0714">
      <w:pPr>
        <w:spacing w:before="0" w:after="0" w:line="276" w:lineRule="auto"/>
        <w:rPr>
          <w:rFonts w:eastAsia="Times New Roman"/>
          <w:szCs w:val="24"/>
        </w:rPr>
      </w:pPr>
    </w:p>
    <w:p w14:paraId="10738315" w14:textId="77777777" w:rsidR="00CC0714" w:rsidRPr="005C01F1" w:rsidRDefault="00CC0714" w:rsidP="00CC0714">
      <w:pPr>
        <w:spacing w:before="0" w:after="0" w:line="276" w:lineRule="auto"/>
        <w:rPr>
          <w:rFonts w:eastAsia="Times New Roman"/>
          <w:szCs w:val="24"/>
        </w:rPr>
      </w:pPr>
    </w:p>
    <w:p w14:paraId="3A786551" w14:textId="77777777" w:rsidR="00CC0714" w:rsidRPr="005C01F1" w:rsidRDefault="00CC0714" w:rsidP="00CC0714">
      <w:pPr>
        <w:widowControl w:val="0"/>
        <w:autoSpaceDE w:val="0"/>
        <w:autoSpaceDN w:val="0"/>
        <w:adjustRightInd w:val="0"/>
        <w:spacing w:line="276" w:lineRule="auto"/>
        <w:rPr>
          <w:szCs w:val="24"/>
        </w:rPr>
        <w:sectPr w:rsidR="00CC0714" w:rsidRPr="005C01F1" w:rsidSect="00771CB2">
          <w:pgSz w:w="11906" w:h="16838" w:code="9"/>
          <w:pgMar w:top="1440" w:right="1440" w:bottom="1440" w:left="1440" w:header="720" w:footer="720" w:gutter="0"/>
          <w:cols w:space="720"/>
          <w:docGrid w:linePitch="360"/>
        </w:sectPr>
      </w:pPr>
    </w:p>
    <w:p w14:paraId="37D3A01B" w14:textId="77777777" w:rsidR="00CC0714" w:rsidRPr="005C01F1" w:rsidRDefault="00CC0714" w:rsidP="00CC0714">
      <w:pPr>
        <w:spacing w:line="276" w:lineRule="auto"/>
        <w:rPr>
          <w:rFonts w:eastAsia="Times New Roman"/>
        </w:rPr>
      </w:pPr>
      <w:r w:rsidRPr="005C01F1">
        <w:rPr>
          <w:rFonts w:eastAsia="Times New Roman"/>
        </w:rPr>
        <w:lastRenderedPageBreak/>
        <w:t>Table L</w:t>
      </w:r>
    </w:p>
    <w:p w14:paraId="4CB1F0D1" w14:textId="77777777" w:rsidR="00CC0714" w:rsidRPr="005C01F1" w:rsidRDefault="00CC0714" w:rsidP="00CC0714">
      <w:pPr>
        <w:spacing w:line="276" w:lineRule="auto"/>
        <w:rPr>
          <w:rFonts w:eastAsia="Times New Roman"/>
          <w:i/>
        </w:rPr>
      </w:pPr>
      <w:r w:rsidRPr="005C01F1">
        <w:rPr>
          <w:rFonts w:eastAsia="Times New Roman"/>
          <w:i/>
        </w:rPr>
        <w:t>Estimated Coefficients (Bs) and 95% Credible Intervals (CIs) for the 3-way interaction between Time-Ambiguity, Delay Midpoint, and LL amount per Display Version</w:t>
      </w:r>
    </w:p>
    <w:p w14:paraId="617066ED" w14:textId="77777777" w:rsidR="00CC0714" w:rsidRPr="005C01F1" w:rsidRDefault="00CC0714" w:rsidP="00CC0714">
      <w:pPr>
        <w:spacing w:before="0" w:after="0" w:line="276" w:lineRule="auto"/>
        <w:rPr>
          <w:rFonts w:eastAsia="Times New Roman"/>
          <w:szCs w:val="24"/>
        </w:rPr>
      </w:pPr>
    </w:p>
    <w:tbl>
      <w:tblPr>
        <w:tblpPr w:leftFromText="180" w:rightFromText="180" w:vertAnchor="page" w:horzAnchor="page" w:tblpX="1461" w:tblpY="2881"/>
        <w:tblW w:w="8660" w:type="dxa"/>
        <w:tblLayout w:type="fixed"/>
        <w:tblCellMar>
          <w:left w:w="0" w:type="dxa"/>
          <w:right w:w="0" w:type="dxa"/>
        </w:tblCellMar>
        <w:tblLook w:val="0420" w:firstRow="1" w:lastRow="0" w:firstColumn="0" w:lastColumn="0" w:noHBand="0" w:noVBand="1"/>
      </w:tblPr>
      <w:tblGrid>
        <w:gridCol w:w="1854"/>
        <w:gridCol w:w="900"/>
        <w:gridCol w:w="1620"/>
        <w:gridCol w:w="326"/>
        <w:gridCol w:w="810"/>
        <w:gridCol w:w="1710"/>
        <w:gridCol w:w="270"/>
        <w:gridCol w:w="1170"/>
      </w:tblGrid>
      <w:tr w:rsidR="00CC0714" w:rsidRPr="005C01F1" w14:paraId="5C81CA84" w14:textId="77777777" w:rsidTr="00771CB2">
        <w:trPr>
          <w:trHeight w:val="366"/>
        </w:trPr>
        <w:tc>
          <w:tcPr>
            <w:tcW w:w="1854" w:type="dxa"/>
            <w:tcBorders>
              <w:top w:val="single" w:sz="4" w:space="0" w:color="auto"/>
            </w:tcBorders>
            <w:shd w:val="clear" w:color="auto" w:fill="auto"/>
            <w:tcMar>
              <w:top w:w="20" w:type="dxa"/>
              <w:left w:w="20" w:type="dxa"/>
              <w:bottom w:w="0" w:type="dxa"/>
              <w:right w:w="20" w:type="dxa"/>
            </w:tcMar>
            <w:vAlign w:val="center"/>
          </w:tcPr>
          <w:p w14:paraId="30298C9B" w14:textId="77777777" w:rsidR="00CC0714" w:rsidRPr="005C01F1" w:rsidRDefault="00CC0714" w:rsidP="00771CB2">
            <w:pPr>
              <w:tabs>
                <w:tab w:val="left" w:pos="450"/>
                <w:tab w:val="left" w:pos="540"/>
              </w:tabs>
              <w:spacing w:before="0" w:after="0" w:line="276" w:lineRule="auto"/>
              <w:textAlignment w:val="bottom"/>
              <w:rPr>
                <w:szCs w:val="24"/>
              </w:rPr>
            </w:pPr>
          </w:p>
        </w:tc>
        <w:tc>
          <w:tcPr>
            <w:tcW w:w="5366" w:type="dxa"/>
            <w:gridSpan w:val="5"/>
            <w:tcBorders>
              <w:top w:val="single" w:sz="4" w:space="0" w:color="auto"/>
              <w:bottom w:val="single" w:sz="4" w:space="0" w:color="auto"/>
            </w:tcBorders>
          </w:tcPr>
          <w:p w14:paraId="4503EF79" w14:textId="77777777" w:rsidR="00CC0714" w:rsidRPr="005C01F1" w:rsidRDefault="00CC0714" w:rsidP="00771CB2">
            <w:pPr>
              <w:spacing w:before="0" w:after="0" w:line="276" w:lineRule="auto"/>
              <w:jc w:val="center"/>
              <w:textAlignment w:val="bottom"/>
              <w:rPr>
                <w:bCs/>
                <w:kern w:val="24"/>
                <w:szCs w:val="24"/>
                <w:lang w:val="is-IS"/>
              </w:rPr>
            </w:pPr>
            <w:r w:rsidRPr="005C01F1">
              <w:rPr>
                <w:kern w:val="24"/>
                <w:szCs w:val="24"/>
                <w:lang w:val="nb-NO"/>
              </w:rPr>
              <w:t>Time-ambiguity by Delay by LL amount effect</w:t>
            </w:r>
          </w:p>
        </w:tc>
        <w:tc>
          <w:tcPr>
            <w:tcW w:w="270" w:type="dxa"/>
            <w:tcBorders>
              <w:top w:val="single" w:sz="4" w:space="0" w:color="auto"/>
            </w:tcBorders>
          </w:tcPr>
          <w:p w14:paraId="4306D4A4" w14:textId="77777777" w:rsidR="00CC0714" w:rsidRPr="005C01F1" w:rsidRDefault="00CC0714" w:rsidP="00771CB2">
            <w:pPr>
              <w:spacing w:before="0" w:after="0" w:line="276" w:lineRule="auto"/>
              <w:jc w:val="center"/>
              <w:textAlignment w:val="bottom"/>
              <w:rPr>
                <w:kern w:val="24"/>
                <w:szCs w:val="24"/>
                <w:lang w:val="nb-NO"/>
              </w:rPr>
            </w:pPr>
          </w:p>
        </w:tc>
        <w:tc>
          <w:tcPr>
            <w:tcW w:w="1170" w:type="dxa"/>
            <w:vMerge w:val="restart"/>
            <w:tcBorders>
              <w:top w:val="single" w:sz="4" w:space="0" w:color="auto"/>
              <w:bottom w:val="single" w:sz="4" w:space="0" w:color="auto"/>
            </w:tcBorders>
            <w:shd w:val="clear" w:color="auto" w:fill="auto"/>
            <w:vAlign w:val="center"/>
          </w:tcPr>
          <w:p w14:paraId="78186FB1" w14:textId="77777777" w:rsidR="00CC0714" w:rsidRPr="005C01F1" w:rsidRDefault="00CC0714" w:rsidP="00771CB2">
            <w:pPr>
              <w:spacing w:line="276" w:lineRule="auto"/>
              <w:jc w:val="center"/>
              <w:textAlignment w:val="bottom"/>
              <w:rPr>
                <w:kern w:val="24"/>
                <w:szCs w:val="24"/>
                <w:lang w:val="nb-NO"/>
              </w:rPr>
            </w:pPr>
            <w:r w:rsidRPr="005C01F1">
              <w:rPr>
                <w:bCs/>
                <w:kern w:val="24"/>
              </w:rPr>
              <w:t>Overview effect per model</w:t>
            </w:r>
            <w:r w:rsidRPr="005C01F1">
              <w:rPr>
                <w:bCs/>
                <w:kern w:val="24"/>
                <w:vertAlign w:val="superscript"/>
              </w:rPr>
              <w:t>a</w:t>
            </w:r>
          </w:p>
        </w:tc>
      </w:tr>
      <w:tr w:rsidR="00CC0714" w:rsidRPr="005C01F1" w14:paraId="53997A76" w14:textId="77777777" w:rsidTr="00771CB2">
        <w:trPr>
          <w:trHeight w:val="366"/>
        </w:trPr>
        <w:tc>
          <w:tcPr>
            <w:tcW w:w="1854" w:type="dxa"/>
            <w:shd w:val="clear" w:color="auto" w:fill="auto"/>
            <w:tcMar>
              <w:top w:w="20" w:type="dxa"/>
              <w:left w:w="20" w:type="dxa"/>
              <w:bottom w:w="0" w:type="dxa"/>
              <w:right w:w="20" w:type="dxa"/>
            </w:tcMar>
            <w:vAlign w:val="center"/>
          </w:tcPr>
          <w:p w14:paraId="7A431579" w14:textId="77777777" w:rsidR="00CC0714" w:rsidRPr="005C01F1" w:rsidRDefault="00CC0714" w:rsidP="00771CB2">
            <w:pPr>
              <w:tabs>
                <w:tab w:val="left" w:pos="450"/>
                <w:tab w:val="left" w:pos="540"/>
              </w:tabs>
              <w:spacing w:before="0" w:after="0" w:line="276" w:lineRule="auto"/>
              <w:ind w:left="-90" w:firstLine="90"/>
              <w:textAlignment w:val="bottom"/>
              <w:rPr>
                <w:szCs w:val="24"/>
              </w:rPr>
            </w:pPr>
          </w:p>
        </w:tc>
        <w:tc>
          <w:tcPr>
            <w:tcW w:w="2520" w:type="dxa"/>
            <w:gridSpan w:val="2"/>
            <w:tcBorders>
              <w:top w:val="single" w:sz="4" w:space="0" w:color="auto"/>
              <w:bottom w:val="single" w:sz="4" w:space="0" w:color="auto"/>
            </w:tcBorders>
            <w:shd w:val="clear" w:color="auto" w:fill="auto"/>
            <w:vAlign w:val="center"/>
          </w:tcPr>
          <w:p w14:paraId="7A9BB5E5" w14:textId="77777777" w:rsidR="00CC0714" w:rsidRPr="005C01F1" w:rsidRDefault="00CC0714" w:rsidP="00771CB2">
            <w:pPr>
              <w:spacing w:before="0" w:after="0" w:line="276" w:lineRule="auto"/>
              <w:jc w:val="center"/>
              <w:textAlignment w:val="bottom"/>
              <w:rPr>
                <w:kern w:val="24"/>
                <w:szCs w:val="24"/>
                <w:lang w:val="nb-NO"/>
              </w:rPr>
            </w:pPr>
            <w:r w:rsidRPr="005C01F1">
              <w:rPr>
                <w:bCs/>
                <w:kern w:val="24"/>
                <w:szCs w:val="24"/>
              </w:rPr>
              <w:t>Study 2 (</w:t>
            </w:r>
            <w:r w:rsidRPr="005C01F1">
              <w:rPr>
                <w:bCs/>
                <w:i/>
                <w:kern w:val="24"/>
                <w:szCs w:val="24"/>
              </w:rPr>
              <w:t>n</w:t>
            </w:r>
            <w:r w:rsidRPr="005C01F1">
              <w:rPr>
                <w:bCs/>
                <w:kern w:val="24"/>
                <w:szCs w:val="24"/>
              </w:rPr>
              <w:t>=118)</w:t>
            </w:r>
          </w:p>
        </w:tc>
        <w:tc>
          <w:tcPr>
            <w:tcW w:w="326" w:type="dxa"/>
            <w:tcBorders>
              <w:top w:val="single" w:sz="4" w:space="0" w:color="auto"/>
            </w:tcBorders>
          </w:tcPr>
          <w:p w14:paraId="429E049B" w14:textId="77777777" w:rsidR="00CC0714" w:rsidRPr="005C01F1" w:rsidRDefault="00CC0714" w:rsidP="00771CB2">
            <w:pPr>
              <w:spacing w:before="0" w:after="0" w:line="276" w:lineRule="auto"/>
              <w:jc w:val="center"/>
              <w:textAlignment w:val="bottom"/>
              <w:rPr>
                <w:bCs/>
                <w:kern w:val="24"/>
                <w:szCs w:val="24"/>
              </w:rPr>
            </w:pPr>
          </w:p>
        </w:tc>
        <w:tc>
          <w:tcPr>
            <w:tcW w:w="2520" w:type="dxa"/>
            <w:gridSpan w:val="2"/>
            <w:tcBorders>
              <w:top w:val="single" w:sz="4" w:space="0" w:color="auto"/>
              <w:bottom w:val="single" w:sz="4" w:space="0" w:color="auto"/>
            </w:tcBorders>
            <w:vAlign w:val="center"/>
          </w:tcPr>
          <w:p w14:paraId="4323963C" w14:textId="77777777" w:rsidR="00CC0714" w:rsidRPr="005C01F1" w:rsidRDefault="00CC0714" w:rsidP="00771CB2">
            <w:pPr>
              <w:spacing w:before="0" w:after="0" w:line="276" w:lineRule="auto"/>
              <w:jc w:val="center"/>
              <w:textAlignment w:val="bottom"/>
              <w:rPr>
                <w:bCs/>
                <w:kern w:val="24"/>
                <w:szCs w:val="24"/>
                <w:lang w:val="is-IS"/>
              </w:rPr>
            </w:pPr>
            <w:r w:rsidRPr="005C01F1">
              <w:rPr>
                <w:bCs/>
                <w:kern w:val="24"/>
                <w:szCs w:val="24"/>
              </w:rPr>
              <w:t>Combined (</w:t>
            </w:r>
            <w:r w:rsidRPr="005C01F1">
              <w:rPr>
                <w:bCs/>
                <w:i/>
                <w:kern w:val="24"/>
                <w:szCs w:val="24"/>
              </w:rPr>
              <w:t>n</w:t>
            </w:r>
            <w:r w:rsidRPr="005C01F1">
              <w:rPr>
                <w:bCs/>
                <w:kern w:val="24"/>
                <w:szCs w:val="24"/>
              </w:rPr>
              <w:t>=194)</w:t>
            </w:r>
          </w:p>
        </w:tc>
        <w:tc>
          <w:tcPr>
            <w:tcW w:w="270" w:type="dxa"/>
          </w:tcPr>
          <w:p w14:paraId="4747532A" w14:textId="77777777" w:rsidR="00CC0714" w:rsidRPr="005C01F1" w:rsidRDefault="00CC0714" w:rsidP="00771CB2">
            <w:pPr>
              <w:spacing w:before="0" w:after="0" w:line="276" w:lineRule="auto"/>
              <w:jc w:val="center"/>
              <w:textAlignment w:val="bottom"/>
              <w:rPr>
                <w:bCs/>
                <w:kern w:val="24"/>
                <w:szCs w:val="24"/>
              </w:rPr>
            </w:pPr>
          </w:p>
        </w:tc>
        <w:tc>
          <w:tcPr>
            <w:tcW w:w="1170" w:type="dxa"/>
            <w:vMerge/>
            <w:tcBorders>
              <w:bottom w:val="single" w:sz="4" w:space="0" w:color="auto"/>
            </w:tcBorders>
            <w:shd w:val="clear" w:color="auto" w:fill="auto"/>
            <w:vAlign w:val="center"/>
          </w:tcPr>
          <w:p w14:paraId="164E4428" w14:textId="77777777" w:rsidR="00CC0714" w:rsidRPr="005C01F1" w:rsidRDefault="00CC0714" w:rsidP="00771CB2">
            <w:pPr>
              <w:spacing w:before="0" w:after="0" w:line="276" w:lineRule="auto"/>
              <w:jc w:val="center"/>
              <w:textAlignment w:val="bottom"/>
              <w:rPr>
                <w:kern w:val="24"/>
                <w:szCs w:val="24"/>
                <w:lang w:val="nb-NO"/>
              </w:rPr>
            </w:pPr>
          </w:p>
        </w:tc>
      </w:tr>
      <w:tr w:rsidR="00CC0714" w:rsidRPr="005C01F1" w14:paraId="76987BB6" w14:textId="77777777" w:rsidTr="00771CB2">
        <w:trPr>
          <w:trHeight w:val="366"/>
        </w:trPr>
        <w:tc>
          <w:tcPr>
            <w:tcW w:w="1854" w:type="dxa"/>
            <w:tcBorders>
              <w:bottom w:val="single" w:sz="4" w:space="0" w:color="auto"/>
            </w:tcBorders>
            <w:shd w:val="clear" w:color="auto" w:fill="auto"/>
            <w:tcMar>
              <w:top w:w="20" w:type="dxa"/>
              <w:left w:w="20" w:type="dxa"/>
              <w:bottom w:w="0" w:type="dxa"/>
              <w:right w:w="20" w:type="dxa"/>
            </w:tcMar>
            <w:vAlign w:val="center"/>
          </w:tcPr>
          <w:p w14:paraId="41FBE918" w14:textId="77777777" w:rsidR="00CC0714" w:rsidRPr="005C01F1" w:rsidRDefault="00CC0714" w:rsidP="00771CB2">
            <w:pPr>
              <w:tabs>
                <w:tab w:val="left" w:pos="450"/>
                <w:tab w:val="left" w:pos="540"/>
              </w:tabs>
              <w:spacing w:before="0" w:after="0" w:line="276" w:lineRule="auto"/>
              <w:ind w:left="-90" w:firstLine="90"/>
              <w:textAlignment w:val="bottom"/>
              <w:rPr>
                <w:rFonts w:eastAsia="Times New Roman"/>
                <w:szCs w:val="24"/>
              </w:rPr>
            </w:pPr>
            <w:r w:rsidRPr="005C01F1">
              <w:rPr>
                <w:szCs w:val="24"/>
              </w:rPr>
              <w:t>Follow-up model</w:t>
            </w:r>
          </w:p>
        </w:tc>
        <w:tc>
          <w:tcPr>
            <w:tcW w:w="900" w:type="dxa"/>
            <w:tcBorders>
              <w:top w:val="single" w:sz="4" w:space="0" w:color="auto"/>
              <w:bottom w:val="single" w:sz="4" w:space="0" w:color="auto"/>
            </w:tcBorders>
            <w:shd w:val="clear" w:color="auto" w:fill="auto"/>
            <w:vAlign w:val="center"/>
          </w:tcPr>
          <w:p w14:paraId="782A0A98" w14:textId="77777777" w:rsidR="00CC0714" w:rsidRPr="005C01F1" w:rsidRDefault="00CC0714" w:rsidP="00771CB2">
            <w:pPr>
              <w:spacing w:before="0" w:after="0" w:line="276" w:lineRule="auto"/>
              <w:jc w:val="center"/>
              <w:rPr>
                <w:kern w:val="24"/>
                <w:szCs w:val="24"/>
                <w:cs/>
                <w:lang w:val="mr-IN" w:bidi="mr-IN"/>
              </w:rPr>
            </w:pPr>
            <w:r w:rsidRPr="005C01F1">
              <w:rPr>
                <w:kern w:val="24"/>
                <w:szCs w:val="24"/>
              </w:rPr>
              <w:t>B</w:t>
            </w:r>
          </w:p>
        </w:tc>
        <w:tc>
          <w:tcPr>
            <w:tcW w:w="1620" w:type="dxa"/>
            <w:tcBorders>
              <w:top w:val="single" w:sz="4" w:space="0" w:color="auto"/>
              <w:bottom w:val="single" w:sz="4" w:space="0" w:color="auto"/>
            </w:tcBorders>
            <w:shd w:val="clear" w:color="auto" w:fill="auto"/>
            <w:vAlign w:val="center"/>
          </w:tcPr>
          <w:p w14:paraId="7FE550FE" w14:textId="77777777" w:rsidR="00CC0714" w:rsidRPr="005C01F1" w:rsidRDefault="00CC0714" w:rsidP="00771CB2">
            <w:pPr>
              <w:spacing w:before="0" w:after="0" w:line="276" w:lineRule="auto"/>
              <w:jc w:val="center"/>
              <w:rPr>
                <w:kern w:val="24"/>
                <w:szCs w:val="24"/>
                <w:cs/>
                <w:lang w:val="mr-IN" w:bidi="mr-IN"/>
              </w:rPr>
            </w:pPr>
            <w:r w:rsidRPr="005C01F1">
              <w:rPr>
                <w:kern w:val="24"/>
                <w:szCs w:val="24"/>
                <w:cs/>
                <w:lang w:val="mr-IN" w:bidi="mr-IN"/>
              </w:rPr>
              <w:t>95% CI</w:t>
            </w:r>
          </w:p>
        </w:tc>
        <w:tc>
          <w:tcPr>
            <w:tcW w:w="326" w:type="dxa"/>
            <w:tcBorders>
              <w:bottom w:val="single" w:sz="4" w:space="0" w:color="auto"/>
            </w:tcBorders>
          </w:tcPr>
          <w:p w14:paraId="1B611025" w14:textId="77777777" w:rsidR="00CC0714" w:rsidRPr="005C01F1" w:rsidRDefault="00CC0714" w:rsidP="00771CB2">
            <w:pPr>
              <w:spacing w:before="0" w:after="0" w:line="276" w:lineRule="auto"/>
              <w:jc w:val="center"/>
              <w:rPr>
                <w:kern w:val="24"/>
                <w:szCs w:val="24"/>
              </w:rPr>
            </w:pPr>
          </w:p>
        </w:tc>
        <w:tc>
          <w:tcPr>
            <w:tcW w:w="810" w:type="dxa"/>
            <w:tcBorders>
              <w:top w:val="single" w:sz="4" w:space="0" w:color="auto"/>
              <w:bottom w:val="single" w:sz="4" w:space="0" w:color="auto"/>
            </w:tcBorders>
            <w:vAlign w:val="center"/>
          </w:tcPr>
          <w:p w14:paraId="75B51642" w14:textId="77777777" w:rsidR="00CC0714" w:rsidRPr="005C01F1" w:rsidRDefault="00CC0714" w:rsidP="00771CB2">
            <w:pPr>
              <w:spacing w:before="0" w:after="0" w:line="276" w:lineRule="auto"/>
              <w:jc w:val="center"/>
              <w:rPr>
                <w:kern w:val="24"/>
                <w:szCs w:val="24"/>
                <w:cs/>
                <w:lang w:val="mr-IN" w:bidi="mr-IN"/>
              </w:rPr>
            </w:pPr>
            <w:r w:rsidRPr="005C01F1">
              <w:rPr>
                <w:kern w:val="24"/>
                <w:szCs w:val="24"/>
              </w:rPr>
              <w:t>B</w:t>
            </w:r>
          </w:p>
        </w:tc>
        <w:tc>
          <w:tcPr>
            <w:tcW w:w="1710" w:type="dxa"/>
            <w:tcBorders>
              <w:top w:val="single" w:sz="4" w:space="0" w:color="auto"/>
              <w:bottom w:val="single" w:sz="4" w:space="0" w:color="auto"/>
            </w:tcBorders>
            <w:shd w:val="clear" w:color="auto" w:fill="auto"/>
            <w:vAlign w:val="center"/>
          </w:tcPr>
          <w:p w14:paraId="3F23D25F" w14:textId="77777777" w:rsidR="00CC0714" w:rsidRPr="005C01F1" w:rsidRDefault="00CC0714" w:rsidP="00771CB2">
            <w:pPr>
              <w:spacing w:before="0" w:after="0" w:line="276" w:lineRule="auto"/>
              <w:jc w:val="center"/>
              <w:rPr>
                <w:kern w:val="24"/>
                <w:szCs w:val="24"/>
                <w:cs/>
                <w:lang w:val="mr-IN" w:bidi="mr-IN"/>
              </w:rPr>
            </w:pPr>
            <w:r w:rsidRPr="005C01F1">
              <w:rPr>
                <w:kern w:val="24"/>
                <w:szCs w:val="24"/>
                <w:cs/>
                <w:lang w:val="mr-IN" w:bidi="mr-IN"/>
              </w:rPr>
              <w:t>95% CI</w:t>
            </w:r>
          </w:p>
        </w:tc>
        <w:tc>
          <w:tcPr>
            <w:tcW w:w="270" w:type="dxa"/>
            <w:tcBorders>
              <w:bottom w:val="single" w:sz="4" w:space="0" w:color="auto"/>
            </w:tcBorders>
          </w:tcPr>
          <w:p w14:paraId="5C4A4BAB" w14:textId="77777777" w:rsidR="00CC0714" w:rsidRPr="005C01F1" w:rsidRDefault="00CC0714" w:rsidP="00771CB2">
            <w:pPr>
              <w:spacing w:before="0" w:after="0" w:line="276" w:lineRule="auto"/>
              <w:jc w:val="center"/>
              <w:textAlignment w:val="bottom"/>
              <w:rPr>
                <w:kern w:val="24"/>
                <w:szCs w:val="24"/>
                <w:lang w:val="nb-NO"/>
              </w:rPr>
            </w:pPr>
          </w:p>
        </w:tc>
        <w:tc>
          <w:tcPr>
            <w:tcW w:w="1170" w:type="dxa"/>
            <w:vMerge/>
            <w:tcBorders>
              <w:bottom w:val="single" w:sz="4" w:space="0" w:color="auto"/>
            </w:tcBorders>
            <w:shd w:val="clear" w:color="auto" w:fill="auto"/>
            <w:vAlign w:val="center"/>
          </w:tcPr>
          <w:p w14:paraId="2945D210" w14:textId="77777777" w:rsidR="00CC0714" w:rsidRPr="005C01F1" w:rsidRDefault="00CC0714" w:rsidP="00771CB2">
            <w:pPr>
              <w:spacing w:before="0" w:after="0" w:line="276" w:lineRule="auto"/>
              <w:jc w:val="center"/>
              <w:textAlignment w:val="bottom"/>
              <w:rPr>
                <w:kern w:val="24"/>
                <w:szCs w:val="24"/>
                <w:lang w:val="nb-NO"/>
              </w:rPr>
            </w:pPr>
          </w:p>
        </w:tc>
      </w:tr>
      <w:tr w:rsidR="00CC0714" w:rsidRPr="005C01F1" w14:paraId="710F22CA" w14:textId="77777777" w:rsidTr="00771CB2">
        <w:trPr>
          <w:trHeight w:val="366"/>
        </w:trPr>
        <w:tc>
          <w:tcPr>
            <w:tcW w:w="1854" w:type="dxa"/>
            <w:tcBorders>
              <w:top w:val="single" w:sz="4" w:space="0" w:color="auto"/>
            </w:tcBorders>
            <w:shd w:val="clear" w:color="auto" w:fill="auto"/>
            <w:tcMar>
              <w:top w:w="20" w:type="dxa"/>
              <w:left w:w="20" w:type="dxa"/>
              <w:bottom w:w="0" w:type="dxa"/>
              <w:right w:w="20" w:type="dxa"/>
            </w:tcMar>
            <w:vAlign w:val="center"/>
          </w:tcPr>
          <w:p w14:paraId="52CEF565" w14:textId="77777777" w:rsidR="00CC0714" w:rsidRPr="005C01F1" w:rsidRDefault="00CC0714" w:rsidP="00771CB2">
            <w:pPr>
              <w:tabs>
                <w:tab w:val="left" w:pos="450"/>
                <w:tab w:val="left" w:pos="540"/>
              </w:tabs>
              <w:spacing w:before="0" w:after="0" w:line="276" w:lineRule="auto"/>
              <w:textAlignment w:val="bottom"/>
              <w:rPr>
                <w:szCs w:val="24"/>
              </w:rPr>
            </w:pPr>
            <w:r w:rsidRPr="005C01F1">
              <w:rPr>
                <w:rFonts w:eastAsia="Times New Roman"/>
                <w:szCs w:val="24"/>
              </w:rPr>
              <w:t>Timeline version</w:t>
            </w:r>
          </w:p>
        </w:tc>
        <w:tc>
          <w:tcPr>
            <w:tcW w:w="900" w:type="dxa"/>
            <w:tcBorders>
              <w:top w:val="single" w:sz="4" w:space="0" w:color="auto"/>
            </w:tcBorders>
            <w:shd w:val="clear" w:color="auto" w:fill="auto"/>
            <w:vAlign w:val="center"/>
          </w:tcPr>
          <w:p w14:paraId="68A8FC54" w14:textId="77777777" w:rsidR="00CC0714" w:rsidRPr="005C01F1" w:rsidRDefault="00CC0714" w:rsidP="00771CB2">
            <w:pPr>
              <w:spacing w:before="0" w:after="0" w:line="276" w:lineRule="auto"/>
              <w:jc w:val="center"/>
              <w:textAlignment w:val="bottom"/>
              <w:rPr>
                <w:kern w:val="24"/>
                <w:szCs w:val="24"/>
                <w:lang w:val="nb-NO"/>
              </w:rPr>
            </w:pPr>
            <w:r w:rsidRPr="005C01F1">
              <w:rPr>
                <w:szCs w:val="24"/>
              </w:rPr>
              <w:t>-0.258</w:t>
            </w:r>
          </w:p>
        </w:tc>
        <w:tc>
          <w:tcPr>
            <w:tcW w:w="1620" w:type="dxa"/>
            <w:tcBorders>
              <w:top w:val="single" w:sz="4" w:space="0" w:color="auto"/>
            </w:tcBorders>
            <w:shd w:val="clear" w:color="auto" w:fill="auto"/>
            <w:vAlign w:val="center"/>
          </w:tcPr>
          <w:p w14:paraId="35E51E26" w14:textId="77777777" w:rsidR="00CC0714" w:rsidRPr="005C01F1" w:rsidRDefault="00CC0714" w:rsidP="00771CB2">
            <w:pPr>
              <w:spacing w:before="0" w:after="0" w:line="276" w:lineRule="auto"/>
              <w:jc w:val="center"/>
              <w:textAlignment w:val="bottom"/>
              <w:rPr>
                <w:kern w:val="24"/>
                <w:szCs w:val="24"/>
                <w:lang w:val="nb-NO"/>
              </w:rPr>
            </w:pPr>
            <w:r w:rsidRPr="005C01F1">
              <w:rPr>
                <w:szCs w:val="24"/>
              </w:rPr>
              <w:t>[-0.753, 0.157</w:t>
            </w:r>
            <w:r w:rsidRPr="005C01F1">
              <w:rPr>
                <w:rFonts w:eastAsia="Times New Roman"/>
                <w:szCs w:val="24"/>
              </w:rPr>
              <w:t>]</w:t>
            </w:r>
          </w:p>
        </w:tc>
        <w:tc>
          <w:tcPr>
            <w:tcW w:w="326" w:type="dxa"/>
            <w:tcBorders>
              <w:top w:val="single" w:sz="4" w:space="0" w:color="auto"/>
            </w:tcBorders>
          </w:tcPr>
          <w:p w14:paraId="31C26668" w14:textId="77777777" w:rsidR="00CC0714" w:rsidRPr="005C01F1" w:rsidRDefault="00CC0714" w:rsidP="00771CB2">
            <w:pPr>
              <w:tabs>
                <w:tab w:val="left" w:pos="9720"/>
              </w:tabs>
              <w:spacing w:before="0" w:after="0" w:line="276" w:lineRule="auto"/>
              <w:jc w:val="center"/>
              <w:textAlignment w:val="bottom"/>
              <w:rPr>
                <w:szCs w:val="24"/>
              </w:rPr>
            </w:pPr>
          </w:p>
        </w:tc>
        <w:tc>
          <w:tcPr>
            <w:tcW w:w="810" w:type="dxa"/>
            <w:tcBorders>
              <w:top w:val="single" w:sz="4" w:space="0" w:color="auto"/>
            </w:tcBorders>
            <w:vAlign w:val="center"/>
          </w:tcPr>
          <w:p w14:paraId="09DF6C04" w14:textId="77777777" w:rsidR="00CC0714" w:rsidRPr="005C01F1" w:rsidRDefault="00CC0714" w:rsidP="00771CB2">
            <w:pPr>
              <w:tabs>
                <w:tab w:val="left" w:pos="9720"/>
              </w:tabs>
              <w:spacing w:before="0" w:after="0" w:line="276" w:lineRule="auto"/>
              <w:jc w:val="center"/>
              <w:textAlignment w:val="bottom"/>
              <w:rPr>
                <w:bCs/>
                <w:kern w:val="24"/>
                <w:szCs w:val="24"/>
                <w:lang w:val="is-IS"/>
              </w:rPr>
            </w:pPr>
            <w:r w:rsidRPr="005C01F1">
              <w:rPr>
                <w:szCs w:val="24"/>
              </w:rPr>
              <w:t>-0.123</w:t>
            </w:r>
          </w:p>
        </w:tc>
        <w:tc>
          <w:tcPr>
            <w:tcW w:w="1710" w:type="dxa"/>
            <w:tcBorders>
              <w:top w:val="single" w:sz="4" w:space="0" w:color="auto"/>
            </w:tcBorders>
            <w:shd w:val="clear" w:color="auto" w:fill="auto"/>
            <w:vAlign w:val="center"/>
          </w:tcPr>
          <w:p w14:paraId="5B3F8CD3" w14:textId="77777777" w:rsidR="00CC0714" w:rsidRPr="005C01F1" w:rsidRDefault="00CC0714" w:rsidP="00771CB2">
            <w:pPr>
              <w:spacing w:before="0" w:after="0" w:line="276" w:lineRule="auto"/>
              <w:jc w:val="center"/>
              <w:textAlignment w:val="bottom"/>
              <w:rPr>
                <w:bCs/>
                <w:kern w:val="24"/>
                <w:szCs w:val="24"/>
                <w:lang w:val="is-IS"/>
              </w:rPr>
            </w:pPr>
            <w:r w:rsidRPr="005C01F1">
              <w:rPr>
                <w:szCs w:val="24"/>
              </w:rPr>
              <w:t>[-0.439, 0.161</w:t>
            </w:r>
            <w:r w:rsidRPr="005C01F1">
              <w:rPr>
                <w:rFonts w:eastAsia="Times New Roman"/>
                <w:szCs w:val="24"/>
              </w:rPr>
              <w:t>]</w:t>
            </w:r>
          </w:p>
        </w:tc>
        <w:tc>
          <w:tcPr>
            <w:tcW w:w="270" w:type="dxa"/>
            <w:tcBorders>
              <w:top w:val="single" w:sz="4" w:space="0" w:color="auto"/>
            </w:tcBorders>
          </w:tcPr>
          <w:p w14:paraId="300A5D69" w14:textId="77777777" w:rsidR="00CC0714" w:rsidRPr="005C01F1" w:rsidRDefault="00CC0714" w:rsidP="00771CB2">
            <w:pPr>
              <w:spacing w:before="0" w:after="0" w:line="276" w:lineRule="auto"/>
              <w:jc w:val="center"/>
              <w:textAlignment w:val="bottom"/>
              <w:rPr>
                <w:kern w:val="24"/>
                <w:szCs w:val="24"/>
                <w:lang w:val="nb-NO"/>
              </w:rPr>
            </w:pPr>
          </w:p>
        </w:tc>
        <w:tc>
          <w:tcPr>
            <w:tcW w:w="1170" w:type="dxa"/>
            <w:tcBorders>
              <w:top w:val="single" w:sz="4" w:space="0" w:color="auto"/>
            </w:tcBorders>
            <w:shd w:val="clear" w:color="auto" w:fill="auto"/>
            <w:vAlign w:val="center"/>
          </w:tcPr>
          <w:p w14:paraId="18AE480F" w14:textId="77777777" w:rsidR="00CC0714" w:rsidRPr="005C01F1" w:rsidRDefault="00CC0714" w:rsidP="00771CB2">
            <w:pPr>
              <w:spacing w:before="0" w:after="0" w:line="276" w:lineRule="auto"/>
              <w:jc w:val="center"/>
              <w:textAlignment w:val="bottom"/>
              <w:rPr>
                <w:kern w:val="24"/>
                <w:szCs w:val="24"/>
                <w:lang w:val="nb-NO"/>
              </w:rPr>
            </w:pPr>
            <w:r w:rsidRPr="005C01F1">
              <w:rPr>
                <w:kern w:val="24"/>
                <w:szCs w:val="24"/>
                <w:lang w:val="nb-NO"/>
              </w:rPr>
              <w:t>ns / ns</w:t>
            </w:r>
          </w:p>
        </w:tc>
      </w:tr>
      <w:tr w:rsidR="00CC0714" w:rsidRPr="005C01F1" w14:paraId="6DF1A453" w14:textId="77777777" w:rsidTr="00771CB2">
        <w:trPr>
          <w:trHeight w:val="356"/>
        </w:trPr>
        <w:tc>
          <w:tcPr>
            <w:tcW w:w="1854" w:type="dxa"/>
            <w:tcBorders>
              <w:bottom w:val="single" w:sz="4" w:space="0" w:color="auto"/>
            </w:tcBorders>
            <w:shd w:val="clear" w:color="auto" w:fill="auto"/>
            <w:tcMar>
              <w:top w:w="20" w:type="dxa"/>
              <w:left w:w="20" w:type="dxa"/>
              <w:bottom w:w="0" w:type="dxa"/>
              <w:right w:w="20" w:type="dxa"/>
            </w:tcMar>
            <w:vAlign w:val="center"/>
            <w:hideMark/>
          </w:tcPr>
          <w:p w14:paraId="6CB69A30" w14:textId="77777777" w:rsidR="00CC0714" w:rsidRPr="005C01F1" w:rsidRDefault="00CC0714" w:rsidP="00771CB2">
            <w:pPr>
              <w:tabs>
                <w:tab w:val="left" w:pos="450"/>
                <w:tab w:val="left" w:pos="540"/>
              </w:tabs>
              <w:spacing w:before="0" w:after="0" w:line="276" w:lineRule="auto"/>
              <w:textAlignment w:val="bottom"/>
              <w:rPr>
                <w:szCs w:val="24"/>
              </w:rPr>
            </w:pPr>
            <w:r w:rsidRPr="005C01F1">
              <w:rPr>
                <w:rFonts w:eastAsia="Times New Roman"/>
                <w:szCs w:val="24"/>
              </w:rPr>
              <w:t>Word version</w:t>
            </w:r>
          </w:p>
        </w:tc>
        <w:tc>
          <w:tcPr>
            <w:tcW w:w="900" w:type="dxa"/>
            <w:tcBorders>
              <w:bottom w:val="single" w:sz="4" w:space="0" w:color="auto"/>
            </w:tcBorders>
            <w:shd w:val="clear" w:color="auto" w:fill="auto"/>
            <w:vAlign w:val="center"/>
          </w:tcPr>
          <w:p w14:paraId="3446188D" w14:textId="77777777" w:rsidR="00CC0714" w:rsidRPr="005C01F1" w:rsidRDefault="00CC0714" w:rsidP="00771CB2">
            <w:pPr>
              <w:spacing w:before="0" w:after="0" w:line="276" w:lineRule="auto"/>
              <w:jc w:val="center"/>
              <w:textAlignment w:val="bottom"/>
              <w:rPr>
                <w:kern w:val="24"/>
                <w:szCs w:val="24"/>
                <w:lang w:val="hr-HR"/>
              </w:rPr>
            </w:pPr>
            <w:r w:rsidRPr="005C01F1">
              <w:rPr>
                <w:szCs w:val="24"/>
              </w:rPr>
              <w:t>-0.056</w:t>
            </w:r>
          </w:p>
        </w:tc>
        <w:tc>
          <w:tcPr>
            <w:tcW w:w="1620" w:type="dxa"/>
            <w:tcBorders>
              <w:bottom w:val="single" w:sz="4" w:space="0" w:color="auto"/>
            </w:tcBorders>
            <w:shd w:val="clear" w:color="auto" w:fill="auto"/>
            <w:vAlign w:val="center"/>
          </w:tcPr>
          <w:p w14:paraId="0028AF78" w14:textId="77777777" w:rsidR="00CC0714" w:rsidRPr="005C01F1" w:rsidRDefault="00CC0714" w:rsidP="00771CB2">
            <w:pPr>
              <w:spacing w:before="0" w:after="0" w:line="276" w:lineRule="auto"/>
              <w:jc w:val="center"/>
              <w:textAlignment w:val="bottom"/>
              <w:rPr>
                <w:kern w:val="24"/>
                <w:szCs w:val="24"/>
                <w:lang w:val="hr-HR"/>
              </w:rPr>
            </w:pPr>
            <w:r w:rsidRPr="005C01F1">
              <w:rPr>
                <w:szCs w:val="24"/>
              </w:rPr>
              <w:t>[-0.458, 0.289</w:t>
            </w:r>
            <w:r w:rsidRPr="005C01F1">
              <w:rPr>
                <w:rFonts w:eastAsia="Times New Roman"/>
                <w:szCs w:val="24"/>
              </w:rPr>
              <w:t>]</w:t>
            </w:r>
          </w:p>
        </w:tc>
        <w:tc>
          <w:tcPr>
            <w:tcW w:w="326" w:type="dxa"/>
            <w:tcBorders>
              <w:bottom w:val="single" w:sz="4" w:space="0" w:color="auto"/>
            </w:tcBorders>
          </w:tcPr>
          <w:p w14:paraId="33E044B1" w14:textId="77777777" w:rsidR="00CC0714" w:rsidRPr="005C01F1" w:rsidRDefault="00CC0714" w:rsidP="00771CB2">
            <w:pPr>
              <w:spacing w:before="0" w:after="0" w:line="276" w:lineRule="auto"/>
              <w:jc w:val="center"/>
              <w:textAlignment w:val="bottom"/>
              <w:rPr>
                <w:szCs w:val="24"/>
              </w:rPr>
            </w:pPr>
          </w:p>
        </w:tc>
        <w:tc>
          <w:tcPr>
            <w:tcW w:w="810" w:type="dxa"/>
            <w:tcBorders>
              <w:bottom w:val="single" w:sz="4" w:space="0" w:color="auto"/>
            </w:tcBorders>
            <w:vAlign w:val="center"/>
          </w:tcPr>
          <w:p w14:paraId="3DB819B0" w14:textId="77777777" w:rsidR="00CC0714" w:rsidRPr="005C01F1" w:rsidRDefault="00CC0714" w:rsidP="00771CB2">
            <w:pPr>
              <w:spacing w:before="0" w:after="0" w:line="276" w:lineRule="auto"/>
              <w:jc w:val="center"/>
              <w:textAlignment w:val="bottom"/>
              <w:rPr>
                <w:bCs/>
                <w:kern w:val="24"/>
                <w:szCs w:val="24"/>
                <w:lang w:val="hr-HR"/>
              </w:rPr>
            </w:pPr>
            <w:r w:rsidRPr="005C01F1">
              <w:rPr>
                <w:szCs w:val="24"/>
              </w:rPr>
              <w:t>-0.069</w:t>
            </w:r>
          </w:p>
        </w:tc>
        <w:tc>
          <w:tcPr>
            <w:tcW w:w="1710" w:type="dxa"/>
            <w:tcBorders>
              <w:bottom w:val="single" w:sz="4" w:space="0" w:color="auto"/>
            </w:tcBorders>
            <w:shd w:val="clear" w:color="auto" w:fill="auto"/>
            <w:vAlign w:val="center"/>
          </w:tcPr>
          <w:p w14:paraId="5ABE3F91" w14:textId="77777777" w:rsidR="00CC0714" w:rsidRPr="005C01F1" w:rsidRDefault="00CC0714" w:rsidP="00771CB2">
            <w:pPr>
              <w:spacing w:before="0" w:after="0" w:line="276" w:lineRule="auto"/>
              <w:jc w:val="center"/>
              <w:textAlignment w:val="bottom"/>
              <w:rPr>
                <w:bCs/>
                <w:kern w:val="24"/>
                <w:szCs w:val="24"/>
                <w:lang w:val="hr-HR"/>
              </w:rPr>
            </w:pPr>
            <w:r w:rsidRPr="005C01F1">
              <w:rPr>
                <w:szCs w:val="24"/>
              </w:rPr>
              <w:t>[-0.389, 0.223</w:t>
            </w:r>
            <w:r w:rsidRPr="005C01F1">
              <w:rPr>
                <w:rFonts w:eastAsia="Times New Roman"/>
                <w:szCs w:val="24"/>
              </w:rPr>
              <w:t>]</w:t>
            </w:r>
          </w:p>
        </w:tc>
        <w:tc>
          <w:tcPr>
            <w:tcW w:w="270" w:type="dxa"/>
            <w:tcBorders>
              <w:bottom w:val="single" w:sz="4" w:space="0" w:color="auto"/>
            </w:tcBorders>
          </w:tcPr>
          <w:p w14:paraId="4F997438" w14:textId="77777777" w:rsidR="00CC0714" w:rsidRPr="005C01F1" w:rsidRDefault="00CC0714" w:rsidP="00771CB2">
            <w:pPr>
              <w:spacing w:before="0" w:after="0" w:line="276" w:lineRule="auto"/>
              <w:jc w:val="center"/>
              <w:textAlignment w:val="bottom"/>
              <w:rPr>
                <w:kern w:val="24"/>
                <w:szCs w:val="24"/>
                <w:lang w:val="nb-NO"/>
              </w:rPr>
            </w:pPr>
          </w:p>
        </w:tc>
        <w:tc>
          <w:tcPr>
            <w:tcW w:w="1170" w:type="dxa"/>
            <w:tcBorders>
              <w:bottom w:val="single" w:sz="4" w:space="0" w:color="auto"/>
            </w:tcBorders>
            <w:shd w:val="clear" w:color="auto" w:fill="auto"/>
            <w:vAlign w:val="center"/>
          </w:tcPr>
          <w:p w14:paraId="4D0C5A51" w14:textId="77777777" w:rsidR="00CC0714" w:rsidRPr="005C01F1" w:rsidRDefault="00CC0714" w:rsidP="00771CB2">
            <w:pPr>
              <w:spacing w:before="0" w:after="0" w:line="276" w:lineRule="auto"/>
              <w:jc w:val="center"/>
              <w:textAlignment w:val="bottom"/>
              <w:rPr>
                <w:kern w:val="24"/>
                <w:szCs w:val="24"/>
                <w:lang w:val="hr-HR"/>
              </w:rPr>
            </w:pPr>
            <w:r w:rsidRPr="005C01F1">
              <w:rPr>
                <w:kern w:val="24"/>
                <w:szCs w:val="24"/>
                <w:lang w:val="nb-NO"/>
              </w:rPr>
              <w:t>ns / ns</w:t>
            </w:r>
          </w:p>
        </w:tc>
      </w:tr>
    </w:tbl>
    <w:p w14:paraId="6A39E841" w14:textId="77777777" w:rsidR="00CC0714" w:rsidRPr="005C01F1" w:rsidRDefault="00CC0714" w:rsidP="00CC0714">
      <w:pPr>
        <w:spacing w:before="0" w:after="0" w:line="276" w:lineRule="auto"/>
        <w:rPr>
          <w:rFonts w:eastAsia="Times New Roman"/>
          <w:szCs w:val="24"/>
        </w:rPr>
      </w:pPr>
      <w:r w:rsidRPr="005C01F1">
        <w:rPr>
          <w:rFonts w:eastAsia="Times New Roman"/>
          <w:szCs w:val="24"/>
          <w:vertAlign w:val="superscript"/>
        </w:rPr>
        <w:t xml:space="preserve">a </w:t>
      </w:r>
      <w:r w:rsidRPr="005C01F1">
        <w:rPr>
          <w:rFonts w:eastAsia="Times New Roman"/>
          <w:szCs w:val="24"/>
        </w:rPr>
        <w:t xml:space="preserve">ns = non-significant.  </w:t>
      </w:r>
    </w:p>
    <w:p w14:paraId="4A8FF93A" w14:textId="77777777" w:rsidR="00CC0714" w:rsidRPr="005C01F1" w:rsidRDefault="00CC0714" w:rsidP="00CC0714">
      <w:pPr>
        <w:spacing w:before="0" w:after="0" w:line="276" w:lineRule="auto"/>
        <w:rPr>
          <w:rFonts w:eastAsia="Times New Roman"/>
          <w:szCs w:val="24"/>
          <w:vertAlign w:val="superscript"/>
        </w:rPr>
      </w:pPr>
    </w:p>
    <w:p w14:paraId="10590A54" w14:textId="77777777" w:rsidR="00CC0714" w:rsidRPr="005C01F1" w:rsidRDefault="00CC0714" w:rsidP="00CC0714">
      <w:pPr>
        <w:spacing w:before="0" w:after="0" w:line="276" w:lineRule="auto"/>
        <w:rPr>
          <w:rFonts w:eastAsia="Times New Roman"/>
          <w:szCs w:val="24"/>
        </w:rPr>
      </w:pPr>
    </w:p>
    <w:p w14:paraId="42EDED57" w14:textId="77777777" w:rsidR="00CC0714" w:rsidRPr="005C01F1" w:rsidRDefault="00CC0714" w:rsidP="00CC0714">
      <w:pPr>
        <w:spacing w:before="0" w:after="0" w:line="276" w:lineRule="auto"/>
        <w:rPr>
          <w:rFonts w:eastAsia="Times New Roman"/>
          <w:b/>
          <w:szCs w:val="24"/>
        </w:rPr>
      </w:pPr>
    </w:p>
    <w:p w14:paraId="3CB6FE9E" w14:textId="77777777" w:rsidR="00624F00" w:rsidRPr="005C01F1" w:rsidRDefault="00CC0714" w:rsidP="00624F00">
      <w:pPr>
        <w:spacing w:before="0" w:after="160" w:line="276" w:lineRule="auto"/>
        <w:rPr>
          <w:rFonts w:eastAsia="Times New Roman"/>
          <w:szCs w:val="24"/>
        </w:rPr>
      </w:pPr>
      <w:r w:rsidRPr="005C01F1">
        <w:rPr>
          <w:rFonts w:eastAsia="Times New Roman"/>
          <w:b/>
          <w:szCs w:val="24"/>
        </w:rPr>
        <w:br w:type="column"/>
      </w:r>
      <w:r w:rsidR="00624F00" w:rsidRPr="005C01F1">
        <w:rPr>
          <w:rFonts w:eastAsia="Times New Roman"/>
          <w:szCs w:val="24"/>
        </w:rPr>
        <w:lastRenderedPageBreak/>
        <w:t>Table M</w:t>
      </w:r>
    </w:p>
    <w:p w14:paraId="5352CF56" w14:textId="77777777" w:rsidR="00624F00" w:rsidRPr="005C01F1" w:rsidRDefault="00624F00" w:rsidP="00624F00">
      <w:pPr>
        <w:spacing w:line="276" w:lineRule="auto"/>
        <w:rPr>
          <w:rFonts w:eastAsia="Times New Roman"/>
          <w:i/>
          <w:szCs w:val="24"/>
        </w:rPr>
      </w:pPr>
      <w:r w:rsidRPr="005C01F1">
        <w:rPr>
          <w:rFonts w:eastAsia="Times New Roman"/>
          <w:i/>
          <w:szCs w:val="24"/>
        </w:rPr>
        <w:t xml:space="preserve">Proportion of LL choices per delay midpoint, time-ambiguity level, amount, and display version in the combined sample (N=194) </w:t>
      </w:r>
    </w:p>
    <w:tbl>
      <w:tblPr>
        <w:tblStyle w:val="TableGrid"/>
        <w:tblpPr w:leftFromText="180" w:rightFromText="180" w:vertAnchor="page" w:horzAnchor="margin" w:tblpY="2918"/>
        <w:tblW w:w="10063"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992"/>
        <w:gridCol w:w="988"/>
        <w:gridCol w:w="989"/>
        <w:gridCol w:w="990"/>
        <w:gridCol w:w="288"/>
        <w:gridCol w:w="989"/>
        <w:gridCol w:w="859"/>
        <w:gridCol w:w="992"/>
        <w:gridCol w:w="991"/>
      </w:tblGrid>
      <w:tr w:rsidR="00624F00" w:rsidRPr="005C01F1" w14:paraId="48A0A787" w14:textId="77777777" w:rsidTr="00316C02">
        <w:tc>
          <w:tcPr>
            <w:tcW w:w="851" w:type="dxa"/>
            <w:vMerge w:val="restart"/>
            <w:tcBorders>
              <w:top w:val="single" w:sz="4" w:space="0" w:color="auto"/>
            </w:tcBorders>
            <w:vAlign w:val="center"/>
          </w:tcPr>
          <w:p w14:paraId="2AE8EB36" w14:textId="77777777" w:rsidR="00624F00" w:rsidRPr="005C01F1" w:rsidRDefault="00624F00" w:rsidP="00316C02">
            <w:pPr>
              <w:spacing w:before="0" w:after="0" w:line="276" w:lineRule="auto"/>
              <w:rPr>
                <w:rFonts w:eastAsia="Times New Roman"/>
                <w:sz w:val="22"/>
                <w:szCs w:val="22"/>
              </w:rPr>
            </w:pPr>
            <w:r w:rsidRPr="005C01F1">
              <w:rPr>
                <w:rFonts w:eastAsia="Times New Roman"/>
                <w:sz w:val="22"/>
                <w:szCs w:val="22"/>
              </w:rPr>
              <w:t>Delay</w:t>
            </w:r>
          </w:p>
        </w:tc>
        <w:tc>
          <w:tcPr>
            <w:tcW w:w="1134" w:type="dxa"/>
            <w:vMerge w:val="restart"/>
            <w:tcBorders>
              <w:top w:val="single" w:sz="4" w:space="0" w:color="auto"/>
            </w:tcBorders>
            <w:vAlign w:val="center"/>
          </w:tcPr>
          <w:p w14:paraId="44944FB5" w14:textId="77777777" w:rsidR="00624F00" w:rsidRPr="005C01F1" w:rsidRDefault="00624F00" w:rsidP="00316C02">
            <w:pPr>
              <w:spacing w:before="0" w:after="0" w:line="276" w:lineRule="auto"/>
              <w:rPr>
                <w:rFonts w:eastAsia="Times New Roman"/>
                <w:sz w:val="22"/>
                <w:szCs w:val="22"/>
              </w:rPr>
            </w:pPr>
            <w:r w:rsidRPr="005C01F1">
              <w:rPr>
                <w:rFonts w:eastAsia="Times New Roman"/>
                <w:sz w:val="22"/>
                <w:szCs w:val="22"/>
              </w:rPr>
              <w:t>Ambig. level</w:t>
            </w:r>
          </w:p>
        </w:tc>
        <w:tc>
          <w:tcPr>
            <w:tcW w:w="3959" w:type="dxa"/>
            <w:gridSpan w:val="4"/>
            <w:tcBorders>
              <w:top w:val="single" w:sz="4" w:space="0" w:color="auto"/>
              <w:bottom w:val="single" w:sz="4" w:space="0" w:color="auto"/>
            </w:tcBorders>
          </w:tcPr>
          <w:p w14:paraId="08C2AB79"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p (LL choices) in Word Version</w:t>
            </w:r>
          </w:p>
        </w:tc>
        <w:tc>
          <w:tcPr>
            <w:tcW w:w="288" w:type="dxa"/>
            <w:tcBorders>
              <w:top w:val="single" w:sz="4" w:space="0" w:color="auto"/>
            </w:tcBorders>
          </w:tcPr>
          <w:p w14:paraId="2F38F6D5" w14:textId="77777777" w:rsidR="00624F00" w:rsidRPr="005C01F1" w:rsidRDefault="00624F00" w:rsidP="00316C02">
            <w:pPr>
              <w:spacing w:before="0" w:after="0" w:line="276" w:lineRule="auto"/>
              <w:jc w:val="center"/>
              <w:rPr>
                <w:rFonts w:eastAsia="Times New Roman"/>
                <w:sz w:val="22"/>
                <w:szCs w:val="22"/>
              </w:rPr>
            </w:pPr>
          </w:p>
        </w:tc>
        <w:tc>
          <w:tcPr>
            <w:tcW w:w="3831" w:type="dxa"/>
            <w:gridSpan w:val="4"/>
            <w:tcBorders>
              <w:top w:val="single" w:sz="4" w:space="0" w:color="auto"/>
              <w:bottom w:val="single" w:sz="4" w:space="0" w:color="auto"/>
            </w:tcBorders>
          </w:tcPr>
          <w:p w14:paraId="376213DC"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p (LL choices) in Timeline version</w:t>
            </w:r>
          </w:p>
        </w:tc>
      </w:tr>
      <w:tr w:rsidR="00624F00" w:rsidRPr="005C01F1" w14:paraId="16910B9B" w14:textId="77777777" w:rsidTr="00316C02">
        <w:tc>
          <w:tcPr>
            <w:tcW w:w="851" w:type="dxa"/>
            <w:vMerge/>
            <w:tcBorders>
              <w:top w:val="nil"/>
              <w:bottom w:val="single" w:sz="4" w:space="0" w:color="auto"/>
            </w:tcBorders>
          </w:tcPr>
          <w:p w14:paraId="5647C041" w14:textId="77777777" w:rsidR="00624F00" w:rsidRPr="005C01F1" w:rsidRDefault="00624F00" w:rsidP="00316C02">
            <w:pPr>
              <w:spacing w:before="0" w:after="0" w:line="276" w:lineRule="auto"/>
              <w:rPr>
                <w:rFonts w:eastAsia="Times New Roman"/>
                <w:sz w:val="22"/>
                <w:szCs w:val="22"/>
              </w:rPr>
            </w:pPr>
          </w:p>
        </w:tc>
        <w:tc>
          <w:tcPr>
            <w:tcW w:w="1134" w:type="dxa"/>
            <w:vMerge/>
            <w:tcBorders>
              <w:top w:val="nil"/>
              <w:bottom w:val="single" w:sz="4" w:space="0" w:color="auto"/>
            </w:tcBorders>
          </w:tcPr>
          <w:p w14:paraId="19A77221" w14:textId="77777777" w:rsidR="00624F00" w:rsidRPr="005C01F1" w:rsidRDefault="00624F00" w:rsidP="00316C02">
            <w:pPr>
              <w:spacing w:before="0" w:after="0" w:line="276" w:lineRule="auto"/>
              <w:rPr>
                <w:rFonts w:eastAsia="Times New Roman"/>
                <w:sz w:val="22"/>
                <w:szCs w:val="22"/>
              </w:rPr>
            </w:pPr>
          </w:p>
        </w:tc>
        <w:tc>
          <w:tcPr>
            <w:tcW w:w="992" w:type="dxa"/>
            <w:tcBorders>
              <w:top w:val="single" w:sz="4" w:space="0" w:color="auto"/>
              <w:bottom w:val="single" w:sz="4" w:space="0" w:color="auto"/>
            </w:tcBorders>
          </w:tcPr>
          <w:p w14:paraId="47D220C6"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 xml:space="preserve">amount </w:t>
            </w:r>
            <w:r w:rsidRPr="005C01F1">
              <w:rPr>
                <w:sz w:val="22"/>
                <w:szCs w:val="22"/>
              </w:rPr>
              <w:t>€</w:t>
            </w:r>
            <w:r w:rsidRPr="005C01F1">
              <w:rPr>
                <w:rFonts w:eastAsia="Times New Roman"/>
                <w:sz w:val="22"/>
                <w:szCs w:val="22"/>
              </w:rPr>
              <w:t>5.20</w:t>
            </w:r>
          </w:p>
        </w:tc>
        <w:tc>
          <w:tcPr>
            <w:tcW w:w="988" w:type="dxa"/>
            <w:tcBorders>
              <w:top w:val="single" w:sz="4" w:space="0" w:color="auto"/>
              <w:bottom w:val="single" w:sz="4" w:space="0" w:color="auto"/>
            </w:tcBorders>
          </w:tcPr>
          <w:p w14:paraId="63401C07"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 xml:space="preserve">amount </w:t>
            </w:r>
            <w:r w:rsidRPr="005C01F1">
              <w:rPr>
                <w:sz w:val="22"/>
                <w:szCs w:val="22"/>
              </w:rPr>
              <w:t>€</w:t>
            </w:r>
            <w:r w:rsidRPr="005C01F1">
              <w:rPr>
                <w:rFonts w:eastAsia="Times New Roman"/>
                <w:sz w:val="22"/>
                <w:szCs w:val="22"/>
              </w:rPr>
              <w:t>10.50</w:t>
            </w:r>
          </w:p>
        </w:tc>
        <w:tc>
          <w:tcPr>
            <w:tcW w:w="989" w:type="dxa"/>
            <w:tcBorders>
              <w:top w:val="single" w:sz="4" w:space="0" w:color="auto"/>
              <w:bottom w:val="single" w:sz="4" w:space="0" w:color="auto"/>
            </w:tcBorders>
          </w:tcPr>
          <w:p w14:paraId="2D80190D"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 xml:space="preserve">amount </w:t>
            </w:r>
            <w:r w:rsidRPr="005C01F1">
              <w:rPr>
                <w:sz w:val="22"/>
                <w:szCs w:val="22"/>
              </w:rPr>
              <w:t>€</w:t>
            </w:r>
            <w:r w:rsidRPr="005C01F1">
              <w:rPr>
                <w:rFonts w:eastAsia="Times New Roman"/>
                <w:sz w:val="22"/>
                <w:szCs w:val="22"/>
              </w:rPr>
              <w:t>16.80</w:t>
            </w:r>
          </w:p>
        </w:tc>
        <w:tc>
          <w:tcPr>
            <w:tcW w:w="990" w:type="dxa"/>
            <w:tcBorders>
              <w:top w:val="single" w:sz="4" w:space="0" w:color="auto"/>
              <w:bottom w:val="single" w:sz="4" w:space="0" w:color="auto"/>
            </w:tcBorders>
          </w:tcPr>
          <w:p w14:paraId="264DDFC4"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 xml:space="preserve">amount </w:t>
            </w:r>
            <w:r w:rsidRPr="005C01F1">
              <w:rPr>
                <w:sz w:val="22"/>
                <w:szCs w:val="22"/>
              </w:rPr>
              <w:t>€</w:t>
            </w:r>
            <w:r w:rsidRPr="005C01F1">
              <w:rPr>
                <w:rFonts w:eastAsia="Times New Roman"/>
                <w:sz w:val="22"/>
                <w:szCs w:val="22"/>
              </w:rPr>
              <w:t>25.30</w:t>
            </w:r>
          </w:p>
        </w:tc>
        <w:tc>
          <w:tcPr>
            <w:tcW w:w="288" w:type="dxa"/>
            <w:tcBorders>
              <w:top w:val="nil"/>
              <w:bottom w:val="single" w:sz="4" w:space="0" w:color="auto"/>
            </w:tcBorders>
          </w:tcPr>
          <w:p w14:paraId="148E2617" w14:textId="77777777" w:rsidR="00624F00" w:rsidRPr="005C01F1" w:rsidRDefault="00624F00" w:rsidP="00316C02">
            <w:pPr>
              <w:spacing w:before="0" w:after="0" w:line="276" w:lineRule="auto"/>
              <w:ind w:left="-18"/>
              <w:jc w:val="center"/>
              <w:rPr>
                <w:rFonts w:eastAsia="Times New Roman"/>
                <w:sz w:val="22"/>
                <w:szCs w:val="22"/>
              </w:rPr>
            </w:pPr>
          </w:p>
        </w:tc>
        <w:tc>
          <w:tcPr>
            <w:tcW w:w="989" w:type="dxa"/>
            <w:tcBorders>
              <w:top w:val="single" w:sz="4" w:space="0" w:color="auto"/>
              <w:bottom w:val="single" w:sz="4" w:space="0" w:color="auto"/>
            </w:tcBorders>
          </w:tcPr>
          <w:p w14:paraId="2C580990" w14:textId="77777777" w:rsidR="00624F00" w:rsidRPr="005C01F1" w:rsidRDefault="00624F00" w:rsidP="00316C02">
            <w:pPr>
              <w:spacing w:before="0" w:after="0" w:line="276" w:lineRule="auto"/>
              <w:ind w:left="-18"/>
              <w:jc w:val="center"/>
              <w:rPr>
                <w:rFonts w:eastAsia="Times New Roman"/>
                <w:sz w:val="22"/>
                <w:szCs w:val="22"/>
              </w:rPr>
            </w:pPr>
            <w:r w:rsidRPr="005C01F1">
              <w:rPr>
                <w:rFonts w:eastAsia="Times New Roman"/>
                <w:sz w:val="22"/>
                <w:szCs w:val="22"/>
              </w:rPr>
              <w:t xml:space="preserve">amount </w:t>
            </w:r>
            <w:r w:rsidRPr="005C01F1">
              <w:rPr>
                <w:sz w:val="22"/>
                <w:szCs w:val="22"/>
              </w:rPr>
              <w:t>€</w:t>
            </w:r>
            <w:r w:rsidRPr="005C01F1">
              <w:rPr>
                <w:rFonts w:eastAsia="Times New Roman"/>
                <w:sz w:val="22"/>
                <w:szCs w:val="22"/>
              </w:rPr>
              <w:t>5.20</w:t>
            </w:r>
          </w:p>
        </w:tc>
        <w:tc>
          <w:tcPr>
            <w:tcW w:w="859" w:type="dxa"/>
            <w:tcBorders>
              <w:top w:val="single" w:sz="4" w:space="0" w:color="auto"/>
              <w:bottom w:val="single" w:sz="4" w:space="0" w:color="auto"/>
            </w:tcBorders>
          </w:tcPr>
          <w:p w14:paraId="48739E8C" w14:textId="77777777" w:rsidR="00624F00" w:rsidRPr="005C01F1" w:rsidRDefault="00624F00" w:rsidP="00316C02">
            <w:pPr>
              <w:spacing w:before="0" w:after="0" w:line="276" w:lineRule="auto"/>
              <w:ind w:left="-18"/>
              <w:jc w:val="center"/>
              <w:rPr>
                <w:rFonts w:eastAsia="Times New Roman"/>
                <w:sz w:val="22"/>
                <w:szCs w:val="22"/>
              </w:rPr>
            </w:pPr>
            <w:r w:rsidRPr="005C01F1">
              <w:rPr>
                <w:rFonts w:eastAsia="Times New Roman"/>
                <w:sz w:val="22"/>
                <w:szCs w:val="22"/>
              </w:rPr>
              <w:t xml:space="preserve">amount </w:t>
            </w:r>
            <w:r w:rsidRPr="005C01F1">
              <w:rPr>
                <w:sz w:val="22"/>
                <w:szCs w:val="22"/>
              </w:rPr>
              <w:t>€</w:t>
            </w:r>
            <w:r w:rsidRPr="005C01F1">
              <w:rPr>
                <w:rFonts w:eastAsia="Times New Roman"/>
                <w:sz w:val="22"/>
                <w:szCs w:val="22"/>
              </w:rPr>
              <w:t>10.50</w:t>
            </w:r>
          </w:p>
        </w:tc>
        <w:tc>
          <w:tcPr>
            <w:tcW w:w="992" w:type="dxa"/>
            <w:tcBorders>
              <w:top w:val="single" w:sz="4" w:space="0" w:color="auto"/>
              <w:bottom w:val="single" w:sz="4" w:space="0" w:color="auto"/>
            </w:tcBorders>
          </w:tcPr>
          <w:p w14:paraId="16963468" w14:textId="77777777" w:rsidR="00624F00" w:rsidRPr="005C01F1" w:rsidRDefault="00624F00" w:rsidP="00316C02">
            <w:pPr>
              <w:spacing w:before="0" w:after="0" w:line="276" w:lineRule="auto"/>
              <w:ind w:left="-18"/>
              <w:jc w:val="center"/>
              <w:rPr>
                <w:rFonts w:eastAsia="Times New Roman"/>
                <w:sz w:val="22"/>
                <w:szCs w:val="22"/>
              </w:rPr>
            </w:pPr>
            <w:r w:rsidRPr="005C01F1">
              <w:rPr>
                <w:rFonts w:eastAsia="Times New Roman"/>
                <w:sz w:val="22"/>
                <w:szCs w:val="22"/>
              </w:rPr>
              <w:t xml:space="preserve">amount </w:t>
            </w:r>
            <w:r w:rsidRPr="005C01F1">
              <w:rPr>
                <w:sz w:val="22"/>
                <w:szCs w:val="22"/>
              </w:rPr>
              <w:t>€</w:t>
            </w:r>
            <w:r w:rsidRPr="005C01F1">
              <w:rPr>
                <w:rFonts w:eastAsia="Times New Roman"/>
                <w:sz w:val="22"/>
                <w:szCs w:val="22"/>
              </w:rPr>
              <w:t>16.80</w:t>
            </w:r>
          </w:p>
        </w:tc>
        <w:tc>
          <w:tcPr>
            <w:tcW w:w="991" w:type="dxa"/>
            <w:tcBorders>
              <w:top w:val="single" w:sz="4" w:space="0" w:color="auto"/>
              <w:bottom w:val="single" w:sz="4" w:space="0" w:color="auto"/>
            </w:tcBorders>
          </w:tcPr>
          <w:p w14:paraId="1B654191" w14:textId="77777777" w:rsidR="00624F00" w:rsidRPr="005C01F1" w:rsidRDefault="00624F00" w:rsidP="00316C02">
            <w:pPr>
              <w:spacing w:before="0" w:after="0" w:line="276" w:lineRule="auto"/>
              <w:ind w:left="-18"/>
              <w:jc w:val="center"/>
              <w:rPr>
                <w:rFonts w:eastAsia="Times New Roman"/>
                <w:sz w:val="22"/>
                <w:szCs w:val="22"/>
              </w:rPr>
            </w:pPr>
            <w:r w:rsidRPr="005C01F1">
              <w:rPr>
                <w:rFonts w:eastAsia="Times New Roman"/>
                <w:sz w:val="22"/>
                <w:szCs w:val="22"/>
              </w:rPr>
              <w:t xml:space="preserve">amount </w:t>
            </w:r>
            <w:r w:rsidRPr="005C01F1">
              <w:rPr>
                <w:sz w:val="22"/>
                <w:szCs w:val="22"/>
              </w:rPr>
              <w:t>€</w:t>
            </w:r>
            <w:r w:rsidRPr="005C01F1">
              <w:rPr>
                <w:rFonts w:eastAsia="Times New Roman"/>
                <w:sz w:val="22"/>
                <w:szCs w:val="22"/>
              </w:rPr>
              <w:t>25.30</w:t>
            </w:r>
          </w:p>
        </w:tc>
      </w:tr>
      <w:tr w:rsidR="00624F00" w:rsidRPr="005C01F1" w14:paraId="6CB3BEB0" w14:textId="77777777" w:rsidTr="00316C02">
        <w:tc>
          <w:tcPr>
            <w:tcW w:w="851" w:type="dxa"/>
            <w:tcBorders>
              <w:top w:val="single" w:sz="4" w:space="0" w:color="auto"/>
            </w:tcBorders>
          </w:tcPr>
          <w:p w14:paraId="5576E810" w14:textId="77777777" w:rsidR="00624F00" w:rsidRPr="005C01F1" w:rsidRDefault="00624F00" w:rsidP="00316C02">
            <w:pPr>
              <w:spacing w:before="0" w:after="0" w:line="276" w:lineRule="auto"/>
              <w:rPr>
                <w:rFonts w:eastAsia="Times New Roman"/>
                <w:sz w:val="22"/>
                <w:szCs w:val="22"/>
              </w:rPr>
            </w:pPr>
            <w:r w:rsidRPr="005C01F1">
              <w:rPr>
                <w:rFonts w:eastAsia="Times New Roman"/>
                <w:sz w:val="22"/>
                <w:szCs w:val="22"/>
              </w:rPr>
              <w:t>1 day</w:t>
            </w:r>
          </w:p>
        </w:tc>
        <w:tc>
          <w:tcPr>
            <w:tcW w:w="1134" w:type="dxa"/>
            <w:tcBorders>
              <w:top w:val="single" w:sz="4" w:space="0" w:color="auto"/>
            </w:tcBorders>
          </w:tcPr>
          <w:p w14:paraId="4DB194D7" w14:textId="77777777" w:rsidR="00624F00" w:rsidRPr="005C01F1" w:rsidRDefault="00624F00" w:rsidP="00316C02">
            <w:pPr>
              <w:spacing w:before="0" w:after="0" w:line="276" w:lineRule="auto"/>
              <w:rPr>
                <w:rFonts w:eastAsia="Times New Roman"/>
                <w:sz w:val="22"/>
                <w:szCs w:val="22"/>
              </w:rPr>
            </w:pPr>
            <w:r w:rsidRPr="005C01F1">
              <w:rPr>
                <w:rFonts w:eastAsia="Times New Roman"/>
                <w:sz w:val="22"/>
                <w:szCs w:val="22"/>
              </w:rPr>
              <w:t>0 days</w:t>
            </w:r>
          </w:p>
        </w:tc>
        <w:tc>
          <w:tcPr>
            <w:tcW w:w="992" w:type="dxa"/>
            <w:tcBorders>
              <w:top w:val="single" w:sz="4" w:space="0" w:color="auto"/>
            </w:tcBorders>
          </w:tcPr>
          <w:p w14:paraId="30A7CC94"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0.616</w:t>
            </w:r>
          </w:p>
        </w:tc>
        <w:tc>
          <w:tcPr>
            <w:tcW w:w="988" w:type="dxa"/>
            <w:tcBorders>
              <w:top w:val="single" w:sz="4" w:space="0" w:color="auto"/>
            </w:tcBorders>
          </w:tcPr>
          <w:p w14:paraId="306026C1"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1.00</w:t>
            </w:r>
          </w:p>
        </w:tc>
        <w:tc>
          <w:tcPr>
            <w:tcW w:w="989" w:type="dxa"/>
            <w:tcBorders>
              <w:top w:val="single" w:sz="4" w:space="0" w:color="auto"/>
            </w:tcBorders>
          </w:tcPr>
          <w:p w14:paraId="73BB7D8C"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1.00</w:t>
            </w:r>
          </w:p>
        </w:tc>
        <w:tc>
          <w:tcPr>
            <w:tcW w:w="990" w:type="dxa"/>
            <w:tcBorders>
              <w:top w:val="single" w:sz="4" w:space="0" w:color="auto"/>
            </w:tcBorders>
          </w:tcPr>
          <w:p w14:paraId="7ACC4FFA"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0.989</w:t>
            </w:r>
          </w:p>
        </w:tc>
        <w:tc>
          <w:tcPr>
            <w:tcW w:w="288" w:type="dxa"/>
            <w:tcBorders>
              <w:top w:val="single" w:sz="4" w:space="0" w:color="auto"/>
            </w:tcBorders>
          </w:tcPr>
          <w:p w14:paraId="0B252E39" w14:textId="77777777" w:rsidR="00624F00" w:rsidRPr="005C01F1" w:rsidRDefault="00624F00" w:rsidP="00316C02">
            <w:pPr>
              <w:spacing w:before="0" w:after="0" w:line="276" w:lineRule="auto"/>
              <w:jc w:val="center"/>
              <w:rPr>
                <w:rFonts w:eastAsia="Times New Roman"/>
                <w:sz w:val="22"/>
                <w:szCs w:val="22"/>
              </w:rPr>
            </w:pPr>
          </w:p>
        </w:tc>
        <w:tc>
          <w:tcPr>
            <w:tcW w:w="989" w:type="dxa"/>
            <w:tcBorders>
              <w:top w:val="single" w:sz="4" w:space="0" w:color="auto"/>
            </w:tcBorders>
          </w:tcPr>
          <w:p w14:paraId="2C6AF2B0"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0.800</w:t>
            </w:r>
          </w:p>
        </w:tc>
        <w:tc>
          <w:tcPr>
            <w:tcW w:w="859" w:type="dxa"/>
            <w:tcBorders>
              <w:top w:val="single" w:sz="4" w:space="0" w:color="auto"/>
            </w:tcBorders>
          </w:tcPr>
          <w:p w14:paraId="1DED0356"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1.00</w:t>
            </w:r>
          </w:p>
        </w:tc>
        <w:tc>
          <w:tcPr>
            <w:tcW w:w="992" w:type="dxa"/>
            <w:tcBorders>
              <w:top w:val="single" w:sz="4" w:space="0" w:color="auto"/>
            </w:tcBorders>
          </w:tcPr>
          <w:p w14:paraId="28A5B2F7"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1.00</w:t>
            </w:r>
          </w:p>
        </w:tc>
        <w:tc>
          <w:tcPr>
            <w:tcW w:w="991" w:type="dxa"/>
            <w:tcBorders>
              <w:top w:val="single" w:sz="4" w:space="0" w:color="auto"/>
            </w:tcBorders>
          </w:tcPr>
          <w:p w14:paraId="77CF7476"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1.00</w:t>
            </w:r>
          </w:p>
        </w:tc>
      </w:tr>
      <w:tr w:rsidR="00624F00" w:rsidRPr="005C01F1" w14:paraId="78697DD2" w14:textId="77777777" w:rsidTr="00316C02">
        <w:tc>
          <w:tcPr>
            <w:tcW w:w="851" w:type="dxa"/>
          </w:tcPr>
          <w:p w14:paraId="46A74E76" w14:textId="77777777" w:rsidR="00624F00" w:rsidRPr="005C01F1" w:rsidRDefault="00624F00" w:rsidP="00316C02">
            <w:pPr>
              <w:spacing w:before="0" w:after="0" w:line="276" w:lineRule="auto"/>
              <w:rPr>
                <w:rFonts w:eastAsia="Times New Roman"/>
                <w:sz w:val="22"/>
                <w:szCs w:val="22"/>
              </w:rPr>
            </w:pPr>
          </w:p>
        </w:tc>
        <w:tc>
          <w:tcPr>
            <w:tcW w:w="1134" w:type="dxa"/>
          </w:tcPr>
          <w:p w14:paraId="1B79EDB2" w14:textId="77777777" w:rsidR="00624F00" w:rsidRPr="005C01F1" w:rsidRDefault="00624F00" w:rsidP="00316C02">
            <w:pPr>
              <w:spacing w:before="0" w:after="0" w:line="276" w:lineRule="auto"/>
              <w:rPr>
                <w:rFonts w:eastAsia="Times New Roman"/>
                <w:sz w:val="22"/>
                <w:szCs w:val="22"/>
              </w:rPr>
            </w:pPr>
            <w:r w:rsidRPr="005C01F1">
              <w:rPr>
                <w:rFonts w:eastAsia="Times New Roman"/>
                <w:sz w:val="22"/>
                <w:szCs w:val="22"/>
              </w:rPr>
              <w:t>2 days</w:t>
            </w:r>
          </w:p>
        </w:tc>
        <w:tc>
          <w:tcPr>
            <w:tcW w:w="992" w:type="dxa"/>
          </w:tcPr>
          <w:p w14:paraId="2FA07D90"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.0.475</w:t>
            </w:r>
          </w:p>
        </w:tc>
        <w:tc>
          <w:tcPr>
            <w:tcW w:w="988" w:type="dxa"/>
          </w:tcPr>
          <w:p w14:paraId="3AFDC41F"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1.00</w:t>
            </w:r>
          </w:p>
        </w:tc>
        <w:tc>
          <w:tcPr>
            <w:tcW w:w="989" w:type="dxa"/>
          </w:tcPr>
          <w:p w14:paraId="3459A5B1"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1.00</w:t>
            </w:r>
          </w:p>
        </w:tc>
        <w:tc>
          <w:tcPr>
            <w:tcW w:w="990" w:type="dxa"/>
          </w:tcPr>
          <w:p w14:paraId="6E363544"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1.00</w:t>
            </w:r>
          </w:p>
        </w:tc>
        <w:tc>
          <w:tcPr>
            <w:tcW w:w="288" w:type="dxa"/>
          </w:tcPr>
          <w:p w14:paraId="30A653DC" w14:textId="77777777" w:rsidR="00624F00" w:rsidRPr="005C01F1" w:rsidRDefault="00624F00" w:rsidP="00316C02">
            <w:pPr>
              <w:spacing w:before="0" w:after="0" w:line="276" w:lineRule="auto"/>
              <w:jc w:val="center"/>
              <w:rPr>
                <w:rFonts w:eastAsia="Times New Roman"/>
                <w:sz w:val="22"/>
                <w:szCs w:val="22"/>
              </w:rPr>
            </w:pPr>
          </w:p>
        </w:tc>
        <w:tc>
          <w:tcPr>
            <w:tcW w:w="989" w:type="dxa"/>
          </w:tcPr>
          <w:p w14:paraId="77EBF6F6"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0.695</w:t>
            </w:r>
          </w:p>
        </w:tc>
        <w:tc>
          <w:tcPr>
            <w:tcW w:w="859" w:type="dxa"/>
          </w:tcPr>
          <w:p w14:paraId="326E259E"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1.00</w:t>
            </w:r>
          </w:p>
        </w:tc>
        <w:tc>
          <w:tcPr>
            <w:tcW w:w="992" w:type="dxa"/>
          </w:tcPr>
          <w:p w14:paraId="46A5E7C1"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1.00</w:t>
            </w:r>
          </w:p>
        </w:tc>
        <w:tc>
          <w:tcPr>
            <w:tcW w:w="991" w:type="dxa"/>
          </w:tcPr>
          <w:p w14:paraId="65B8AA48"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0.989</w:t>
            </w:r>
          </w:p>
        </w:tc>
      </w:tr>
      <w:tr w:rsidR="00624F00" w:rsidRPr="005C01F1" w14:paraId="5B115848" w14:textId="77777777" w:rsidTr="00316C02">
        <w:tc>
          <w:tcPr>
            <w:tcW w:w="851" w:type="dxa"/>
          </w:tcPr>
          <w:p w14:paraId="020CD030" w14:textId="77777777" w:rsidR="00624F00" w:rsidRPr="005C01F1" w:rsidRDefault="00624F00" w:rsidP="00316C02">
            <w:pPr>
              <w:spacing w:before="0" w:after="0" w:line="276" w:lineRule="auto"/>
              <w:rPr>
                <w:rFonts w:eastAsia="Times New Roman"/>
                <w:sz w:val="22"/>
                <w:szCs w:val="22"/>
              </w:rPr>
            </w:pPr>
          </w:p>
        </w:tc>
        <w:tc>
          <w:tcPr>
            <w:tcW w:w="1134" w:type="dxa"/>
          </w:tcPr>
          <w:p w14:paraId="409B6E52" w14:textId="77777777" w:rsidR="00624F00" w:rsidRPr="005C01F1" w:rsidRDefault="00624F00" w:rsidP="00316C02">
            <w:pPr>
              <w:spacing w:before="0" w:after="0" w:line="276" w:lineRule="auto"/>
              <w:rPr>
                <w:rFonts w:eastAsia="Times New Roman"/>
                <w:sz w:val="22"/>
                <w:szCs w:val="22"/>
              </w:rPr>
            </w:pPr>
          </w:p>
        </w:tc>
        <w:tc>
          <w:tcPr>
            <w:tcW w:w="992" w:type="dxa"/>
          </w:tcPr>
          <w:p w14:paraId="25E41211" w14:textId="77777777" w:rsidR="00624F00" w:rsidRPr="005C01F1" w:rsidRDefault="00624F00" w:rsidP="00316C02">
            <w:pPr>
              <w:spacing w:before="0" w:after="0" w:line="276" w:lineRule="auto"/>
              <w:jc w:val="center"/>
              <w:rPr>
                <w:rFonts w:eastAsia="Times New Roman"/>
                <w:sz w:val="22"/>
                <w:szCs w:val="22"/>
              </w:rPr>
            </w:pPr>
          </w:p>
        </w:tc>
        <w:tc>
          <w:tcPr>
            <w:tcW w:w="988" w:type="dxa"/>
          </w:tcPr>
          <w:p w14:paraId="3995CB3A" w14:textId="77777777" w:rsidR="00624F00" w:rsidRPr="005C01F1" w:rsidRDefault="00624F00" w:rsidP="00316C02">
            <w:pPr>
              <w:spacing w:before="0" w:after="0" w:line="276" w:lineRule="auto"/>
              <w:jc w:val="center"/>
              <w:rPr>
                <w:rFonts w:eastAsia="Times New Roman"/>
                <w:sz w:val="22"/>
                <w:szCs w:val="22"/>
              </w:rPr>
            </w:pPr>
          </w:p>
        </w:tc>
        <w:tc>
          <w:tcPr>
            <w:tcW w:w="989" w:type="dxa"/>
          </w:tcPr>
          <w:p w14:paraId="42A23AA0" w14:textId="77777777" w:rsidR="00624F00" w:rsidRPr="005C01F1" w:rsidRDefault="00624F00" w:rsidP="00316C02">
            <w:pPr>
              <w:spacing w:before="0" w:after="0" w:line="276" w:lineRule="auto"/>
              <w:jc w:val="center"/>
              <w:rPr>
                <w:rFonts w:eastAsia="Times New Roman"/>
                <w:sz w:val="22"/>
                <w:szCs w:val="22"/>
              </w:rPr>
            </w:pPr>
          </w:p>
        </w:tc>
        <w:tc>
          <w:tcPr>
            <w:tcW w:w="990" w:type="dxa"/>
          </w:tcPr>
          <w:p w14:paraId="64AFDBB2" w14:textId="77777777" w:rsidR="00624F00" w:rsidRPr="005C01F1" w:rsidRDefault="00624F00" w:rsidP="00316C02">
            <w:pPr>
              <w:spacing w:before="0" w:after="0" w:line="276" w:lineRule="auto"/>
              <w:jc w:val="center"/>
              <w:rPr>
                <w:rFonts w:eastAsia="Times New Roman"/>
                <w:sz w:val="22"/>
                <w:szCs w:val="22"/>
              </w:rPr>
            </w:pPr>
          </w:p>
        </w:tc>
        <w:tc>
          <w:tcPr>
            <w:tcW w:w="288" w:type="dxa"/>
          </w:tcPr>
          <w:p w14:paraId="498C381F" w14:textId="77777777" w:rsidR="00624F00" w:rsidRPr="005C01F1" w:rsidRDefault="00624F00" w:rsidP="00316C02">
            <w:pPr>
              <w:spacing w:before="0" w:after="0" w:line="276" w:lineRule="auto"/>
              <w:jc w:val="center"/>
              <w:rPr>
                <w:rFonts w:eastAsia="Times New Roman"/>
                <w:sz w:val="22"/>
                <w:szCs w:val="22"/>
              </w:rPr>
            </w:pPr>
          </w:p>
        </w:tc>
        <w:tc>
          <w:tcPr>
            <w:tcW w:w="989" w:type="dxa"/>
          </w:tcPr>
          <w:p w14:paraId="2351CBCA" w14:textId="77777777" w:rsidR="00624F00" w:rsidRPr="005C01F1" w:rsidRDefault="00624F00" w:rsidP="00316C02">
            <w:pPr>
              <w:spacing w:before="0" w:after="0" w:line="276" w:lineRule="auto"/>
              <w:jc w:val="center"/>
              <w:rPr>
                <w:rFonts w:eastAsia="Times New Roman"/>
                <w:sz w:val="22"/>
                <w:szCs w:val="22"/>
              </w:rPr>
            </w:pPr>
          </w:p>
        </w:tc>
        <w:tc>
          <w:tcPr>
            <w:tcW w:w="859" w:type="dxa"/>
          </w:tcPr>
          <w:p w14:paraId="1403C5A6" w14:textId="77777777" w:rsidR="00624F00" w:rsidRPr="005C01F1" w:rsidRDefault="00624F00" w:rsidP="00316C02">
            <w:pPr>
              <w:spacing w:before="0" w:after="0" w:line="276" w:lineRule="auto"/>
              <w:jc w:val="center"/>
              <w:rPr>
                <w:rFonts w:eastAsia="Times New Roman"/>
                <w:sz w:val="22"/>
                <w:szCs w:val="22"/>
              </w:rPr>
            </w:pPr>
          </w:p>
        </w:tc>
        <w:tc>
          <w:tcPr>
            <w:tcW w:w="992" w:type="dxa"/>
          </w:tcPr>
          <w:p w14:paraId="6FC22CCC" w14:textId="77777777" w:rsidR="00624F00" w:rsidRPr="005C01F1" w:rsidRDefault="00624F00" w:rsidP="00316C02">
            <w:pPr>
              <w:spacing w:before="0" w:after="0" w:line="276" w:lineRule="auto"/>
              <w:jc w:val="center"/>
              <w:rPr>
                <w:rFonts w:eastAsia="Times New Roman"/>
                <w:sz w:val="22"/>
                <w:szCs w:val="22"/>
              </w:rPr>
            </w:pPr>
          </w:p>
        </w:tc>
        <w:tc>
          <w:tcPr>
            <w:tcW w:w="991" w:type="dxa"/>
          </w:tcPr>
          <w:p w14:paraId="073D707E" w14:textId="77777777" w:rsidR="00624F00" w:rsidRPr="005C01F1" w:rsidRDefault="00624F00" w:rsidP="00316C02">
            <w:pPr>
              <w:spacing w:before="0" w:after="0" w:line="276" w:lineRule="auto"/>
              <w:jc w:val="center"/>
              <w:rPr>
                <w:rFonts w:eastAsia="Times New Roman"/>
                <w:sz w:val="22"/>
                <w:szCs w:val="22"/>
              </w:rPr>
            </w:pPr>
          </w:p>
        </w:tc>
      </w:tr>
      <w:tr w:rsidR="00624F00" w:rsidRPr="005C01F1" w14:paraId="7AAE47D5" w14:textId="77777777" w:rsidTr="00316C02">
        <w:tc>
          <w:tcPr>
            <w:tcW w:w="851" w:type="dxa"/>
            <w:vMerge w:val="restart"/>
          </w:tcPr>
          <w:p w14:paraId="43749913" w14:textId="77777777" w:rsidR="00624F00" w:rsidRPr="005C01F1" w:rsidRDefault="00624F00" w:rsidP="00316C02">
            <w:pPr>
              <w:spacing w:before="0" w:after="0" w:line="276" w:lineRule="auto"/>
              <w:rPr>
                <w:rFonts w:eastAsia="Times New Roman"/>
                <w:sz w:val="22"/>
                <w:szCs w:val="22"/>
              </w:rPr>
            </w:pPr>
            <w:r w:rsidRPr="005C01F1">
              <w:rPr>
                <w:rFonts w:eastAsia="Times New Roman"/>
                <w:sz w:val="22"/>
                <w:szCs w:val="22"/>
              </w:rPr>
              <w:t>10 days</w:t>
            </w:r>
          </w:p>
        </w:tc>
        <w:tc>
          <w:tcPr>
            <w:tcW w:w="1134" w:type="dxa"/>
          </w:tcPr>
          <w:p w14:paraId="6B213C5A" w14:textId="77777777" w:rsidR="00624F00" w:rsidRPr="005C01F1" w:rsidRDefault="00624F00" w:rsidP="00316C02">
            <w:pPr>
              <w:spacing w:before="0" w:after="0" w:line="276" w:lineRule="auto"/>
              <w:rPr>
                <w:rFonts w:eastAsia="Times New Roman"/>
                <w:sz w:val="22"/>
                <w:szCs w:val="22"/>
              </w:rPr>
            </w:pPr>
            <w:r w:rsidRPr="005C01F1">
              <w:rPr>
                <w:rFonts w:eastAsia="Times New Roman"/>
                <w:sz w:val="22"/>
                <w:szCs w:val="22"/>
              </w:rPr>
              <w:t>0 days</w:t>
            </w:r>
          </w:p>
        </w:tc>
        <w:tc>
          <w:tcPr>
            <w:tcW w:w="992" w:type="dxa"/>
            <w:vAlign w:val="bottom"/>
          </w:tcPr>
          <w:p w14:paraId="7515295A"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0.131</w:t>
            </w:r>
          </w:p>
        </w:tc>
        <w:tc>
          <w:tcPr>
            <w:tcW w:w="988" w:type="dxa"/>
            <w:vAlign w:val="bottom"/>
          </w:tcPr>
          <w:p w14:paraId="47E047D3"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0.960</w:t>
            </w:r>
          </w:p>
        </w:tc>
        <w:tc>
          <w:tcPr>
            <w:tcW w:w="989" w:type="dxa"/>
            <w:vAlign w:val="bottom"/>
          </w:tcPr>
          <w:p w14:paraId="02303350"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0.970</w:t>
            </w:r>
          </w:p>
        </w:tc>
        <w:tc>
          <w:tcPr>
            <w:tcW w:w="990" w:type="dxa"/>
            <w:vAlign w:val="bottom"/>
          </w:tcPr>
          <w:p w14:paraId="0E2D2662"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0.990</w:t>
            </w:r>
          </w:p>
        </w:tc>
        <w:tc>
          <w:tcPr>
            <w:tcW w:w="288" w:type="dxa"/>
          </w:tcPr>
          <w:p w14:paraId="7526386B" w14:textId="77777777" w:rsidR="00624F00" w:rsidRPr="005C01F1" w:rsidRDefault="00624F00" w:rsidP="00316C02">
            <w:pPr>
              <w:spacing w:before="0" w:after="0" w:line="276" w:lineRule="auto"/>
              <w:jc w:val="center"/>
              <w:rPr>
                <w:rFonts w:eastAsia="Times New Roman"/>
                <w:sz w:val="22"/>
                <w:szCs w:val="22"/>
              </w:rPr>
            </w:pPr>
          </w:p>
        </w:tc>
        <w:tc>
          <w:tcPr>
            <w:tcW w:w="989" w:type="dxa"/>
            <w:vAlign w:val="bottom"/>
          </w:tcPr>
          <w:p w14:paraId="564F6844"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0.347</w:t>
            </w:r>
          </w:p>
        </w:tc>
        <w:tc>
          <w:tcPr>
            <w:tcW w:w="859" w:type="dxa"/>
            <w:vAlign w:val="bottom"/>
          </w:tcPr>
          <w:p w14:paraId="3F5FDB3C"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0.979</w:t>
            </w:r>
          </w:p>
        </w:tc>
        <w:tc>
          <w:tcPr>
            <w:tcW w:w="992" w:type="dxa"/>
            <w:vAlign w:val="bottom"/>
          </w:tcPr>
          <w:p w14:paraId="5B6A612A"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0.989</w:t>
            </w:r>
          </w:p>
        </w:tc>
        <w:tc>
          <w:tcPr>
            <w:tcW w:w="991" w:type="dxa"/>
            <w:vAlign w:val="bottom"/>
          </w:tcPr>
          <w:p w14:paraId="1B1E7654"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0.989</w:t>
            </w:r>
          </w:p>
        </w:tc>
      </w:tr>
      <w:tr w:rsidR="00624F00" w:rsidRPr="005C01F1" w14:paraId="3D77C481" w14:textId="77777777" w:rsidTr="00316C02">
        <w:tc>
          <w:tcPr>
            <w:tcW w:w="851" w:type="dxa"/>
            <w:vMerge/>
          </w:tcPr>
          <w:p w14:paraId="0B06B5FC" w14:textId="77777777" w:rsidR="00624F00" w:rsidRPr="005C01F1" w:rsidRDefault="00624F00" w:rsidP="00316C02">
            <w:pPr>
              <w:spacing w:before="0" w:after="0" w:line="276" w:lineRule="auto"/>
              <w:rPr>
                <w:rFonts w:eastAsia="Times New Roman"/>
                <w:sz w:val="22"/>
                <w:szCs w:val="22"/>
              </w:rPr>
            </w:pPr>
          </w:p>
        </w:tc>
        <w:tc>
          <w:tcPr>
            <w:tcW w:w="1134" w:type="dxa"/>
          </w:tcPr>
          <w:p w14:paraId="1B8044EA" w14:textId="77777777" w:rsidR="00624F00" w:rsidRPr="005C01F1" w:rsidRDefault="00624F00" w:rsidP="00316C02">
            <w:pPr>
              <w:spacing w:before="0" w:after="0" w:line="276" w:lineRule="auto"/>
              <w:rPr>
                <w:rFonts w:eastAsia="Times New Roman"/>
                <w:sz w:val="22"/>
                <w:szCs w:val="22"/>
              </w:rPr>
            </w:pPr>
            <w:r w:rsidRPr="005C01F1">
              <w:rPr>
                <w:rFonts w:eastAsia="Times New Roman"/>
                <w:sz w:val="22"/>
                <w:szCs w:val="22"/>
              </w:rPr>
              <w:t xml:space="preserve">2 days </w:t>
            </w:r>
          </w:p>
        </w:tc>
        <w:tc>
          <w:tcPr>
            <w:tcW w:w="992" w:type="dxa"/>
            <w:vAlign w:val="bottom"/>
          </w:tcPr>
          <w:p w14:paraId="22E0799C"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0.141</w:t>
            </w:r>
          </w:p>
        </w:tc>
        <w:tc>
          <w:tcPr>
            <w:tcW w:w="988" w:type="dxa"/>
            <w:vAlign w:val="bottom"/>
          </w:tcPr>
          <w:p w14:paraId="18A61CC8"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0.990</w:t>
            </w:r>
          </w:p>
        </w:tc>
        <w:tc>
          <w:tcPr>
            <w:tcW w:w="989" w:type="dxa"/>
            <w:vAlign w:val="bottom"/>
          </w:tcPr>
          <w:p w14:paraId="37AAE698"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0.970</w:t>
            </w:r>
          </w:p>
        </w:tc>
        <w:tc>
          <w:tcPr>
            <w:tcW w:w="990" w:type="dxa"/>
            <w:vAlign w:val="bottom"/>
          </w:tcPr>
          <w:p w14:paraId="325D2911"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0.980</w:t>
            </w:r>
          </w:p>
        </w:tc>
        <w:tc>
          <w:tcPr>
            <w:tcW w:w="288" w:type="dxa"/>
          </w:tcPr>
          <w:p w14:paraId="3AFD2E78" w14:textId="77777777" w:rsidR="00624F00" w:rsidRPr="005C01F1" w:rsidRDefault="00624F00" w:rsidP="00316C02">
            <w:pPr>
              <w:spacing w:before="0" w:after="0" w:line="276" w:lineRule="auto"/>
              <w:jc w:val="center"/>
              <w:rPr>
                <w:rFonts w:eastAsia="Times New Roman"/>
                <w:sz w:val="22"/>
                <w:szCs w:val="22"/>
              </w:rPr>
            </w:pPr>
          </w:p>
        </w:tc>
        <w:tc>
          <w:tcPr>
            <w:tcW w:w="989" w:type="dxa"/>
            <w:vAlign w:val="bottom"/>
          </w:tcPr>
          <w:p w14:paraId="1DEC7B67"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0.221</w:t>
            </w:r>
          </w:p>
        </w:tc>
        <w:tc>
          <w:tcPr>
            <w:tcW w:w="859" w:type="dxa"/>
            <w:vAlign w:val="bottom"/>
          </w:tcPr>
          <w:p w14:paraId="1446CEAD"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0.989</w:t>
            </w:r>
          </w:p>
        </w:tc>
        <w:tc>
          <w:tcPr>
            <w:tcW w:w="992" w:type="dxa"/>
            <w:vAlign w:val="bottom"/>
          </w:tcPr>
          <w:p w14:paraId="7B73756C"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0.989</w:t>
            </w:r>
          </w:p>
        </w:tc>
        <w:tc>
          <w:tcPr>
            <w:tcW w:w="991" w:type="dxa"/>
            <w:vAlign w:val="bottom"/>
          </w:tcPr>
          <w:p w14:paraId="176CA161"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1.000</w:t>
            </w:r>
          </w:p>
        </w:tc>
      </w:tr>
      <w:tr w:rsidR="00624F00" w:rsidRPr="005C01F1" w14:paraId="6F0FCC15" w14:textId="77777777" w:rsidTr="00316C02">
        <w:tc>
          <w:tcPr>
            <w:tcW w:w="851" w:type="dxa"/>
            <w:vMerge/>
          </w:tcPr>
          <w:p w14:paraId="36BA6088" w14:textId="77777777" w:rsidR="00624F00" w:rsidRPr="005C01F1" w:rsidRDefault="00624F00" w:rsidP="00316C02">
            <w:pPr>
              <w:spacing w:before="0" w:after="0" w:line="276" w:lineRule="auto"/>
              <w:rPr>
                <w:rFonts w:eastAsia="Times New Roman"/>
                <w:sz w:val="22"/>
                <w:szCs w:val="22"/>
              </w:rPr>
            </w:pPr>
          </w:p>
        </w:tc>
        <w:tc>
          <w:tcPr>
            <w:tcW w:w="1134" w:type="dxa"/>
          </w:tcPr>
          <w:p w14:paraId="271608D1" w14:textId="77777777" w:rsidR="00624F00" w:rsidRPr="005C01F1" w:rsidRDefault="00624F00" w:rsidP="00316C02">
            <w:pPr>
              <w:spacing w:before="0" w:after="0" w:line="276" w:lineRule="auto"/>
              <w:rPr>
                <w:rFonts w:eastAsia="Times New Roman"/>
                <w:sz w:val="22"/>
                <w:szCs w:val="22"/>
              </w:rPr>
            </w:pPr>
            <w:r w:rsidRPr="005C01F1">
              <w:rPr>
                <w:rFonts w:eastAsia="Times New Roman"/>
                <w:sz w:val="22"/>
                <w:szCs w:val="22"/>
              </w:rPr>
              <w:t>4 days</w:t>
            </w:r>
          </w:p>
        </w:tc>
        <w:tc>
          <w:tcPr>
            <w:tcW w:w="992" w:type="dxa"/>
            <w:vAlign w:val="bottom"/>
          </w:tcPr>
          <w:p w14:paraId="135CF160"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0.121</w:t>
            </w:r>
          </w:p>
        </w:tc>
        <w:tc>
          <w:tcPr>
            <w:tcW w:w="988" w:type="dxa"/>
            <w:vAlign w:val="bottom"/>
          </w:tcPr>
          <w:p w14:paraId="6FA4B33C"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0.949</w:t>
            </w:r>
          </w:p>
        </w:tc>
        <w:tc>
          <w:tcPr>
            <w:tcW w:w="989" w:type="dxa"/>
            <w:vAlign w:val="bottom"/>
          </w:tcPr>
          <w:p w14:paraId="1C7CE9F4"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0.980</w:t>
            </w:r>
          </w:p>
        </w:tc>
        <w:tc>
          <w:tcPr>
            <w:tcW w:w="990" w:type="dxa"/>
            <w:vAlign w:val="bottom"/>
          </w:tcPr>
          <w:p w14:paraId="7F27F181"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0.980</w:t>
            </w:r>
          </w:p>
        </w:tc>
        <w:tc>
          <w:tcPr>
            <w:tcW w:w="288" w:type="dxa"/>
          </w:tcPr>
          <w:p w14:paraId="3A68E716" w14:textId="77777777" w:rsidR="00624F00" w:rsidRPr="005C01F1" w:rsidRDefault="00624F00" w:rsidP="00316C02">
            <w:pPr>
              <w:spacing w:before="0" w:after="0" w:line="276" w:lineRule="auto"/>
              <w:jc w:val="center"/>
              <w:rPr>
                <w:rFonts w:eastAsia="Times New Roman"/>
                <w:sz w:val="22"/>
                <w:szCs w:val="22"/>
              </w:rPr>
            </w:pPr>
          </w:p>
        </w:tc>
        <w:tc>
          <w:tcPr>
            <w:tcW w:w="989" w:type="dxa"/>
            <w:vAlign w:val="bottom"/>
          </w:tcPr>
          <w:p w14:paraId="65760F55"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0.316</w:t>
            </w:r>
          </w:p>
        </w:tc>
        <w:tc>
          <w:tcPr>
            <w:tcW w:w="859" w:type="dxa"/>
            <w:vAlign w:val="bottom"/>
          </w:tcPr>
          <w:p w14:paraId="7D370FA2"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0.979</w:t>
            </w:r>
          </w:p>
        </w:tc>
        <w:tc>
          <w:tcPr>
            <w:tcW w:w="992" w:type="dxa"/>
            <w:vAlign w:val="bottom"/>
          </w:tcPr>
          <w:p w14:paraId="445FBF4D"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0.989</w:t>
            </w:r>
          </w:p>
        </w:tc>
        <w:tc>
          <w:tcPr>
            <w:tcW w:w="991" w:type="dxa"/>
            <w:vAlign w:val="bottom"/>
          </w:tcPr>
          <w:p w14:paraId="283AB3C8"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1.000</w:t>
            </w:r>
          </w:p>
        </w:tc>
      </w:tr>
      <w:tr w:rsidR="00624F00" w:rsidRPr="005C01F1" w14:paraId="17A9051F" w14:textId="77777777" w:rsidTr="00316C02">
        <w:tc>
          <w:tcPr>
            <w:tcW w:w="851" w:type="dxa"/>
          </w:tcPr>
          <w:p w14:paraId="4C1525F5" w14:textId="77777777" w:rsidR="00624F00" w:rsidRPr="005C01F1" w:rsidRDefault="00624F00" w:rsidP="00316C02">
            <w:pPr>
              <w:spacing w:before="0" w:after="0" w:line="276" w:lineRule="auto"/>
              <w:rPr>
                <w:rFonts w:eastAsia="Times New Roman"/>
                <w:sz w:val="22"/>
                <w:szCs w:val="22"/>
              </w:rPr>
            </w:pPr>
          </w:p>
        </w:tc>
        <w:tc>
          <w:tcPr>
            <w:tcW w:w="1134" w:type="dxa"/>
          </w:tcPr>
          <w:p w14:paraId="625E0A3C" w14:textId="77777777" w:rsidR="00624F00" w:rsidRPr="005C01F1" w:rsidRDefault="00624F00" w:rsidP="00316C02">
            <w:pPr>
              <w:spacing w:before="0" w:after="0" w:line="276" w:lineRule="auto"/>
              <w:rPr>
                <w:rFonts w:eastAsia="Times New Roman"/>
                <w:sz w:val="22"/>
                <w:szCs w:val="22"/>
              </w:rPr>
            </w:pPr>
            <w:r w:rsidRPr="005C01F1">
              <w:rPr>
                <w:rFonts w:eastAsia="Times New Roman"/>
                <w:sz w:val="22"/>
                <w:szCs w:val="22"/>
              </w:rPr>
              <w:t xml:space="preserve">6 days </w:t>
            </w:r>
          </w:p>
        </w:tc>
        <w:tc>
          <w:tcPr>
            <w:tcW w:w="992" w:type="dxa"/>
            <w:vAlign w:val="bottom"/>
          </w:tcPr>
          <w:p w14:paraId="4CBB7EA8" w14:textId="77777777" w:rsidR="00624F00" w:rsidRPr="005C01F1" w:rsidRDefault="00624F00" w:rsidP="00316C02">
            <w:pPr>
              <w:spacing w:before="0" w:after="0" w:line="276" w:lineRule="auto"/>
              <w:jc w:val="center"/>
              <w:rPr>
                <w:rFonts w:eastAsia="Times New Roman"/>
                <w:sz w:val="22"/>
                <w:szCs w:val="22"/>
              </w:rPr>
            </w:pPr>
          </w:p>
        </w:tc>
        <w:tc>
          <w:tcPr>
            <w:tcW w:w="988" w:type="dxa"/>
            <w:vAlign w:val="bottom"/>
          </w:tcPr>
          <w:p w14:paraId="4FF6CB39" w14:textId="77777777" w:rsidR="00624F00" w:rsidRPr="005C01F1" w:rsidRDefault="00624F00" w:rsidP="00316C02">
            <w:pPr>
              <w:spacing w:before="0" w:after="0" w:line="276" w:lineRule="auto"/>
              <w:jc w:val="center"/>
              <w:rPr>
                <w:rFonts w:eastAsia="Times New Roman"/>
                <w:sz w:val="22"/>
                <w:szCs w:val="22"/>
              </w:rPr>
            </w:pPr>
          </w:p>
        </w:tc>
        <w:tc>
          <w:tcPr>
            <w:tcW w:w="989" w:type="dxa"/>
            <w:vAlign w:val="bottom"/>
          </w:tcPr>
          <w:p w14:paraId="49DF1B87" w14:textId="77777777" w:rsidR="00624F00" w:rsidRPr="005C01F1" w:rsidRDefault="00624F00" w:rsidP="00316C02">
            <w:pPr>
              <w:spacing w:before="0" w:after="0" w:line="276" w:lineRule="auto"/>
              <w:jc w:val="center"/>
              <w:rPr>
                <w:rFonts w:eastAsia="Times New Roman"/>
                <w:sz w:val="22"/>
                <w:szCs w:val="22"/>
              </w:rPr>
            </w:pPr>
          </w:p>
        </w:tc>
        <w:tc>
          <w:tcPr>
            <w:tcW w:w="990" w:type="dxa"/>
            <w:vAlign w:val="bottom"/>
          </w:tcPr>
          <w:p w14:paraId="0F2FF15F" w14:textId="77777777" w:rsidR="00624F00" w:rsidRPr="005C01F1" w:rsidRDefault="00624F00" w:rsidP="00316C02">
            <w:pPr>
              <w:spacing w:before="0" w:after="0" w:line="276" w:lineRule="auto"/>
              <w:jc w:val="center"/>
              <w:rPr>
                <w:rFonts w:eastAsia="Times New Roman"/>
                <w:sz w:val="22"/>
                <w:szCs w:val="22"/>
              </w:rPr>
            </w:pPr>
          </w:p>
        </w:tc>
        <w:tc>
          <w:tcPr>
            <w:tcW w:w="288" w:type="dxa"/>
          </w:tcPr>
          <w:p w14:paraId="3D4B8F7F" w14:textId="77777777" w:rsidR="00624F00" w:rsidRPr="005C01F1" w:rsidRDefault="00624F00" w:rsidP="00316C02">
            <w:pPr>
              <w:spacing w:before="0" w:after="0" w:line="276" w:lineRule="auto"/>
              <w:jc w:val="center"/>
              <w:rPr>
                <w:rFonts w:eastAsia="Times New Roman"/>
                <w:sz w:val="22"/>
                <w:szCs w:val="22"/>
              </w:rPr>
            </w:pPr>
          </w:p>
        </w:tc>
        <w:tc>
          <w:tcPr>
            <w:tcW w:w="989" w:type="dxa"/>
            <w:vAlign w:val="bottom"/>
          </w:tcPr>
          <w:p w14:paraId="16CCC7A4" w14:textId="77777777" w:rsidR="00624F00" w:rsidRPr="005C01F1" w:rsidRDefault="00624F00" w:rsidP="00316C02">
            <w:pPr>
              <w:spacing w:before="0" w:after="0" w:line="276" w:lineRule="auto"/>
              <w:jc w:val="center"/>
              <w:rPr>
                <w:rFonts w:eastAsia="Times New Roman"/>
                <w:sz w:val="22"/>
                <w:szCs w:val="22"/>
              </w:rPr>
            </w:pPr>
          </w:p>
        </w:tc>
        <w:tc>
          <w:tcPr>
            <w:tcW w:w="859" w:type="dxa"/>
            <w:vAlign w:val="bottom"/>
          </w:tcPr>
          <w:p w14:paraId="4913A383" w14:textId="77777777" w:rsidR="00624F00" w:rsidRPr="005C01F1" w:rsidRDefault="00624F00" w:rsidP="00316C02">
            <w:pPr>
              <w:spacing w:before="0" w:after="0" w:line="276" w:lineRule="auto"/>
              <w:jc w:val="center"/>
              <w:rPr>
                <w:rFonts w:eastAsia="Times New Roman"/>
                <w:sz w:val="22"/>
                <w:szCs w:val="22"/>
              </w:rPr>
            </w:pPr>
          </w:p>
        </w:tc>
        <w:tc>
          <w:tcPr>
            <w:tcW w:w="992" w:type="dxa"/>
            <w:vAlign w:val="bottom"/>
          </w:tcPr>
          <w:p w14:paraId="1174B6A1" w14:textId="77777777" w:rsidR="00624F00" w:rsidRPr="005C01F1" w:rsidRDefault="00624F00" w:rsidP="00316C02">
            <w:pPr>
              <w:spacing w:before="0" w:after="0" w:line="276" w:lineRule="auto"/>
              <w:jc w:val="center"/>
              <w:rPr>
                <w:rFonts w:eastAsia="Times New Roman"/>
                <w:sz w:val="22"/>
                <w:szCs w:val="22"/>
              </w:rPr>
            </w:pPr>
          </w:p>
        </w:tc>
        <w:tc>
          <w:tcPr>
            <w:tcW w:w="991" w:type="dxa"/>
            <w:vAlign w:val="bottom"/>
          </w:tcPr>
          <w:p w14:paraId="458EF064" w14:textId="77777777" w:rsidR="00624F00" w:rsidRPr="005C01F1" w:rsidRDefault="00624F00" w:rsidP="00316C02">
            <w:pPr>
              <w:spacing w:before="0" w:after="0" w:line="276" w:lineRule="auto"/>
              <w:jc w:val="center"/>
              <w:rPr>
                <w:rFonts w:eastAsia="Times New Roman"/>
                <w:sz w:val="22"/>
                <w:szCs w:val="22"/>
              </w:rPr>
            </w:pPr>
          </w:p>
        </w:tc>
      </w:tr>
      <w:tr w:rsidR="00624F00" w:rsidRPr="005C01F1" w14:paraId="07660754" w14:textId="77777777" w:rsidTr="00316C02">
        <w:tc>
          <w:tcPr>
            <w:tcW w:w="851" w:type="dxa"/>
          </w:tcPr>
          <w:p w14:paraId="4A36331A" w14:textId="77777777" w:rsidR="00624F00" w:rsidRPr="005C01F1" w:rsidRDefault="00624F00" w:rsidP="00316C02">
            <w:pPr>
              <w:spacing w:before="0" w:after="0" w:line="276" w:lineRule="auto"/>
              <w:rPr>
                <w:rFonts w:eastAsia="Times New Roman"/>
                <w:sz w:val="22"/>
                <w:szCs w:val="22"/>
              </w:rPr>
            </w:pPr>
          </w:p>
        </w:tc>
        <w:tc>
          <w:tcPr>
            <w:tcW w:w="1134" w:type="dxa"/>
          </w:tcPr>
          <w:p w14:paraId="1C53592B" w14:textId="77777777" w:rsidR="00624F00" w:rsidRPr="005C01F1" w:rsidRDefault="00624F00" w:rsidP="00316C02">
            <w:pPr>
              <w:spacing w:before="0" w:after="0" w:line="276" w:lineRule="auto"/>
              <w:rPr>
                <w:rFonts w:eastAsia="Times New Roman"/>
                <w:sz w:val="22"/>
                <w:szCs w:val="22"/>
              </w:rPr>
            </w:pPr>
            <w:r w:rsidRPr="005C01F1">
              <w:rPr>
                <w:rFonts w:eastAsia="Times New Roman"/>
                <w:sz w:val="22"/>
                <w:szCs w:val="22"/>
              </w:rPr>
              <w:t>10 days</w:t>
            </w:r>
          </w:p>
        </w:tc>
        <w:tc>
          <w:tcPr>
            <w:tcW w:w="992" w:type="dxa"/>
            <w:vAlign w:val="bottom"/>
          </w:tcPr>
          <w:p w14:paraId="44908F9A"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0.131</w:t>
            </w:r>
          </w:p>
        </w:tc>
        <w:tc>
          <w:tcPr>
            <w:tcW w:w="988" w:type="dxa"/>
            <w:vAlign w:val="bottom"/>
          </w:tcPr>
          <w:p w14:paraId="78E1DDA2"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0.929</w:t>
            </w:r>
          </w:p>
        </w:tc>
        <w:tc>
          <w:tcPr>
            <w:tcW w:w="989" w:type="dxa"/>
            <w:vAlign w:val="bottom"/>
          </w:tcPr>
          <w:p w14:paraId="0C009620"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0.980</w:t>
            </w:r>
          </w:p>
        </w:tc>
        <w:tc>
          <w:tcPr>
            <w:tcW w:w="990" w:type="dxa"/>
            <w:vAlign w:val="bottom"/>
          </w:tcPr>
          <w:p w14:paraId="0D8C1049"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0.990</w:t>
            </w:r>
          </w:p>
        </w:tc>
        <w:tc>
          <w:tcPr>
            <w:tcW w:w="288" w:type="dxa"/>
          </w:tcPr>
          <w:p w14:paraId="51597F02" w14:textId="77777777" w:rsidR="00624F00" w:rsidRPr="005C01F1" w:rsidRDefault="00624F00" w:rsidP="00316C02">
            <w:pPr>
              <w:spacing w:before="0" w:after="0" w:line="276" w:lineRule="auto"/>
              <w:jc w:val="center"/>
              <w:rPr>
                <w:rFonts w:eastAsia="Times New Roman"/>
                <w:sz w:val="22"/>
                <w:szCs w:val="22"/>
              </w:rPr>
            </w:pPr>
          </w:p>
        </w:tc>
        <w:tc>
          <w:tcPr>
            <w:tcW w:w="989" w:type="dxa"/>
            <w:vAlign w:val="bottom"/>
          </w:tcPr>
          <w:p w14:paraId="716A5C4C"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0.221</w:t>
            </w:r>
          </w:p>
        </w:tc>
        <w:tc>
          <w:tcPr>
            <w:tcW w:w="859" w:type="dxa"/>
            <w:vAlign w:val="bottom"/>
          </w:tcPr>
          <w:p w14:paraId="1863B105"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0.968</w:t>
            </w:r>
          </w:p>
        </w:tc>
        <w:tc>
          <w:tcPr>
            <w:tcW w:w="992" w:type="dxa"/>
            <w:vAlign w:val="bottom"/>
          </w:tcPr>
          <w:p w14:paraId="438AC563"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1.000</w:t>
            </w:r>
          </w:p>
        </w:tc>
        <w:tc>
          <w:tcPr>
            <w:tcW w:w="991" w:type="dxa"/>
            <w:vAlign w:val="bottom"/>
          </w:tcPr>
          <w:p w14:paraId="3DC34620"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0.989</w:t>
            </w:r>
          </w:p>
        </w:tc>
      </w:tr>
      <w:tr w:rsidR="00624F00" w:rsidRPr="005C01F1" w14:paraId="5F0D663B" w14:textId="77777777" w:rsidTr="00316C02">
        <w:tc>
          <w:tcPr>
            <w:tcW w:w="851" w:type="dxa"/>
            <w:tcBorders>
              <w:bottom w:val="nil"/>
            </w:tcBorders>
          </w:tcPr>
          <w:p w14:paraId="7033E2DA" w14:textId="77777777" w:rsidR="00624F00" w:rsidRPr="005C01F1" w:rsidRDefault="00624F00" w:rsidP="00316C02">
            <w:pPr>
              <w:spacing w:before="0" w:after="0" w:line="276" w:lineRule="auto"/>
              <w:rPr>
                <w:rFonts w:eastAsia="Times New Roman"/>
                <w:sz w:val="22"/>
                <w:szCs w:val="22"/>
              </w:rPr>
            </w:pPr>
          </w:p>
        </w:tc>
        <w:tc>
          <w:tcPr>
            <w:tcW w:w="1134" w:type="dxa"/>
            <w:tcBorders>
              <w:bottom w:val="nil"/>
            </w:tcBorders>
          </w:tcPr>
          <w:p w14:paraId="1192AE06" w14:textId="77777777" w:rsidR="00624F00" w:rsidRPr="005C01F1" w:rsidRDefault="00624F00" w:rsidP="00316C02">
            <w:pPr>
              <w:spacing w:before="0" w:after="0" w:line="276" w:lineRule="auto"/>
              <w:rPr>
                <w:rFonts w:eastAsia="Times New Roman"/>
                <w:sz w:val="22"/>
                <w:szCs w:val="22"/>
              </w:rPr>
            </w:pPr>
            <w:r w:rsidRPr="005C01F1">
              <w:rPr>
                <w:rFonts w:eastAsia="Times New Roman"/>
                <w:sz w:val="22"/>
                <w:szCs w:val="22"/>
              </w:rPr>
              <w:t>12 days</w:t>
            </w:r>
          </w:p>
        </w:tc>
        <w:tc>
          <w:tcPr>
            <w:tcW w:w="992" w:type="dxa"/>
            <w:tcBorders>
              <w:bottom w:val="nil"/>
            </w:tcBorders>
            <w:vAlign w:val="bottom"/>
          </w:tcPr>
          <w:p w14:paraId="432AD427" w14:textId="77777777" w:rsidR="00624F00" w:rsidRPr="005C01F1" w:rsidRDefault="00624F00" w:rsidP="00316C02">
            <w:pPr>
              <w:spacing w:before="0" w:after="0" w:line="276" w:lineRule="auto"/>
              <w:jc w:val="center"/>
              <w:rPr>
                <w:rFonts w:eastAsia="Times New Roman"/>
                <w:sz w:val="22"/>
                <w:szCs w:val="22"/>
              </w:rPr>
            </w:pPr>
          </w:p>
        </w:tc>
        <w:tc>
          <w:tcPr>
            <w:tcW w:w="988" w:type="dxa"/>
            <w:tcBorders>
              <w:bottom w:val="nil"/>
            </w:tcBorders>
            <w:vAlign w:val="bottom"/>
          </w:tcPr>
          <w:p w14:paraId="5D19A9F1" w14:textId="77777777" w:rsidR="00624F00" w:rsidRPr="005C01F1" w:rsidRDefault="00624F00" w:rsidP="00316C02">
            <w:pPr>
              <w:spacing w:before="0" w:after="0" w:line="276" w:lineRule="auto"/>
              <w:jc w:val="center"/>
              <w:rPr>
                <w:rFonts w:eastAsia="Times New Roman"/>
                <w:sz w:val="22"/>
                <w:szCs w:val="22"/>
              </w:rPr>
            </w:pPr>
          </w:p>
        </w:tc>
        <w:tc>
          <w:tcPr>
            <w:tcW w:w="989" w:type="dxa"/>
            <w:tcBorders>
              <w:bottom w:val="nil"/>
            </w:tcBorders>
            <w:vAlign w:val="bottom"/>
          </w:tcPr>
          <w:p w14:paraId="3C997138" w14:textId="77777777" w:rsidR="00624F00" w:rsidRPr="005C01F1" w:rsidRDefault="00624F00" w:rsidP="00316C02">
            <w:pPr>
              <w:spacing w:before="0" w:after="0" w:line="276" w:lineRule="auto"/>
              <w:jc w:val="center"/>
              <w:rPr>
                <w:rFonts w:eastAsia="Times New Roman"/>
                <w:sz w:val="22"/>
                <w:szCs w:val="22"/>
              </w:rPr>
            </w:pPr>
          </w:p>
        </w:tc>
        <w:tc>
          <w:tcPr>
            <w:tcW w:w="990" w:type="dxa"/>
            <w:tcBorders>
              <w:bottom w:val="nil"/>
            </w:tcBorders>
            <w:vAlign w:val="bottom"/>
          </w:tcPr>
          <w:p w14:paraId="6599560C" w14:textId="77777777" w:rsidR="00624F00" w:rsidRPr="005C01F1" w:rsidRDefault="00624F00" w:rsidP="00316C02">
            <w:pPr>
              <w:spacing w:before="0" w:after="0" w:line="276" w:lineRule="auto"/>
              <w:jc w:val="center"/>
              <w:rPr>
                <w:rFonts w:eastAsia="Times New Roman"/>
                <w:sz w:val="22"/>
                <w:szCs w:val="22"/>
              </w:rPr>
            </w:pPr>
          </w:p>
        </w:tc>
        <w:tc>
          <w:tcPr>
            <w:tcW w:w="288" w:type="dxa"/>
            <w:tcBorders>
              <w:bottom w:val="nil"/>
            </w:tcBorders>
          </w:tcPr>
          <w:p w14:paraId="4686E8FE" w14:textId="77777777" w:rsidR="00624F00" w:rsidRPr="005C01F1" w:rsidRDefault="00624F00" w:rsidP="00316C02">
            <w:pPr>
              <w:spacing w:before="0" w:after="0" w:line="276" w:lineRule="auto"/>
              <w:jc w:val="center"/>
              <w:rPr>
                <w:rFonts w:eastAsia="Times New Roman"/>
                <w:sz w:val="22"/>
                <w:szCs w:val="22"/>
              </w:rPr>
            </w:pPr>
          </w:p>
        </w:tc>
        <w:tc>
          <w:tcPr>
            <w:tcW w:w="989" w:type="dxa"/>
            <w:tcBorders>
              <w:bottom w:val="nil"/>
            </w:tcBorders>
            <w:vAlign w:val="bottom"/>
          </w:tcPr>
          <w:p w14:paraId="40A541EC" w14:textId="77777777" w:rsidR="00624F00" w:rsidRPr="005C01F1" w:rsidRDefault="00624F00" w:rsidP="00316C02">
            <w:pPr>
              <w:spacing w:before="0" w:after="0" w:line="276" w:lineRule="auto"/>
              <w:jc w:val="center"/>
              <w:rPr>
                <w:rFonts w:eastAsia="Times New Roman"/>
                <w:sz w:val="22"/>
                <w:szCs w:val="22"/>
              </w:rPr>
            </w:pPr>
          </w:p>
        </w:tc>
        <w:tc>
          <w:tcPr>
            <w:tcW w:w="859" w:type="dxa"/>
            <w:tcBorders>
              <w:bottom w:val="nil"/>
            </w:tcBorders>
            <w:vAlign w:val="bottom"/>
          </w:tcPr>
          <w:p w14:paraId="1EDED8EC" w14:textId="77777777" w:rsidR="00624F00" w:rsidRPr="005C01F1" w:rsidRDefault="00624F00" w:rsidP="00316C02">
            <w:pPr>
              <w:spacing w:before="0" w:after="0" w:line="276" w:lineRule="auto"/>
              <w:jc w:val="center"/>
              <w:rPr>
                <w:rFonts w:eastAsia="Times New Roman"/>
                <w:sz w:val="22"/>
                <w:szCs w:val="22"/>
              </w:rPr>
            </w:pPr>
          </w:p>
        </w:tc>
        <w:tc>
          <w:tcPr>
            <w:tcW w:w="992" w:type="dxa"/>
            <w:tcBorders>
              <w:bottom w:val="nil"/>
            </w:tcBorders>
            <w:vAlign w:val="bottom"/>
          </w:tcPr>
          <w:p w14:paraId="66349592" w14:textId="77777777" w:rsidR="00624F00" w:rsidRPr="005C01F1" w:rsidRDefault="00624F00" w:rsidP="00316C02">
            <w:pPr>
              <w:spacing w:before="0" w:after="0" w:line="276" w:lineRule="auto"/>
              <w:jc w:val="center"/>
              <w:rPr>
                <w:rFonts w:eastAsia="Times New Roman"/>
                <w:sz w:val="22"/>
                <w:szCs w:val="22"/>
              </w:rPr>
            </w:pPr>
          </w:p>
        </w:tc>
        <w:tc>
          <w:tcPr>
            <w:tcW w:w="991" w:type="dxa"/>
            <w:tcBorders>
              <w:bottom w:val="nil"/>
            </w:tcBorders>
            <w:vAlign w:val="bottom"/>
          </w:tcPr>
          <w:p w14:paraId="0A5AF8F4" w14:textId="77777777" w:rsidR="00624F00" w:rsidRPr="005C01F1" w:rsidRDefault="00624F00" w:rsidP="00316C02">
            <w:pPr>
              <w:spacing w:before="0" w:after="0" w:line="276" w:lineRule="auto"/>
              <w:jc w:val="center"/>
              <w:rPr>
                <w:rFonts w:eastAsia="Times New Roman"/>
                <w:sz w:val="22"/>
                <w:szCs w:val="22"/>
              </w:rPr>
            </w:pPr>
          </w:p>
        </w:tc>
      </w:tr>
      <w:tr w:rsidR="00624F00" w:rsidRPr="005C01F1" w14:paraId="75348E87" w14:textId="77777777" w:rsidTr="00316C02">
        <w:tc>
          <w:tcPr>
            <w:tcW w:w="851" w:type="dxa"/>
            <w:tcBorders>
              <w:top w:val="nil"/>
              <w:bottom w:val="nil"/>
            </w:tcBorders>
          </w:tcPr>
          <w:p w14:paraId="2017CB1D" w14:textId="77777777" w:rsidR="00624F00" w:rsidRPr="005C01F1" w:rsidRDefault="00624F00" w:rsidP="00316C02">
            <w:pPr>
              <w:spacing w:before="0" w:after="0" w:line="276" w:lineRule="auto"/>
              <w:rPr>
                <w:rFonts w:eastAsia="Times New Roman"/>
                <w:sz w:val="22"/>
                <w:szCs w:val="22"/>
              </w:rPr>
            </w:pPr>
          </w:p>
        </w:tc>
        <w:tc>
          <w:tcPr>
            <w:tcW w:w="1134" w:type="dxa"/>
            <w:tcBorders>
              <w:top w:val="nil"/>
              <w:bottom w:val="nil"/>
            </w:tcBorders>
          </w:tcPr>
          <w:p w14:paraId="4BD7DDAB" w14:textId="77777777" w:rsidR="00624F00" w:rsidRPr="005C01F1" w:rsidRDefault="00624F00" w:rsidP="00316C02">
            <w:pPr>
              <w:spacing w:before="0" w:after="0" w:line="276" w:lineRule="auto"/>
              <w:rPr>
                <w:rFonts w:eastAsia="Times New Roman"/>
                <w:sz w:val="22"/>
                <w:szCs w:val="22"/>
              </w:rPr>
            </w:pPr>
            <w:r w:rsidRPr="005C01F1">
              <w:rPr>
                <w:rFonts w:eastAsia="Times New Roman"/>
                <w:sz w:val="22"/>
                <w:szCs w:val="22"/>
              </w:rPr>
              <w:t>18 days</w:t>
            </w:r>
          </w:p>
        </w:tc>
        <w:tc>
          <w:tcPr>
            <w:tcW w:w="992" w:type="dxa"/>
            <w:tcBorders>
              <w:top w:val="nil"/>
              <w:bottom w:val="nil"/>
            </w:tcBorders>
            <w:vAlign w:val="bottom"/>
          </w:tcPr>
          <w:p w14:paraId="335FC390" w14:textId="77777777" w:rsidR="00624F00" w:rsidRPr="005C01F1" w:rsidRDefault="00624F00" w:rsidP="00316C02">
            <w:pPr>
              <w:spacing w:before="0" w:after="0" w:line="276" w:lineRule="auto"/>
              <w:jc w:val="center"/>
              <w:rPr>
                <w:rFonts w:eastAsia="Times New Roman"/>
                <w:sz w:val="22"/>
                <w:szCs w:val="22"/>
              </w:rPr>
            </w:pPr>
          </w:p>
        </w:tc>
        <w:tc>
          <w:tcPr>
            <w:tcW w:w="988" w:type="dxa"/>
            <w:tcBorders>
              <w:top w:val="nil"/>
              <w:bottom w:val="nil"/>
            </w:tcBorders>
            <w:vAlign w:val="bottom"/>
          </w:tcPr>
          <w:p w14:paraId="7BDE2800" w14:textId="77777777" w:rsidR="00624F00" w:rsidRPr="005C01F1" w:rsidRDefault="00624F00" w:rsidP="00316C02">
            <w:pPr>
              <w:spacing w:before="0" w:after="0" w:line="276" w:lineRule="auto"/>
              <w:jc w:val="center"/>
              <w:rPr>
                <w:rFonts w:eastAsia="Times New Roman"/>
                <w:sz w:val="22"/>
                <w:szCs w:val="22"/>
              </w:rPr>
            </w:pPr>
          </w:p>
        </w:tc>
        <w:tc>
          <w:tcPr>
            <w:tcW w:w="989" w:type="dxa"/>
            <w:tcBorders>
              <w:top w:val="nil"/>
              <w:bottom w:val="nil"/>
            </w:tcBorders>
            <w:vAlign w:val="bottom"/>
          </w:tcPr>
          <w:p w14:paraId="14B18D27" w14:textId="77777777" w:rsidR="00624F00" w:rsidRPr="005C01F1" w:rsidRDefault="00624F00" w:rsidP="00316C02">
            <w:pPr>
              <w:spacing w:before="0" w:after="0" w:line="276" w:lineRule="auto"/>
              <w:jc w:val="center"/>
              <w:rPr>
                <w:rFonts w:eastAsia="Times New Roman"/>
                <w:sz w:val="22"/>
                <w:szCs w:val="22"/>
              </w:rPr>
            </w:pPr>
          </w:p>
        </w:tc>
        <w:tc>
          <w:tcPr>
            <w:tcW w:w="990" w:type="dxa"/>
            <w:tcBorders>
              <w:top w:val="nil"/>
              <w:bottom w:val="nil"/>
            </w:tcBorders>
            <w:vAlign w:val="bottom"/>
          </w:tcPr>
          <w:p w14:paraId="7A80BC19" w14:textId="77777777" w:rsidR="00624F00" w:rsidRPr="005C01F1" w:rsidRDefault="00624F00" w:rsidP="00316C02">
            <w:pPr>
              <w:spacing w:before="0" w:after="0" w:line="276" w:lineRule="auto"/>
              <w:jc w:val="center"/>
              <w:rPr>
                <w:rFonts w:eastAsia="Times New Roman"/>
                <w:sz w:val="22"/>
                <w:szCs w:val="22"/>
              </w:rPr>
            </w:pPr>
          </w:p>
        </w:tc>
        <w:tc>
          <w:tcPr>
            <w:tcW w:w="288" w:type="dxa"/>
            <w:tcBorders>
              <w:top w:val="nil"/>
              <w:bottom w:val="nil"/>
            </w:tcBorders>
          </w:tcPr>
          <w:p w14:paraId="37BD0E5B" w14:textId="77777777" w:rsidR="00624F00" w:rsidRPr="005C01F1" w:rsidRDefault="00624F00" w:rsidP="00316C02">
            <w:pPr>
              <w:spacing w:before="0" w:after="0" w:line="276" w:lineRule="auto"/>
              <w:jc w:val="center"/>
              <w:rPr>
                <w:rFonts w:eastAsia="Times New Roman"/>
                <w:sz w:val="22"/>
                <w:szCs w:val="22"/>
              </w:rPr>
            </w:pPr>
          </w:p>
        </w:tc>
        <w:tc>
          <w:tcPr>
            <w:tcW w:w="989" w:type="dxa"/>
            <w:tcBorders>
              <w:top w:val="nil"/>
              <w:bottom w:val="nil"/>
            </w:tcBorders>
            <w:vAlign w:val="bottom"/>
          </w:tcPr>
          <w:p w14:paraId="6ADC9BE3" w14:textId="77777777" w:rsidR="00624F00" w:rsidRPr="005C01F1" w:rsidRDefault="00624F00" w:rsidP="00316C02">
            <w:pPr>
              <w:spacing w:before="0" w:after="0" w:line="276" w:lineRule="auto"/>
              <w:jc w:val="center"/>
              <w:rPr>
                <w:rFonts w:eastAsia="Times New Roman"/>
                <w:sz w:val="22"/>
                <w:szCs w:val="22"/>
              </w:rPr>
            </w:pPr>
          </w:p>
        </w:tc>
        <w:tc>
          <w:tcPr>
            <w:tcW w:w="859" w:type="dxa"/>
            <w:tcBorders>
              <w:top w:val="nil"/>
              <w:bottom w:val="nil"/>
            </w:tcBorders>
            <w:vAlign w:val="bottom"/>
          </w:tcPr>
          <w:p w14:paraId="2C5543B5" w14:textId="77777777" w:rsidR="00624F00" w:rsidRPr="005C01F1" w:rsidRDefault="00624F00" w:rsidP="00316C02">
            <w:pPr>
              <w:spacing w:before="0" w:after="0" w:line="276" w:lineRule="auto"/>
              <w:jc w:val="center"/>
              <w:rPr>
                <w:rFonts w:eastAsia="Times New Roman"/>
                <w:sz w:val="22"/>
                <w:szCs w:val="22"/>
              </w:rPr>
            </w:pPr>
          </w:p>
        </w:tc>
        <w:tc>
          <w:tcPr>
            <w:tcW w:w="992" w:type="dxa"/>
            <w:tcBorders>
              <w:top w:val="nil"/>
              <w:bottom w:val="nil"/>
            </w:tcBorders>
            <w:vAlign w:val="bottom"/>
          </w:tcPr>
          <w:p w14:paraId="5E13547D" w14:textId="77777777" w:rsidR="00624F00" w:rsidRPr="005C01F1" w:rsidRDefault="00624F00" w:rsidP="00316C02">
            <w:pPr>
              <w:spacing w:before="0" w:after="0" w:line="276" w:lineRule="auto"/>
              <w:jc w:val="center"/>
              <w:rPr>
                <w:rFonts w:eastAsia="Times New Roman"/>
                <w:sz w:val="22"/>
                <w:szCs w:val="22"/>
              </w:rPr>
            </w:pPr>
          </w:p>
        </w:tc>
        <w:tc>
          <w:tcPr>
            <w:tcW w:w="991" w:type="dxa"/>
            <w:tcBorders>
              <w:top w:val="nil"/>
              <w:bottom w:val="nil"/>
            </w:tcBorders>
            <w:vAlign w:val="bottom"/>
          </w:tcPr>
          <w:p w14:paraId="269D222B" w14:textId="77777777" w:rsidR="00624F00" w:rsidRPr="005C01F1" w:rsidRDefault="00624F00" w:rsidP="00316C02">
            <w:pPr>
              <w:spacing w:before="0" w:after="0" w:line="276" w:lineRule="auto"/>
              <w:jc w:val="center"/>
              <w:rPr>
                <w:rFonts w:eastAsia="Times New Roman"/>
                <w:sz w:val="22"/>
                <w:szCs w:val="22"/>
              </w:rPr>
            </w:pPr>
          </w:p>
        </w:tc>
      </w:tr>
      <w:tr w:rsidR="00624F00" w:rsidRPr="005C01F1" w14:paraId="2F933552" w14:textId="77777777" w:rsidTr="00316C02">
        <w:tc>
          <w:tcPr>
            <w:tcW w:w="851" w:type="dxa"/>
            <w:tcBorders>
              <w:top w:val="nil"/>
              <w:bottom w:val="nil"/>
            </w:tcBorders>
          </w:tcPr>
          <w:p w14:paraId="7C4CD91C" w14:textId="77777777" w:rsidR="00624F00" w:rsidRPr="005C01F1" w:rsidRDefault="00624F00" w:rsidP="00316C02">
            <w:pPr>
              <w:spacing w:before="0" w:after="0" w:line="276" w:lineRule="auto"/>
              <w:rPr>
                <w:rFonts w:eastAsia="Times New Roman"/>
                <w:sz w:val="22"/>
                <w:szCs w:val="22"/>
              </w:rPr>
            </w:pPr>
          </w:p>
        </w:tc>
        <w:tc>
          <w:tcPr>
            <w:tcW w:w="1134" w:type="dxa"/>
            <w:tcBorders>
              <w:top w:val="nil"/>
              <w:bottom w:val="nil"/>
            </w:tcBorders>
          </w:tcPr>
          <w:p w14:paraId="2B3201FB" w14:textId="77777777" w:rsidR="00624F00" w:rsidRPr="005C01F1" w:rsidRDefault="00624F00" w:rsidP="00316C02">
            <w:pPr>
              <w:spacing w:before="0" w:after="0" w:line="276" w:lineRule="auto"/>
              <w:rPr>
                <w:rFonts w:eastAsia="Times New Roman"/>
                <w:sz w:val="22"/>
                <w:szCs w:val="22"/>
              </w:rPr>
            </w:pPr>
            <w:r w:rsidRPr="005C01F1">
              <w:rPr>
                <w:rFonts w:eastAsia="Times New Roman"/>
                <w:sz w:val="22"/>
                <w:szCs w:val="22"/>
              </w:rPr>
              <w:t>20 days</w:t>
            </w:r>
          </w:p>
        </w:tc>
        <w:tc>
          <w:tcPr>
            <w:tcW w:w="992" w:type="dxa"/>
            <w:tcBorders>
              <w:top w:val="nil"/>
              <w:bottom w:val="nil"/>
            </w:tcBorders>
            <w:vAlign w:val="bottom"/>
          </w:tcPr>
          <w:p w14:paraId="3882C8EF"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0.111</w:t>
            </w:r>
          </w:p>
        </w:tc>
        <w:tc>
          <w:tcPr>
            <w:tcW w:w="988" w:type="dxa"/>
            <w:tcBorders>
              <w:top w:val="nil"/>
              <w:bottom w:val="nil"/>
            </w:tcBorders>
            <w:vAlign w:val="bottom"/>
          </w:tcPr>
          <w:p w14:paraId="0C634EFF"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0.919</w:t>
            </w:r>
          </w:p>
        </w:tc>
        <w:tc>
          <w:tcPr>
            <w:tcW w:w="989" w:type="dxa"/>
            <w:tcBorders>
              <w:top w:val="nil"/>
              <w:bottom w:val="nil"/>
            </w:tcBorders>
            <w:vAlign w:val="bottom"/>
          </w:tcPr>
          <w:p w14:paraId="58DA3BC4"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0.960</w:t>
            </w:r>
          </w:p>
        </w:tc>
        <w:tc>
          <w:tcPr>
            <w:tcW w:w="990" w:type="dxa"/>
            <w:tcBorders>
              <w:top w:val="nil"/>
              <w:bottom w:val="nil"/>
            </w:tcBorders>
            <w:vAlign w:val="bottom"/>
          </w:tcPr>
          <w:p w14:paraId="4733B1B5"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0.980</w:t>
            </w:r>
          </w:p>
        </w:tc>
        <w:tc>
          <w:tcPr>
            <w:tcW w:w="288" w:type="dxa"/>
            <w:tcBorders>
              <w:top w:val="nil"/>
              <w:bottom w:val="nil"/>
            </w:tcBorders>
          </w:tcPr>
          <w:p w14:paraId="25354EFD" w14:textId="77777777" w:rsidR="00624F00" w:rsidRPr="005C01F1" w:rsidRDefault="00624F00" w:rsidP="00316C02">
            <w:pPr>
              <w:spacing w:before="0" w:after="0" w:line="276" w:lineRule="auto"/>
              <w:jc w:val="center"/>
              <w:rPr>
                <w:rFonts w:eastAsia="Times New Roman"/>
                <w:sz w:val="22"/>
                <w:szCs w:val="22"/>
              </w:rPr>
            </w:pPr>
          </w:p>
        </w:tc>
        <w:tc>
          <w:tcPr>
            <w:tcW w:w="989" w:type="dxa"/>
            <w:tcBorders>
              <w:top w:val="nil"/>
              <w:bottom w:val="nil"/>
            </w:tcBorders>
            <w:vAlign w:val="bottom"/>
          </w:tcPr>
          <w:p w14:paraId="0923F869"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0.284</w:t>
            </w:r>
          </w:p>
        </w:tc>
        <w:tc>
          <w:tcPr>
            <w:tcW w:w="859" w:type="dxa"/>
            <w:tcBorders>
              <w:top w:val="nil"/>
              <w:bottom w:val="nil"/>
            </w:tcBorders>
            <w:vAlign w:val="bottom"/>
          </w:tcPr>
          <w:p w14:paraId="43FD85F9"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0.989</w:t>
            </w:r>
          </w:p>
        </w:tc>
        <w:tc>
          <w:tcPr>
            <w:tcW w:w="992" w:type="dxa"/>
            <w:tcBorders>
              <w:top w:val="nil"/>
              <w:bottom w:val="nil"/>
            </w:tcBorders>
            <w:vAlign w:val="bottom"/>
          </w:tcPr>
          <w:p w14:paraId="70097347"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0.979</w:t>
            </w:r>
          </w:p>
        </w:tc>
        <w:tc>
          <w:tcPr>
            <w:tcW w:w="991" w:type="dxa"/>
            <w:tcBorders>
              <w:top w:val="nil"/>
              <w:bottom w:val="nil"/>
            </w:tcBorders>
            <w:vAlign w:val="bottom"/>
          </w:tcPr>
          <w:p w14:paraId="3598521F"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1.000</w:t>
            </w:r>
          </w:p>
        </w:tc>
      </w:tr>
      <w:tr w:rsidR="00624F00" w:rsidRPr="005C01F1" w14:paraId="7D6D01A6" w14:textId="77777777" w:rsidTr="00316C02">
        <w:tc>
          <w:tcPr>
            <w:tcW w:w="851" w:type="dxa"/>
            <w:tcBorders>
              <w:top w:val="nil"/>
              <w:left w:val="nil"/>
              <w:bottom w:val="nil"/>
              <w:right w:val="nil"/>
            </w:tcBorders>
          </w:tcPr>
          <w:p w14:paraId="3D715E42" w14:textId="77777777" w:rsidR="00624F00" w:rsidRPr="005C01F1" w:rsidRDefault="00624F00" w:rsidP="00316C02">
            <w:pPr>
              <w:spacing w:before="0" w:after="0" w:line="276" w:lineRule="auto"/>
              <w:rPr>
                <w:rFonts w:eastAsia="Times New Roman"/>
                <w:sz w:val="22"/>
                <w:szCs w:val="22"/>
              </w:rPr>
            </w:pPr>
          </w:p>
        </w:tc>
        <w:tc>
          <w:tcPr>
            <w:tcW w:w="1134" w:type="dxa"/>
            <w:tcBorders>
              <w:top w:val="nil"/>
              <w:left w:val="nil"/>
              <w:bottom w:val="nil"/>
              <w:right w:val="nil"/>
            </w:tcBorders>
          </w:tcPr>
          <w:p w14:paraId="4139F127" w14:textId="77777777" w:rsidR="00624F00" w:rsidRPr="005C01F1" w:rsidRDefault="00624F00" w:rsidP="00316C02">
            <w:pPr>
              <w:spacing w:before="0" w:after="0" w:line="276" w:lineRule="auto"/>
              <w:rPr>
                <w:rFonts w:eastAsia="Times New Roman"/>
                <w:sz w:val="22"/>
                <w:szCs w:val="22"/>
              </w:rPr>
            </w:pPr>
          </w:p>
        </w:tc>
        <w:tc>
          <w:tcPr>
            <w:tcW w:w="992" w:type="dxa"/>
            <w:tcBorders>
              <w:top w:val="nil"/>
              <w:left w:val="nil"/>
              <w:bottom w:val="nil"/>
              <w:right w:val="nil"/>
            </w:tcBorders>
            <w:vAlign w:val="bottom"/>
          </w:tcPr>
          <w:p w14:paraId="66E54393" w14:textId="77777777" w:rsidR="00624F00" w:rsidRPr="005C01F1" w:rsidRDefault="00624F00" w:rsidP="00316C02">
            <w:pPr>
              <w:spacing w:before="0" w:after="0" w:line="276" w:lineRule="auto"/>
              <w:jc w:val="center"/>
              <w:rPr>
                <w:rFonts w:eastAsia="Times New Roman"/>
                <w:sz w:val="22"/>
                <w:szCs w:val="22"/>
              </w:rPr>
            </w:pPr>
          </w:p>
        </w:tc>
        <w:tc>
          <w:tcPr>
            <w:tcW w:w="988" w:type="dxa"/>
            <w:tcBorders>
              <w:top w:val="nil"/>
              <w:left w:val="nil"/>
              <w:bottom w:val="nil"/>
              <w:right w:val="nil"/>
            </w:tcBorders>
            <w:vAlign w:val="bottom"/>
          </w:tcPr>
          <w:p w14:paraId="045E5983" w14:textId="77777777" w:rsidR="00624F00" w:rsidRPr="005C01F1" w:rsidRDefault="00624F00" w:rsidP="00316C02">
            <w:pPr>
              <w:spacing w:before="0" w:after="0" w:line="276" w:lineRule="auto"/>
              <w:jc w:val="center"/>
              <w:rPr>
                <w:rFonts w:eastAsia="Times New Roman"/>
                <w:sz w:val="22"/>
                <w:szCs w:val="22"/>
              </w:rPr>
            </w:pPr>
          </w:p>
        </w:tc>
        <w:tc>
          <w:tcPr>
            <w:tcW w:w="989" w:type="dxa"/>
            <w:tcBorders>
              <w:top w:val="nil"/>
              <w:left w:val="nil"/>
              <w:bottom w:val="nil"/>
              <w:right w:val="nil"/>
            </w:tcBorders>
            <w:vAlign w:val="bottom"/>
          </w:tcPr>
          <w:p w14:paraId="329CBAC7" w14:textId="77777777" w:rsidR="00624F00" w:rsidRPr="005C01F1" w:rsidRDefault="00624F00" w:rsidP="00316C02">
            <w:pPr>
              <w:spacing w:before="0" w:after="0" w:line="276" w:lineRule="auto"/>
              <w:jc w:val="center"/>
              <w:rPr>
                <w:rFonts w:eastAsia="Times New Roman"/>
                <w:sz w:val="22"/>
                <w:szCs w:val="22"/>
              </w:rPr>
            </w:pPr>
          </w:p>
        </w:tc>
        <w:tc>
          <w:tcPr>
            <w:tcW w:w="990" w:type="dxa"/>
            <w:tcBorders>
              <w:top w:val="nil"/>
              <w:left w:val="nil"/>
              <w:bottom w:val="nil"/>
              <w:right w:val="nil"/>
            </w:tcBorders>
            <w:vAlign w:val="bottom"/>
          </w:tcPr>
          <w:p w14:paraId="41B62302" w14:textId="77777777" w:rsidR="00624F00" w:rsidRPr="005C01F1" w:rsidRDefault="00624F00" w:rsidP="00316C02">
            <w:pPr>
              <w:spacing w:before="0" w:after="0" w:line="276" w:lineRule="auto"/>
              <w:jc w:val="center"/>
              <w:rPr>
                <w:rFonts w:eastAsia="Times New Roman"/>
                <w:sz w:val="22"/>
                <w:szCs w:val="22"/>
              </w:rPr>
            </w:pPr>
          </w:p>
        </w:tc>
        <w:tc>
          <w:tcPr>
            <w:tcW w:w="288" w:type="dxa"/>
            <w:tcBorders>
              <w:top w:val="nil"/>
              <w:left w:val="nil"/>
              <w:bottom w:val="nil"/>
              <w:right w:val="nil"/>
            </w:tcBorders>
          </w:tcPr>
          <w:p w14:paraId="0369DED8" w14:textId="77777777" w:rsidR="00624F00" w:rsidRPr="005C01F1" w:rsidRDefault="00624F00" w:rsidP="00316C02">
            <w:pPr>
              <w:spacing w:before="0" w:after="0" w:line="276" w:lineRule="auto"/>
              <w:jc w:val="center"/>
              <w:rPr>
                <w:rFonts w:eastAsia="Times New Roman"/>
                <w:sz w:val="22"/>
                <w:szCs w:val="22"/>
              </w:rPr>
            </w:pPr>
          </w:p>
        </w:tc>
        <w:tc>
          <w:tcPr>
            <w:tcW w:w="989" w:type="dxa"/>
            <w:tcBorders>
              <w:top w:val="nil"/>
              <w:left w:val="nil"/>
              <w:bottom w:val="nil"/>
              <w:right w:val="nil"/>
            </w:tcBorders>
            <w:vAlign w:val="bottom"/>
          </w:tcPr>
          <w:p w14:paraId="0F96B327" w14:textId="77777777" w:rsidR="00624F00" w:rsidRPr="005C01F1" w:rsidRDefault="00624F00" w:rsidP="00316C02">
            <w:pPr>
              <w:spacing w:before="0" w:after="0" w:line="276" w:lineRule="auto"/>
              <w:jc w:val="center"/>
              <w:rPr>
                <w:rFonts w:eastAsia="Times New Roman"/>
                <w:sz w:val="22"/>
                <w:szCs w:val="22"/>
              </w:rPr>
            </w:pPr>
          </w:p>
        </w:tc>
        <w:tc>
          <w:tcPr>
            <w:tcW w:w="859" w:type="dxa"/>
            <w:tcBorders>
              <w:top w:val="nil"/>
              <w:left w:val="nil"/>
              <w:bottom w:val="nil"/>
              <w:right w:val="nil"/>
            </w:tcBorders>
            <w:vAlign w:val="bottom"/>
          </w:tcPr>
          <w:p w14:paraId="236398DD" w14:textId="77777777" w:rsidR="00624F00" w:rsidRPr="005C01F1" w:rsidRDefault="00624F00" w:rsidP="00316C02">
            <w:pPr>
              <w:spacing w:before="0" w:after="0" w:line="276" w:lineRule="auto"/>
              <w:jc w:val="center"/>
              <w:rPr>
                <w:rFonts w:eastAsia="Times New Roman"/>
                <w:sz w:val="22"/>
                <w:szCs w:val="22"/>
              </w:rPr>
            </w:pPr>
          </w:p>
        </w:tc>
        <w:tc>
          <w:tcPr>
            <w:tcW w:w="992" w:type="dxa"/>
            <w:tcBorders>
              <w:top w:val="nil"/>
              <w:left w:val="nil"/>
              <w:bottom w:val="nil"/>
              <w:right w:val="nil"/>
            </w:tcBorders>
            <w:vAlign w:val="bottom"/>
          </w:tcPr>
          <w:p w14:paraId="3EEC2AE1" w14:textId="77777777" w:rsidR="00624F00" w:rsidRPr="005C01F1" w:rsidRDefault="00624F00" w:rsidP="00316C02">
            <w:pPr>
              <w:spacing w:before="0" w:after="0" w:line="276" w:lineRule="auto"/>
              <w:jc w:val="center"/>
              <w:rPr>
                <w:rFonts w:eastAsia="Times New Roman"/>
                <w:sz w:val="22"/>
                <w:szCs w:val="22"/>
              </w:rPr>
            </w:pPr>
          </w:p>
        </w:tc>
        <w:tc>
          <w:tcPr>
            <w:tcW w:w="991" w:type="dxa"/>
            <w:tcBorders>
              <w:top w:val="nil"/>
              <w:left w:val="nil"/>
              <w:bottom w:val="nil"/>
              <w:right w:val="nil"/>
            </w:tcBorders>
            <w:vAlign w:val="bottom"/>
          </w:tcPr>
          <w:p w14:paraId="0535D65B" w14:textId="77777777" w:rsidR="00624F00" w:rsidRPr="005C01F1" w:rsidRDefault="00624F00" w:rsidP="00316C02">
            <w:pPr>
              <w:spacing w:before="0" w:after="0" w:line="276" w:lineRule="auto"/>
              <w:jc w:val="center"/>
              <w:rPr>
                <w:rFonts w:eastAsia="Times New Roman"/>
                <w:sz w:val="22"/>
                <w:szCs w:val="22"/>
              </w:rPr>
            </w:pPr>
          </w:p>
        </w:tc>
      </w:tr>
      <w:tr w:rsidR="00624F00" w:rsidRPr="005C01F1" w14:paraId="162EE860" w14:textId="77777777" w:rsidTr="00316C02">
        <w:tc>
          <w:tcPr>
            <w:tcW w:w="851" w:type="dxa"/>
            <w:vMerge w:val="restart"/>
            <w:tcBorders>
              <w:top w:val="nil"/>
              <w:left w:val="nil"/>
              <w:right w:val="nil"/>
            </w:tcBorders>
          </w:tcPr>
          <w:p w14:paraId="59E53E08" w14:textId="77777777" w:rsidR="00624F00" w:rsidRPr="005C01F1" w:rsidRDefault="00624F00" w:rsidP="00316C02">
            <w:pPr>
              <w:spacing w:before="0" w:after="0" w:line="276" w:lineRule="auto"/>
              <w:rPr>
                <w:rFonts w:eastAsia="Times New Roman"/>
                <w:sz w:val="22"/>
                <w:szCs w:val="22"/>
              </w:rPr>
            </w:pPr>
            <w:r w:rsidRPr="005C01F1">
              <w:rPr>
                <w:rFonts w:eastAsia="Times New Roman"/>
                <w:sz w:val="22"/>
                <w:szCs w:val="22"/>
              </w:rPr>
              <w:t>30 days</w:t>
            </w:r>
          </w:p>
        </w:tc>
        <w:tc>
          <w:tcPr>
            <w:tcW w:w="1134" w:type="dxa"/>
            <w:tcBorders>
              <w:top w:val="nil"/>
              <w:left w:val="nil"/>
              <w:bottom w:val="nil"/>
              <w:right w:val="nil"/>
            </w:tcBorders>
            <w:vAlign w:val="bottom"/>
          </w:tcPr>
          <w:p w14:paraId="4A899525" w14:textId="77777777" w:rsidR="00624F00" w:rsidRPr="005C01F1" w:rsidRDefault="00624F00" w:rsidP="00316C02">
            <w:pPr>
              <w:spacing w:before="0" w:after="0" w:line="276" w:lineRule="auto"/>
              <w:rPr>
                <w:rFonts w:eastAsia="Times New Roman"/>
                <w:sz w:val="22"/>
                <w:szCs w:val="22"/>
              </w:rPr>
            </w:pPr>
            <w:r w:rsidRPr="005C01F1">
              <w:rPr>
                <w:rFonts w:eastAsia="Times New Roman"/>
                <w:sz w:val="22"/>
                <w:szCs w:val="22"/>
              </w:rPr>
              <w:t>0 days</w:t>
            </w:r>
          </w:p>
        </w:tc>
        <w:tc>
          <w:tcPr>
            <w:tcW w:w="992" w:type="dxa"/>
            <w:tcBorders>
              <w:top w:val="nil"/>
              <w:left w:val="nil"/>
              <w:bottom w:val="nil"/>
              <w:right w:val="nil"/>
            </w:tcBorders>
            <w:vAlign w:val="bottom"/>
          </w:tcPr>
          <w:p w14:paraId="1B2B76EC"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0.020</w:t>
            </w:r>
          </w:p>
        </w:tc>
        <w:tc>
          <w:tcPr>
            <w:tcW w:w="988" w:type="dxa"/>
            <w:tcBorders>
              <w:top w:val="nil"/>
              <w:left w:val="nil"/>
              <w:bottom w:val="nil"/>
              <w:right w:val="nil"/>
            </w:tcBorders>
            <w:vAlign w:val="bottom"/>
          </w:tcPr>
          <w:p w14:paraId="6D7E0456"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0.737</w:t>
            </w:r>
          </w:p>
        </w:tc>
        <w:tc>
          <w:tcPr>
            <w:tcW w:w="989" w:type="dxa"/>
            <w:tcBorders>
              <w:top w:val="nil"/>
              <w:left w:val="nil"/>
              <w:bottom w:val="nil"/>
              <w:right w:val="nil"/>
            </w:tcBorders>
            <w:vAlign w:val="bottom"/>
          </w:tcPr>
          <w:p w14:paraId="167957D2"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0.869</w:t>
            </w:r>
          </w:p>
        </w:tc>
        <w:tc>
          <w:tcPr>
            <w:tcW w:w="990" w:type="dxa"/>
            <w:tcBorders>
              <w:top w:val="nil"/>
              <w:left w:val="nil"/>
              <w:bottom w:val="nil"/>
              <w:right w:val="nil"/>
            </w:tcBorders>
            <w:vAlign w:val="bottom"/>
          </w:tcPr>
          <w:p w14:paraId="482AE170"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0.929</w:t>
            </w:r>
          </w:p>
        </w:tc>
        <w:tc>
          <w:tcPr>
            <w:tcW w:w="288" w:type="dxa"/>
            <w:tcBorders>
              <w:top w:val="nil"/>
              <w:left w:val="nil"/>
              <w:bottom w:val="nil"/>
              <w:right w:val="nil"/>
            </w:tcBorders>
          </w:tcPr>
          <w:p w14:paraId="301770D6" w14:textId="77777777" w:rsidR="00624F00" w:rsidRPr="005C01F1" w:rsidRDefault="00624F00" w:rsidP="00316C02">
            <w:pPr>
              <w:spacing w:before="0" w:after="0" w:line="276" w:lineRule="auto"/>
              <w:jc w:val="center"/>
              <w:rPr>
                <w:rFonts w:eastAsia="Times New Roman"/>
                <w:sz w:val="22"/>
                <w:szCs w:val="22"/>
              </w:rPr>
            </w:pPr>
          </w:p>
        </w:tc>
        <w:tc>
          <w:tcPr>
            <w:tcW w:w="989" w:type="dxa"/>
            <w:tcBorders>
              <w:top w:val="nil"/>
              <w:left w:val="nil"/>
              <w:bottom w:val="nil"/>
              <w:right w:val="nil"/>
            </w:tcBorders>
            <w:vAlign w:val="bottom"/>
          </w:tcPr>
          <w:p w14:paraId="0E5091D8"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0.095</w:t>
            </w:r>
          </w:p>
        </w:tc>
        <w:tc>
          <w:tcPr>
            <w:tcW w:w="859" w:type="dxa"/>
            <w:tcBorders>
              <w:top w:val="nil"/>
              <w:left w:val="nil"/>
              <w:bottom w:val="nil"/>
              <w:right w:val="nil"/>
            </w:tcBorders>
            <w:vAlign w:val="bottom"/>
          </w:tcPr>
          <w:p w14:paraId="43F7C59D"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0.853</w:t>
            </w:r>
          </w:p>
        </w:tc>
        <w:tc>
          <w:tcPr>
            <w:tcW w:w="992" w:type="dxa"/>
            <w:tcBorders>
              <w:top w:val="nil"/>
              <w:left w:val="nil"/>
              <w:bottom w:val="nil"/>
              <w:right w:val="nil"/>
            </w:tcBorders>
            <w:vAlign w:val="bottom"/>
          </w:tcPr>
          <w:p w14:paraId="1364F014"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0.947</w:t>
            </w:r>
          </w:p>
        </w:tc>
        <w:tc>
          <w:tcPr>
            <w:tcW w:w="991" w:type="dxa"/>
            <w:tcBorders>
              <w:top w:val="nil"/>
              <w:left w:val="nil"/>
              <w:bottom w:val="nil"/>
              <w:right w:val="nil"/>
            </w:tcBorders>
            <w:vAlign w:val="bottom"/>
          </w:tcPr>
          <w:p w14:paraId="225AF327"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0.958</w:t>
            </w:r>
          </w:p>
        </w:tc>
      </w:tr>
      <w:tr w:rsidR="00624F00" w:rsidRPr="005C01F1" w14:paraId="2FEFB97A" w14:textId="77777777" w:rsidTr="00316C02">
        <w:tc>
          <w:tcPr>
            <w:tcW w:w="851" w:type="dxa"/>
            <w:vMerge/>
            <w:tcBorders>
              <w:left w:val="nil"/>
              <w:bottom w:val="nil"/>
              <w:right w:val="nil"/>
            </w:tcBorders>
          </w:tcPr>
          <w:p w14:paraId="2095701C" w14:textId="77777777" w:rsidR="00624F00" w:rsidRPr="005C01F1" w:rsidRDefault="00624F00" w:rsidP="00316C02">
            <w:pPr>
              <w:spacing w:before="0" w:after="0" w:line="276" w:lineRule="auto"/>
              <w:rPr>
                <w:rFonts w:eastAsia="Times New Roman"/>
                <w:sz w:val="22"/>
                <w:szCs w:val="22"/>
              </w:rPr>
            </w:pPr>
          </w:p>
        </w:tc>
        <w:tc>
          <w:tcPr>
            <w:tcW w:w="1134" w:type="dxa"/>
            <w:tcBorders>
              <w:top w:val="nil"/>
              <w:left w:val="nil"/>
              <w:bottom w:val="nil"/>
              <w:right w:val="nil"/>
            </w:tcBorders>
            <w:vAlign w:val="bottom"/>
          </w:tcPr>
          <w:p w14:paraId="1FFAB5B8" w14:textId="77777777" w:rsidR="00624F00" w:rsidRPr="005C01F1" w:rsidRDefault="00624F00" w:rsidP="00316C02">
            <w:pPr>
              <w:spacing w:before="0" w:after="0" w:line="276" w:lineRule="auto"/>
              <w:rPr>
                <w:rFonts w:eastAsia="Times New Roman"/>
                <w:sz w:val="22"/>
                <w:szCs w:val="22"/>
              </w:rPr>
            </w:pPr>
            <w:r w:rsidRPr="005C01F1">
              <w:rPr>
                <w:rFonts w:eastAsia="Times New Roman"/>
                <w:sz w:val="22"/>
                <w:szCs w:val="22"/>
              </w:rPr>
              <w:t>2 days</w:t>
            </w:r>
          </w:p>
        </w:tc>
        <w:tc>
          <w:tcPr>
            <w:tcW w:w="992" w:type="dxa"/>
            <w:tcBorders>
              <w:top w:val="nil"/>
              <w:left w:val="nil"/>
              <w:bottom w:val="nil"/>
              <w:right w:val="nil"/>
            </w:tcBorders>
            <w:vAlign w:val="bottom"/>
          </w:tcPr>
          <w:p w14:paraId="701A1B9F"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0.030</w:t>
            </w:r>
          </w:p>
        </w:tc>
        <w:tc>
          <w:tcPr>
            <w:tcW w:w="988" w:type="dxa"/>
            <w:tcBorders>
              <w:top w:val="nil"/>
              <w:left w:val="nil"/>
              <w:bottom w:val="nil"/>
              <w:right w:val="nil"/>
            </w:tcBorders>
            <w:vAlign w:val="bottom"/>
          </w:tcPr>
          <w:p w14:paraId="34A2A36A"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0.768</w:t>
            </w:r>
          </w:p>
        </w:tc>
        <w:tc>
          <w:tcPr>
            <w:tcW w:w="989" w:type="dxa"/>
            <w:tcBorders>
              <w:top w:val="nil"/>
              <w:left w:val="nil"/>
              <w:bottom w:val="nil"/>
              <w:right w:val="nil"/>
            </w:tcBorders>
            <w:vAlign w:val="bottom"/>
          </w:tcPr>
          <w:p w14:paraId="5E63EEB3"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0.879</w:t>
            </w:r>
          </w:p>
        </w:tc>
        <w:tc>
          <w:tcPr>
            <w:tcW w:w="990" w:type="dxa"/>
            <w:tcBorders>
              <w:top w:val="nil"/>
              <w:left w:val="nil"/>
              <w:bottom w:val="nil"/>
              <w:right w:val="nil"/>
            </w:tcBorders>
            <w:vAlign w:val="bottom"/>
          </w:tcPr>
          <w:p w14:paraId="3AC93706"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0.970</w:t>
            </w:r>
          </w:p>
        </w:tc>
        <w:tc>
          <w:tcPr>
            <w:tcW w:w="288" w:type="dxa"/>
            <w:tcBorders>
              <w:top w:val="nil"/>
              <w:left w:val="nil"/>
              <w:bottom w:val="nil"/>
              <w:right w:val="nil"/>
            </w:tcBorders>
          </w:tcPr>
          <w:p w14:paraId="5450AD88" w14:textId="77777777" w:rsidR="00624F00" w:rsidRPr="005C01F1" w:rsidRDefault="00624F00" w:rsidP="00316C02">
            <w:pPr>
              <w:spacing w:before="0" w:after="0" w:line="276" w:lineRule="auto"/>
              <w:jc w:val="center"/>
              <w:rPr>
                <w:rFonts w:eastAsia="Times New Roman"/>
                <w:sz w:val="22"/>
                <w:szCs w:val="22"/>
              </w:rPr>
            </w:pPr>
          </w:p>
        </w:tc>
        <w:tc>
          <w:tcPr>
            <w:tcW w:w="989" w:type="dxa"/>
            <w:tcBorders>
              <w:top w:val="nil"/>
              <w:left w:val="nil"/>
              <w:bottom w:val="nil"/>
              <w:right w:val="nil"/>
            </w:tcBorders>
            <w:vAlign w:val="bottom"/>
          </w:tcPr>
          <w:p w14:paraId="361E17C5"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0.137</w:t>
            </w:r>
          </w:p>
        </w:tc>
        <w:tc>
          <w:tcPr>
            <w:tcW w:w="859" w:type="dxa"/>
            <w:tcBorders>
              <w:top w:val="nil"/>
              <w:left w:val="nil"/>
              <w:bottom w:val="nil"/>
              <w:right w:val="nil"/>
            </w:tcBorders>
            <w:vAlign w:val="bottom"/>
          </w:tcPr>
          <w:p w14:paraId="3B82A07B"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0.853</w:t>
            </w:r>
          </w:p>
        </w:tc>
        <w:tc>
          <w:tcPr>
            <w:tcW w:w="992" w:type="dxa"/>
            <w:tcBorders>
              <w:top w:val="nil"/>
              <w:left w:val="nil"/>
              <w:bottom w:val="nil"/>
              <w:right w:val="nil"/>
            </w:tcBorders>
            <w:vAlign w:val="bottom"/>
          </w:tcPr>
          <w:p w14:paraId="1D536634"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0.926</w:t>
            </w:r>
          </w:p>
        </w:tc>
        <w:tc>
          <w:tcPr>
            <w:tcW w:w="991" w:type="dxa"/>
            <w:tcBorders>
              <w:top w:val="nil"/>
              <w:left w:val="nil"/>
              <w:bottom w:val="nil"/>
              <w:right w:val="nil"/>
            </w:tcBorders>
            <w:vAlign w:val="bottom"/>
          </w:tcPr>
          <w:p w14:paraId="2384925D"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0.989</w:t>
            </w:r>
          </w:p>
        </w:tc>
      </w:tr>
      <w:tr w:rsidR="00624F00" w:rsidRPr="005C01F1" w14:paraId="538CAF14" w14:textId="77777777" w:rsidTr="00316C02">
        <w:tc>
          <w:tcPr>
            <w:tcW w:w="851" w:type="dxa"/>
            <w:tcBorders>
              <w:top w:val="nil"/>
              <w:left w:val="nil"/>
              <w:bottom w:val="nil"/>
              <w:right w:val="nil"/>
            </w:tcBorders>
          </w:tcPr>
          <w:p w14:paraId="1AAB3FEF" w14:textId="77777777" w:rsidR="00624F00" w:rsidRPr="005C01F1" w:rsidRDefault="00624F00" w:rsidP="00316C02">
            <w:pPr>
              <w:spacing w:before="0" w:after="0" w:line="276" w:lineRule="auto"/>
              <w:rPr>
                <w:rFonts w:eastAsia="Times New Roman"/>
                <w:sz w:val="22"/>
                <w:szCs w:val="22"/>
              </w:rPr>
            </w:pPr>
          </w:p>
        </w:tc>
        <w:tc>
          <w:tcPr>
            <w:tcW w:w="1134" w:type="dxa"/>
            <w:tcBorders>
              <w:top w:val="nil"/>
              <w:left w:val="nil"/>
              <w:bottom w:val="nil"/>
              <w:right w:val="nil"/>
            </w:tcBorders>
            <w:vAlign w:val="bottom"/>
          </w:tcPr>
          <w:p w14:paraId="36C079A9" w14:textId="77777777" w:rsidR="00624F00" w:rsidRPr="005C01F1" w:rsidRDefault="00624F00" w:rsidP="00316C02">
            <w:pPr>
              <w:spacing w:before="0" w:after="0" w:line="276" w:lineRule="auto"/>
              <w:rPr>
                <w:rFonts w:eastAsia="Times New Roman"/>
                <w:sz w:val="22"/>
                <w:szCs w:val="22"/>
              </w:rPr>
            </w:pPr>
            <w:r w:rsidRPr="005C01F1">
              <w:rPr>
                <w:rFonts w:eastAsia="Times New Roman"/>
                <w:sz w:val="22"/>
                <w:szCs w:val="22"/>
              </w:rPr>
              <w:t>4 days</w:t>
            </w:r>
          </w:p>
        </w:tc>
        <w:tc>
          <w:tcPr>
            <w:tcW w:w="992" w:type="dxa"/>
            <w:tcBorders>
              <w:top w:val="nil"/>
              <w:left w:val="nil"/>
              <w:bottom w:val="nil"/>
              <w:right w:val="nil"/>
            </w:tcBorders>
            <w:vAlign w:val="bottom"/>
          </w:tcPr>
          <w:p w14:paraId="110806F6"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0.020</w:t>
            </w:r>
          </w:p>
        </w:tc>
        <w:tc>
          <w:tcPr>
            <w:tcW w:w="988" w:type="dxa"/>
            <w:tcBorders>
              <w:top w:val="nil"/>
              <w:left w:val="nil"/>
              <w:bottom w:val="nil"/>
              <w:right w:val="nil"/>
            </w:tcBorders>
            <w:vAlign w:val="bottom"/>
          </w:tcPr>
          <w:p w14:paraId="7BFFD88A"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0.717</w:t>
            </w:r>
          </w:p>
        </w:tc>
        <w:tc>
          <w:tcPr>
            <w:tcW w:w="989" w:type="dxa"/>
            <w:tcBorders>
              <w:top w:val="nil"/>
              <w:left w:val="nil"/>
              <w:bottom w:val="nil"/>
              <w:right w:val="nil"/>
            </w:tcBorders>
            <w:vAlign w:val="bottom"/>
          </w:tcPr>
          <w:p w14:paraId="212329C9"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0.869</w:t>
            </w:r>
          </w:p>
        </w:tc>
        <w:tc>
          <w:tcPr>
            <w:tcW w:w="990" w:type="dxa"/>
            <w:tcBorders>
              <w:top w:val="nil"/>
              <w:left w:val="nil"/>
              <w:bottom w:val="nil"/>
              <w:right w:val="nil"/>
            </w:tcBorders>
            <w:vAlign w:val="bottom"/>
          </w:tcPr>
          <w:p w14:paraId="5D06BD0A"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0.929</w:t>
            </w:r>
          </w:p>
        </w:tc>
        <w:tc>
          <w:tcPr>
            <w:tcW w:w="288" w:type="dxa"/>
            <w:tcBorders>
              <w:top w:val="nil"/>
              <w:left w:val="nil"/>
              <w:bottom w:val="nil"/>
              <w:right w:val="nil"/>
            </w:tcBorders>
          </w:tcPr>
          <w:p w14:paraId="668F0B3D" w14:textId="77777777" w:rsidR="00624F00" w:rsidRPr="005C01F1" w:rsidRDefault="00624F00" w:rsidP="00316C02">
            <w:pPr>
              <w:spacing w:before="0" w:after="0" w:line="276" w:lineRule="auto"/>
              <w:jc w:val="center"/>
              <w:rPr>
                <w:rFonts w:eastAsia="Times New Roman"/>
                <w:sz w:val="22"/>
                <w:szCs w:val="22"/>
              </w:rPr>
            </w:pPr>
          </w:p>
        </w:tc>
        <w:tc>
          <w:tcPr>
            <w:tcW w:w="989" w:type="dxa"/>
            <w:tcBorders>
              <w:top w:val="nil"/>
              <w:left w:val="nil"/>
              <w:bottom w:val="nil"/>
              <w:right w:val="nil"/>
            </w:tcBorders>
            <w:vAlign w:val="bottom"/>
          </w:tcPr>
          <w:p w14:paraId="18AEFE80"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0.105</w:t>
            </w:r>
          </w:p>
        </w:tc>
        <w:tc>
          <w:tcPr>
            <w:tcW w:w="859" w:type="dxa"/>
            <w:tcBorders>
              <w:top w:val="nil"/>
              <w:left w:val="nil"/>
              <w:bottom w:val="nil"/>
              <w:right w:val="nil"/>
            </w:tcBorders>
            <w:vAlign w:val="bottom"/>
          </w:tcPr>
          <w:p w14:paraId="0C663817"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0.853</w:t>
            </w:r>
          </w:p>
        </w:tc>
        <w:tc>
          <w:tcPr>
            <w:tcW w:w="992" w:type="dxa"/>
            <w:tcBorders>
              <w:top w:val="nil"/>
              <w:left w:val="nil"/>
              <w:bottom w:val="nil"/>
              <w:right w:val="nil"/>
            </w:tcBorders>
            <w:vAlign w:val="bottom"/>
          </w:tcPr>
          <w:p w14:paraId="488277B0"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0.926</w:t>
            </w:r>
          </w:p>
        </w:tc>
        <w:tc>
          <w:tcPr>
            <w:tcW w:w="991" w:type="dxa"/>
            <w:tcBorders>
              <w:top w:val="nil"/>
              <w:left w:val="nil"/>
              <w:bottom w:val="nil"/>
              <w:right w:val="nil"/>
            </w:tcBorders>
            <w:vAlign w:val="bottom"/>
          </w:tcPr>
          <w:p w14:paraId="503670A8"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0.958</w:t>
            </w:r>
          </w:p>
        </w:tc>
      </w:tr>
      <w:tr w:rsidR="00624F00" w:rsidRPr="005C01F1" w14:paraId="31382EBF" w14:textId="77777777" w:rsidTr="00316C02">
        <w:tc>
          <w:tcPr>
            <w:tcW w:w="851" w:type="dxa"/>
            <w:tcBorders>
              <w:top w:val="nil"/>
              <w:left w:val="nil"/>
              <w:bottom w:val="nil"/>
              <w:right w:val="nil"/>
            </w:tcBorders>
          </w:tcPr>
          <w:p w14:paraId="57256822" w14:textId="77777777" w:rsidR="00624F00" w:rsidRPr="005C01F1" w:rsidRDefault="00624F00" w:rsidP="00316C02">
            <w:pPr>
              <w:spacing w:before="0" w:after="0" w:line="276" w:lineRule="auto"/>
              <w:rPr>
                <w:rFonts w:eastAsia="Times New Roman"/>
                <w:sz w:val="22"/>
                <w:szCs w:val="22"/>
              </w:rPr>
            </w:pPr>
          </w:p>
        </w:tc>
        <w:tc>
          <w:tcPr>
            <w:tcW w:w="1134" w:type="dxa"/>
            <w:tcBorders>
              <w:top w:val="nil"/>
              <w:left w:val="nil"/>
              <w:bottom w:val="nil"/>
              <w:right w:val="nil"/>
            </w:tcBorders>
            <w:vAlign w:val="bottom"/>
          </w:tcPr>
          <w:p w14:paraId="5118C056" w14:textId="77777777" w:rsidR="00624F00" w:rsidRPr="005C01F1" w:rsidRDefault="00624F00" w:rsidP="00316C02">
            <w:pPr>
              <w:spacing w:before="0" w:after="0" w:line="276" w:lineRule="auto"/>
              <w:rPr>
                <w:rFonts w:eastAsia="Times New Roman"/>
                <w:sz w:val="22"/>
                <w:szCs w:val="22"/>
              </w:rPr>
            </w:pPr>
            <w:r w:rsidRPr="005C01F1">
              <w:rPr>
                <w:rFonts w:eastAsia="Times New Roman"/>
                <w:sz w:val="22"/>
                <w:szCs w:val="22"/>
              </w:rPr>
              <w:t>6 days</w:t>
            </w:r>
          </w:p>
        </w:tc>
        <w:tc>
          <w:tcPr>
            <w:tcW w:w="992" w:type="dxa"/>
            <w:tcBorders>
              <w:top w:val="nil"/>
              <w:left w:val="nil"/>
              <w:bottom w:val="nil"/>
              <w:right w:val="nil"/>
            </w:tcBorders>
            <w:vAlign w:val="bottom"/>
          </w:tcPr>
          <w:p w14:paraId="3D9770DE"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0.030</w:t>
            </w:r>
          </w:p>
        </w:tc>
        <w:tc>
          <w:tcPr>
            <w:tcW w:w="988" w:type="dxa"/>
            <w:tcBorders>
              <w:top w:val="nil"/>
              <w:left w:val="nil"/>
              <w:bottom w:val="nil"/>
              <w:right w:val="nil"/>
            </w:tcBorders>
            <w:vAlign w:val="bottom"/>
          </w:tcPr>
          <w:p w14:paraId="75D1D561"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0.717</w:t>
            </w:r>
          </w:p>
        </w:tc>
        <w:tc>
          <w:tcPr>
            <w:tcW w:w="989" w:type="dxa"/>
            <w:tcBorders>
              <w:top w:val="nil"/>
              <w:left w:val="nil"/>
              <w:bottom w:val="nil"/>
              <w:right w:val="nil"/>
            </w:tcBorders>
            <w:vAlign w:val="bottom"/>
          </w:tcPr>
          <w:p w14:paraId="0DF3D730"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0.879</w:t>
            </w:r>
          </w:p>
        </w:tc>
        <w:tc>
          <w:tcPr>
            <w:tcW w:w="990" w:type="dxa"/>
            <w:tcBorders>
              <w:top w:val="nil"/>
              <w:left w:val="nil"/>
              <w:bottom w:val="nil"/>
              <w:right w:val="nil"/>
            </w:tcBorders>
            <w:vAlign w:val="bottom"/>
          </w:tcPr>
          <w:p w14:paraId="5E93041C"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0.980</w:t>
            </w:r>
          </w:p>
        </w:tc>
        <w:tc>
          <w:tcPr>
            <w:tcW w:w="288" w:type="dxa"/>
            <w:tcBorders>
              <w:top w:val="nil"/>
              <w:left w:val="nil"/>
              <w:bottom w:val="nil"/>
              <w:right w:val="nil"/>
            </w:tcBorders>
          </w:tcPr>
          <w:p w14:paraId="49117E70" w14:textId="77777777" w:rsidR="00624F00" w:rsidRPr="005C01F1" w:rsidRDefault="00624F00" w:rsidP="00316C02">
            <w:pPr>
              <w:spacing w:before="0" w:after="0" w:line="276" w:lineRule="auto"/>
              <w:jc w:val="center"/>
              <w:rPr>
                <w:rFonts w:eastAsia="Times New Roman"/>
                <w:sz w:val="22"/>
                <w:szCs w:val="22"/>
              </w:rPr>
            </w:pPr>
          </w:p>
        </w:tc>
        <w:tc>
          <w:tcPr>
            <w:tcW w:w="989" w:type="dxa"/>
            <w:tcBorders>
              <w:top w:val="nil"/>
              <w:left w:val="nil"/>
              <w:bottom w:val="nil"/>
              <w:right w:val="nil"/>
            </w:tcBorders>
            <w:vAlign w:val="bottom"/>
          </w:tcPr>
          <w:p w14:paraId="3F2C677A"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0.137</w:t>
            </w:r>
          </w:p>
        </w:tc>
        <w:tc>
          <w:tcPr>
            <w:tcW w:w="859" w:type="dxa"/>
            <w:tcBorders>
              <w:top w:val="nil"/>
              <w:left w:val="nil"/>
              <w:bottom w:val="nil"/>
              <w:right w:val="nil"/>
            </w:tcBorders>
            <w:vAlign w:val="bottom"/>
          </w:tcPr>
          <w:p w14:paraId="258A9687"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0.842</w:t>
            </w:r>
          </w:p>
        </w:tc>
        <w:tc>
          <w:tcPr>
            <w:tcW w:w="992" w:type="dxa"/>
            <w:tcBorders>
              <w:top w:val="nil"/>
              <w:left w:val="nil"/>
              <w:bottom w:val="nil"/>
              <w:right w:val="nil"/>
            </w:tcBorders>
            <w:vAlign w:val="bottom"/>
          </w:tcPr>
          <w:p w14:paraId="50BD7F66"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0.895</w:t>
            </w:r>
          </w:p>
        </w:tc>
        <w:tc>
          <w:tcPr>
            <w:tcW w:w="991" w:type="dxa"/>
            <w:tcBorders>
              <w:top w:val="nil"/>
              <w:left w:val="nil"/>
              <w:bottom w:val="nil"/>
              <w:right w:val="nil"/>
            </w:tcBorders>
            <w:vAlign w:val="bottom"/>
          </w:tcPr>
          <w:p w14:paraId="10CD5B67"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0.979</w:t>
            </w:r>
          </w:p>
        </w:tc>
      </w:tr>
      <w:tr w:rsidR="00624F00" w:rsidRPr="005C01F1" w14:paraId="143C4F6F" w14:textId="77777777" w:rsidTr="00316C02">
        <w:tc>
          <w:tcPr>
            <w:tcW w:w="851" w:type="dxa"/>
            <w:tcBorders>
              <w:top w:val="nil"/>
              <w:left w:val="nil"/>
              <w:bottom w:val="nil"/>
              <w:right w:val="nil"/>
            </w:tcBorders>
          </w:tcPr>
          <w:p w14:paraId="5366354B" w14:textId="77777777" w:rsidR="00624F00" w:rsidRPr="005C01F1" w:rsidRDefault="00624F00" w:rsidP="00316C02">
            <w:pPr>
              <w:spacing w:before="0" w:after="0" w:line="276" w:lineRule="auto"/>
              <w:rPr>
                <w:rFonts w:eastAsia="Times New Roman"/>
                <w:sz w:val="22"/>
                <w:szCs w:val="22"/>
              </w:rPr>
            </w:pPr>
          </w:p>
        </w:tc>
        <w:tc>
          <w:tcPr>
            <w:tcW w:w="1134" w:type="dxa"/>
            <w:tcBorders>
              <w:top w:val="nil"/>
              <w:left w:val="nil"/>
              <w:bottom w:val="nil"/>
              <w:right w:val="nil"/>
            </w:tcBorders>
            <w:vAlign w:val="bottom"/>
          </w:tcPr>
          <w:p w14:paraId="13176B45" w14:textId="77777777" w:rsidR="00624F00" w:rsidRPr="005C01F1" w:rsidRDefault="00624F00" w:rsidP="00316C02">
            <w:pPr>
              <w:spacing w:before="0" w:after="0" w:line="276" w:lineRule="auto"/>
              <w:rPr>
                <w:rFonts w:eastAsia="Times New Roman"/>
                <w:sz w:val="22"/>
                <w:szCs w:val="22"/>
              </w:rPr>
            </w:pPr>
            <w:r w:rsidRPr="005C01F1">
              <w:rPr>
                <w:rFonts w:eastAsia="Times New Roman"/>
                <w:sz w:val="22"/>
                <w:szCs w:val="22"/>
              </w:rPr>
              <w:t>10 days</w:t>
            </w:r>
          </w:p>
        </w:tc>
        <w:tc>
          <w:tcPr>
            <w:tcW w:w="992" w:type="dxa"/>
            <w:tcBorders>
              <w:top w:val="nil"/>
              <w:left w:val="nil"/>
              <w:bottom w:val="nil"/>
              <w:right w:val="nil"/>
            </w:tcBorders>
            <w:vAlign w:val="bottom"/>
          </w:tcPr>
          <w:p w14:paraId="047AF490"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0.051</w:t>
            </w:r>
          </w:p>
        </w:tc>
        <w:tc>
          <w:tcPr>
            <w:tcW w:w="988" w:type="dxa"/>
            <w:tcBorders>
              <w:top w:val="nil"/>
              <w:left w:val="nil"/>
              <w:bottom w:val="nil"/>
              <w:right w:val="nil"/>
            </w:tcBorders>
            <w:vAlign w:val="bottom"/>
          </w:tcPr>
          <w:p w14:paraId="7C04D827"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0.727</w:t>
            </w:r>
          </w:p>
        </w:tc>
        <w:tc>
          <w:tcPr>
            <w:tcW w:w="989" w:type="dxa"/>
            <w:tcBorders>
              <w:top w:val="nil"/>
              <w:left w:val="nil"/>
              <w:bottom w:val="nil"/>
              <w:right w:val="nil"/>
            </w:tcBorders>
            <w:vAlign w:val="bottom"/>
          </w:tcPr>
          <w:p w14:paraId="60E557F0"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0.838</w:t>
            </w:r>
          </w:p>
        </w:tc>
        <w:tc>
          <w:tcPr>
            <w:tcW w:w="990" w:type="dxa"/>
            <w:tcBorders>
              <w:top w:val="nil"/>
              <w:left w:val="nil"/>
              <w:bottom w:val="nil"/>
              <w:right w:val="nil"/>
            </w:tcBorders>
            <w:vAlign w:val="bottom"/>
          </w:tcPr>
          <w:p w14:paraId="596B711F"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0.919</w:t>
            </w:r>
          </w:p>
        </w:tc>
        <w:tc>
          <w:tcPr>
            <w:tcW w:w="288" w:type="dxa"/>
            <w:tcBorders>
              <w:top w:val="nil"/>
              <w:left w:val="nil"/>
              <w:bottom w:val="nil"/>
              <w:right w:val="nil"/>
            </w:tcBorders>
          </w:tcPr>
          <w:p w14:paraId="09DF916D" w14:textId="77777777" w:rsidR="00624F00" w:rsidRPr="005C01F1" w:rsidRDefault="00624F00" w:rsidP="00316C02">
            <w:pPr>
              <w:spacing w:before="0" w:after="0" w:line="276" w:lineRule="auto"/>
              <w:jc w:val="center"/>
              <w:rPr>
                <w:rFonts w:eastAsia="Times New Roman"/>
                <w:sz w:val="22"/>
                <w:szCs w:val="22"/>
              </w:rPr>
            </w:pPr>
          </w:p>
        </w:tc>
        <w:tc>
          <w:tcPr>
            <w:tcW w:w="989" w:type="dxa"/>
            <w:tcBorders>
              <w:top w:val="nil"/>
              <w:left w:val="nil"/>
              <w:bottom w:val="nil"/>
              <w:right w:val="nil"/>
            </w:tcBorders>
            <w:vAlign w:val="bottom"/>
          </w:tcPr>
          <w:p w14:paraId="60DAA9EF"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0.084</w:t>
            </w:r>
          </w:p>
        </w:tc>
        <w:tc>
          <w:tcPr>
            <w:tcW w:w="859" w:type="dxa"/>
            <w:tcBorders>
              <w:top w:val="nil"/>
              <w:left w:val="nil"/>
              <w:bottom w:val="nil"/>
              <w:right w:val="nil"/>
            </w:tcBorders>
            <w:vAlign w:val="bottom"/>
          </w:tcPr>
          <w:p w14:paraId="3FB61D86"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0.842</w:t>
            </w:r>
          </w:p>
        </w:tc>
        <w:tc>
          <w:tcPr>
            <w:tcW w:w="992" w:type="dxa"/>
            <w:tcBorders>
              <w:top w:val="nil"/>
              <w:left w:val="nil"/>
              <w:bottom w:val="nil"/>
              <w:right w:val="nil"/>
            </w:tcBorders>
            <w:vAlign w:val="bottom"/>
          </w:tcPr>
          <w:p w14:paraId="48978681"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0.895</w:t>
            </w:r>
          </w:p>
        </w:tc>
        <w:tc>
          <w:tcPr>
            <w:tcW w:w="991" w:type="dxa"/>
            <w:tcBorders>
              <w:top w:val="nil"/>
              <w:left w:val="nil"/>
              <w:bottom w:val="nil"/>
              <w:right w:val="nil"/>
            </w:tcBorders>
            <w:vAlign w:val="bottom"/>
          </w:tcPr>
          <w:p w14:paraId="780FE11F"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0.937</w:t>
            </w:r>
          </w:p>
        </w:tc>
      </w:tr>
      <w:tr w:rsidR="00624F00" w:rsidRPr="005C01F1" w14:paraId="5F8CCF5B" w14:textId="77777777" w:rsidTr="00316C02">
        <w:tc>
          <w:tcPr>
            <w:tcW w:w="851" w:type="dxa"/>
            <w:tcBorders>
              <w:top w:val="nil"/>
              <w:left w:val="nil"/>
              <w:bottom w:val="nil"/>
              <w:right w:val="nil"/>
            </w:tcBorders>
          </w:tcPr>
          <w:p w14:paraId="68C021D3" w14:textId="77777777" w:rsidR="00624F00" w:rsidRPr="005C01F1" w:rsidRDefault="00624F00" w:rsidP="00316C02">
            <w:pPr>
              <w:spacing w:before="0" w:after="0" w:line="276" w:lineRule="auto"/>
              <w:rPr>
                <w:rFonts w:eastAsia="Times New Roman"/>
                <w:sz w:val="22"/>
                <w:szCs w:val="22"/>
              </w:rPr>
            </w:pPr>
          </w:p>
        </w:tc>
        <w:tc>
          <w:tcPr>
            <w:tcW w:w="1134" w:type="dxa"/>
            <w:tcBorders>
              <w:top w:val="nil"/>
              <w:left w:val="nil"/>
              <w:bottom w:val="nil"/>
              <w:right w:val="nil"/>
            </w:tcBorders>
            <w:vAlign w:val="bottom"/>
          </w:tcPr>
          <w:p w14:paraId="2DDE86F3" w14:textId="77777777" w:rsidR="00624F00" w:rsidRPr="005C01F1" w:rsidRDefault="00624F00" w:rsidP="00316C02">
            <w:pPr>
              <w:spacing w:before="0" w:after="0" w:line="276" w:lineRule="auto"/>
              <w:rPr>
                <w:rFonts w:eastAsia="Times New Roman"/>
                <w:sz w:val="22"/>
                <w:szCs w:val="22"/>
              </w:rPr>
            </w:pPr>
            <w:r w:rsidRPr="005C01F1">
              <w:rPr>
                <w:rFonts w:eastAsia="Times New Roman"/>
                <w:sz w:val="22"/>
                <w:szCs w:val="22"/>
              </w:rPr>
              <w:t>12 days</w:t>
            </w:r>
          </w:p>
        </w:tc>
        <w:tc>
          <w:tcPr>
            <w:tcW w:w="992" w:type="dxa"/>
            <w:tcBorders>
              <w:top w:val="nil"/>
              <w:left w:val="nil"/>
              <w:bottom w:val="nil"/>
              <w:right w:val="nil"/>
            </w:tcBorders>
            <w:vAlign w:val="bottom"/>
          </w:tcPr>
          <w:p w14:paraId="4CEBF650"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0.040</w:t>
            </w:r>
          </w:p>
        </w:tc>
        <w:tc>
          <w:tcPr>
            <w:tcW w:w="988" w:type="dxa"/>
            <w:tcBorders>
              <w:top w:val="nil"/>
              <w:left w:val="nil"/>
              <w:bottom w:val="nil"/>
              <w:right w:val="nil"/>
            </w:tcBorders>
            <w:vAlign w:val="bottom"/>
          </w:tcPr>
          <w:p w14:paraId="13553355"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0.747</w:t>
            </w:r>
          </w:p>
        </w:tc>
        <w:tc>
          <w:tcPr>
            <w:tcW w:w="989" w:type="dxa"/>
            <w:tcBorders>
              <w:top w:val="nil"/>
              <w:left w:val="nil"/>
              <w:bottom w:val="nil"/>
              <w:right w:val="nil"/>
            </w:tcBorders>
            <w:vAlign w:val="bottom"/>
          </w:tcPr>
          <w:p w14:paraId="469EF64E"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0.879</w:t>
            </w:r>
          </w:p>
        </w:tc>
        <w:tc>
          <w:tcPr>
            <w:tcW w:w="990" w:type="dxa"/>
            <w:tcBorders>
              <w:top w:val="nil"/>
              <w:left w:val="nil"/>
              <w:bottom w:val="nil"/>
              <w:right w:val="nil"/>
            </w:tcBorders>
            <w:vAlign w:val="bottom"/>
          </w:tcPr>
          <w:p w14:paraId="5B5BF18A"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0.929</w:t>
            </w:r>
          </w:p>
        </w:tc>
        <w:tc>
          <w:tcPr>
            <w:tcW w:w="288" w:type="dxa"/>
            <w:tcBorders>
              <w:top w:val="nil"/>
              <w:left w:val="nil"/>
              <w:bottom w:val="nil"/>
              <w:right w:val="nil"/>
            </w:tcBorders>
          </w:tcPr>
          <w:p w14:paraId="714E27DA" w14:textId="77777777" w:rsidR="00624F00" w:rsidRPr="005C01F1" w:rsidRDefault="00624F00" w:rsidP="00316C02">
            <w:pPr>
              <w:spacing w:before="0" w:after="0" w:line="276" w:lineRule="auto"/>
              <w:jc w:val="center"/>
              <w:rPr>
                <w:rFonts w:eastAsia="Times New Roman"/>
                <w:sz w:val="22"/>
                <w:szCs w:val="22"/>
              </w:rPr>
            </w:pPr>
          </w:p>
        </w:tc>
        <w:tc>
          <w:tcPr>
            <w:tcW w:w="989" w:type="dxa"/>
            <w:tcBorders>
              <w:top w:val="nil"/>
              <w:left w:val="nil"/>
              <w:bottom w:val="nil"/>
              <w:right w:val="nil"/>
            </w:tcBorders>
            <w:vAlign w:val="bottom"/>
          </w:tcPr>
          <w:p w14:paraId="5E5BC58A"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0.126</w:t>
            </w:r>
          </w:p>
        </w:tc>
        <w:tc>
          <w:tcPr>
            <w:tcW w:w="859" w:type="dxa"/>
            <w:tcBorders>
              <w:top w:val="nil"/>
              <w:left w:val="nil"/>
              <w:bottom w:val="nil"/>
              <w:right w:val="nil"/>
            </w:tcBorders>
            <w:vAlign w:val="bottom"/>
          </w:tcPr>
          <w:p w14:paraId="01B615FB"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0.832</w:t>
            </w:r>
          </w:p>
        </w:tc>
        <w:tc>
          <w:tcPr>
            <w:tcW w:w="992" w:type="dxa"/>
            <w:tcBorders>
              <w:top w:val="nil"/>
              <w:left w:val="nil"/>
              <w:bottom w:val="nil"/>
              <w:right w:val="nil"/>
            </w:tcBorders>
            <w:vAlign w:val="bottom"/>
          </w:tcPr>
          <w:p w14:paraId="4175DF4D"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0.916</w:t>
            </w:r>
          </w:p>
        </w:tc>
        <w:tc>
          <w:tcPr>
            <w:tcW w:w="991" w:type="dxa"/>
            <w:tcBorders>
              <w:top w:val="nil"/>
              <w:left w:val="nil"/>
              <w:bottom w:val="nil"/>
              <w:right w:val="nil"/>
            </w:tcBorders>
            <w:vAlign w:val="bottom"/>
          </w:tcPr>
          <w:p w14:paraId="620471C0"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0.947</w:t>
            </w:r>
          </w:p>
        </w:tc>
      </w:tr>
      <w:tr w:rsidR="00624F00" w:rsidRPr="005C01F1" w14:paraId="26C3568C" w14:textId="77777777" w:rsidTr="00316C02">
        <w:tc>
          <w:tcPr>
            <w:tcW w:w="851" w:type="dxa"/>
            <w:tcBorders>
              <w:top w:val="nil"/>
              <w:left w:val="nil"/>
              <w:bottom w:val="nil"/>
              <w:right w:val="nil"/>
            </w:tcBorders>
          </w:tcPr>
          <w:p w14:paraId="37FBB285" w14:textId="77777777" w:rsidR="00624F00" w:rsidRPr="005C01F1" w:rsidRDefault="00624F00" w:rsidP="00316C02">
            <w:pPr>
              <w:spacing w:before="0" w:after="0" w:line="276" w:lineRule="auto"/>
              <w:rPr>
                <w:rFonts w:eastAsia="Times New Roman"/>
                <w:sz w:val="22"/>
                <w:szCs w:val="22"/>
              </w:rPr>
            </w:pPr>
          </w:p>
        </w:tc>
        <w:tc>
          <w:tcPr>
            <w:tcW w:w="1134" w:type="dxa"/>
            <w:tcBorders>
              <w:top w:val="nil"/>
              <w:left w:val="nil"/>
              <w:bottom w:val="nil"/>
              <w:right w:val="nil"/>
            </w:tcBorders>
            <w:vAlign w:val="bottom"/>
          </w:tcPr>
          <w:p w14:paraId="4DFC77B3" w14:textId="77777777" w:rsidR="00624F00" w:rsidRPr="005C01F1" w:rsidRDefault="00624F00" w:rsidP="00316C02">
            <w:pPr>
              <w:spacing w:before="0" w:after="0" w:line="276" w:lineRule="auto"/>
              <w:rPr>
                <w:rFonts w:eastAsia="Times New Roman"/>
                <w:sz w:val="22"/>
                <w:szCs w:val="22"/>
              </w:rPr>
            </w:pPr>
            <w:r w:rsidRPr="005C01F1">
              <w:rPr>
                <w:rFonts w:eastAsia="Times New Roman"/>
                <w:sz w:val="22"/>
                <w:szCs w:val="22"/>
              </w:rPr>
              <w:t>18 days</w:t>
            </w:r>
          </w:p>
        </w:tc>
        <w:tc>
          <w:tcPr>
            <w:tcW w:w="992" w:type="dxa"/>
            <w:tcBorders>
              <w:top w:val="nil"/>
              <w:left w:val="nil"/>
              <w:bottom w:val="nil"/>
              <w:right w:val="nil"/>
            </w:tcBorders>
            <w:vAlign w:val="bottom"/>
          </w:tcPr>
          <w:p w14:paraId="6988F0A1" w14:textId="77777777" w:rsidR="00624F00" w:rsidRPr="005C01F1" w:rsidRDefault="00624F00" w:rsidP="00316C02">
            <w:pPr>
              <w:spacing w:before="0" w:after="0" w:line="276" w:lineRule="auto"/>
              <w:jc w:val="center"/>
              <w:rPr>
                <w:rFonts w:eastAsia="Times New Roman"/>
                <w:sz w:val="22"/>
                <w:szCs w:val="22"/>
              </w:rPr>
            </w:pPr>
          </w:p>
        </w:tc>
        <w:tc>
          <w:tcPr>
            <w:tcW w:w="988" w:type="dxa"/>
            <w:tcBorders>
              <w:top w:val="nil"/>
              <w:left w:val="nil"/>
              <w:bottom w:val="nil"/>
              <w:right w:val="nil"/>
            </w:tcBorders>
            <w:vAlign w:val="bottom"/>
          </w:tcPr>
          <w:p w14:paraId="45845230" w14:textId="77777777" w:rsidR="00624F00" w:rsidRPr="005C01F1" w:rsidRDefault="00624F00" w:rsidP="00316C02">
            <w:pPr>
              <w:spacing w:before="0" w:after="0" w:line="276" w:lineRule="auto"/>
              <w:jc w:val="center"/>
              <w:rPr>
                <w:rFonts w:eastAsia="Times New Roman"/>
                <w:sz w:val="22"/>
                <w:szCs w:val="22"/>
              </w:rPr>
            </w:pPr>
          </w:p>
        </w:tc>
        <w:tc>
          <w:tcPr>
            <w:tcW w:w="989" w:type="dxa"/>
            <w:tcBorders>
              <w:top w:val="nil"/>
              <w:left w:val="nil"/>
              <w:bottom w:val="nil"/>
              <w:right w:val="nil"/>
            </w:tcBorders>
            <w:vAlign w:val="bottom"/>
          </w:tcPr>
          <w:p w14:paraId="0051E564" w14:textId="77777777" w:rsidR="00624F00" w:rsidRPr="005C01F1" w:rsidRDefault="00624F00" w:rsidP="00316C02">
            <w:pPr>
              <w:spacing w:before="0" w:after="0" w:line="276" w:lineRule="auto"/>
              <w:jc w:val="center"/>
              <w:rPr>
                <w:rFonts w:eastAsia="Times New Roman"/>
                <w:sz w:val="22"/>
                <w:szCs w:val="22"/>
              </w:rPr>
            </w:pPr>
          </w:p>
        </w:tc>
        <w:tc>
          <w:tcPr>
            <w:tcW w:w="990" w:type="dxa"/>
            <w:tcBorders>
              <w:top w:val="nil"/>
              <w:left w:val="nil"/>
              <w:bottom w:val="nil"/>
              <w:right w:val="nil"/>
            </w:tcBorders>
            <w:vAlign w:val="bottom"/>
          </w:tcPr>
          <w:p w14:paraId="60D9DAA8" w14:textId="77777777" w:rsidR="00624F00" w:rsidRPr="005C01F1" w:rsidRDefault="00624F00" w:rsidP="00316C02">
            <w:pPr>
              <w:spacing w:before="0" w:after="0" w:line="276" w:lineRule="auto"/>
              <w:jc w:val="center"/>
              <w:rPr>
                <w:rFonts w:eastAsia="Times New Roman"/>
                <w:sz w:val="22"/>
                <w:szCs w:val="22"/>
              </w:rPr>
            </w:pPr>
          </w:p>
        </w:tc>
        <w:tc>
          <w:tcPr>
            <w:tcW w:w="288" w:type="dxa"/>
            <w:tcBorders>
              <w:top w:val="nil"/>
              <w:left w:val="nil"/>
              <w:bottom w:val="nil"/>
              <w:right w:val="nil"/>
            </w:tcBorders>
          </w:tcPr>
          <w:p w14:paraId="20A65B1E" w14:textId="77777777" w:rsidR="00624F00" w:rsidRPr="005C01F1" w:rsidRDefault="00624F00" w:rsidP="00316C02">
            <w:pPr>
              <w:spacing w:before="0" w:after="0" w:line="276" w:lineRule="auto"/>
              <w:jc w:val="center"/>
              <w:rPr>
                <w:rFonts w:eastAsia="Times New Roman"/>
                <w:sz w:val="22"/>
                <w:szCs w:val="22"/>
              </w:rPr>
            </w:pPr>
          </w:p>
        </w:tc>
        <w:tc>
          <w:tcPr>
            <w:tcW w:w="989" w:type="dxa"/>
            <w:tcBorders>
              <w:top w:val="nil"/>
              <w:left w:val="nil"/>
              <w:bottom w:val="nil"/>
              <w:right w:val="nil"/>
            </w:tcBorders>
            <w:vAlign w:val="bottom"/>
          </w:tcPr>
          <w:p w14:paraId="290247F8" w14:textId="77777777" w:rsidR="00624F00" w:rsidRPr="005C01F1" w:rsidRDefault="00624F00" w:rsidP="00316C02">
            <w:pPr>
              <w:spacing w:before="0" w:after="0" w:line="276" w:lineRule="auto"/>
              <w:jc w:val="center"/>
              <w:rPr>
                <w:rFonts w:eastAsia="Times New Roman"/>
                <w:sz w:val="22"/>
                <w:szCs w:val="22"/>
              </w:rPr>
            </w:pPr>
          </w:p>
        </w:tc>
        <w:tc>
          <w:tcPr>
            <w:tcW w:w="859" w:type="dxa"/>
            <w:tcBorders>
              <w:top w:val="nil"/>
              <w:left w:val="nil"/>
              <w:bottom w:val="nil"/>
              <w:right w:val="nil"/>
            </w:tcBorders>
            <w:vAlign w:val="bottom"/>
          </w:tcPr>
          <w:p w14:paraId="578FC62A" w14:textId="77777777" w:rsidR="00624F00" w:rsidRPr="005C01F1" w:rsidRDefault="00624F00" w:rsidP="00316C02">
            <w:pPr>
              <w:spacing w:before="0" w:after="0" w:line="276" w:lineRule="auto"/>
              <w:jc w:val="center"/>
              <w:rPr>
                <w:rFonts w:eastAsia="Times New Roman"/>
                <w:sz w:val="22"/>
                <w:szCs w:val="22"/>
              </w:rPr>
            </w:pPr>
          </w:p>
        </w:tc>
        <w:tc>
          <w:tcPr>
            <w:tcW w:w="992" w:type="dxa"/>
            <w:tcBorders>
              <w:top w:val="nil"/>
              <w:left w:val="nil"/>
              <w:bottom w:val="nil"/>
              <w:right w:val="nil"/>
            </w:tcBorders>
            <w:vAlign w:val="bottom"/>
          </w:tcPr>
          <w:p w14:paraId="41B227A1" w14:textId="77777777" w:rsidR="00624F00" w:rsidRPr="005C01F1" w:rsidRDefault="00624F00" w:rsidP="00316C02">
            <w:pPr>
              <w:spacing w:before="0" w:after="0" w:line="276" w:lineRule="auto"/>
              <w:jc w:val="center"/>
              <w:rPr>
                <w:rFonts w:eastAsia="Times New Roman"/>
                <w:sz w:val="22"/>
                <w:szCs w:val="22"/>
              </w:rPr>
            </w:pPr>
          </w:p>
        </w:tc>
        <w:tc>
          <w:tcPr>
            <w:tcW w:w="991" w:type="dxa"/>
            <w:tcBorders>
              <w:top w:val="nil"/>
              <w:left w:val="nil"/>
              <w:bottom w:val="nil"/>
              <w:right w:val="nil"/>
            </w:tcBorders>
            <w:vAlign w:val="bottom"/>
          </w:tcPr>
          <w:p w14:paraId="6AA71451" w14:textId="77777777" w:rsidR="00624F00" w:rsidRPr="005C01F1" w:rsidRDefault="00624F00" w:rsidP="00316C02">
            <w:pPr>
              <w:spacing w:before="0" w:after="0" w:line="276" w:lineRule="auto"/>
              <w:jc w:val="center"/>
              <w:rPr>
                <w:rFonts w:eastAsia="Times New Roman"/>
                <w:sz w:val="22"/>
                <w:szCs w:val="22"/>
              </w:rPr>
            </w:pPr>
          </w:p>
        </w:tc>
      </w:tr>
      <w:tr w:rsidR="00624F00" w:rsidRPr="005C01F1" w14:paraId="3BDC35AB" w14:textId="77777777" w:rsidTr="00316C02">
        <w:tc>
          <w:tcPr>
            <w:tcW w:w="851" w:type="dxa"/>
            <w:tcBorders>
              <w:top w:val="nil"/>
              <w:left w:val="nil"/>
              <w:bottom w:val="nil"/>
              <w:right w:val="nil"/>
            </w:tcBorders>
          </w:tcPr>
          <w:p w14:paraId="2EDBFAA6" w14:textId="77777777" w:rsidR="00624F00" w:rsidRPr="005C01F1" w:rsidRDefault="00624F00" w:rsidP="00316C02">
            <w:pPr>
              <w:spacing w:before="0" w:after="0" w:line="276" w:lineRule="auto"/>
              <w:rPr>
                <w:rFonts w:eastAsia="Times New Roman"/>
                <w:sz w:val="22"/>
                <w:szCs w:val="22"/>
              </w:rPr>
            </w:pPr>
          </w:p>
        </w:tc>
        <w:tc>
          <w:tcPr>
            <w:tcW w:w="1134" w:type="dxa"/>
            <w:tcBorders>
              <w:top w:val="nil"/>
              <w:left w:val="nil"/>
              <w:bottom w:val="nil"/>
              <w:right w:val="nil"/>
            </w:tcBorders>
            <w:vAlign w:val="bottom"/>
          </w:tcPr>
          <w:p w14:paraId="482B7836" w14:textId="77777777" w:rsidR="00624F00" w:rsidRPr="005C01F1" w:rsidRDefault="00624F00" w:rsidP="00316C02">
            <w:pPr>
              <w:spacing w:before="0" w:after="0" w:line="276" w:lineRule="auto"/>
              <w:rPr>
                <w:rFonts w:eastAsia="Times New Roman"/>
                <w:sz w:val="22"/>
                <w:szCs w:val="22"/>
              </w:rPr>
            </w:pPr>
            <w:r w:rsidRPr="005C01F1">
              <w:rPr>
                <w:rFonts w:eastAsia="Times New Roman"/>
                <w:sz w:val="22"/>
                <w:szCs w:val="22"/>
              </w:rPr>
              <w:t>20 days</w:t>
            </w:r>
          </w:p>
        </w:tc>
        <w:tc>
          <w:tcPr>
            <w:tcW w:w="992" w:type="dxa"/>
            <w:tcBorders>
              <w:top w:val="nil"/>
              <w:left w:val="nil"/>
              <w:bottom w:val="nil"/>
              <w:right w:val="nil"/>
            </w:tcBorders>
            <w:vAlign w:val="bottom"/>
          </w:tcPr>
          <w:p w14:paraId="46AF9B84"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0.051</w:t>
            </w:r>
          </w:p>
        </w:tc>
        <w:tc>
          <w:tcPr>
            <w:tcW w:w="988" w:type="dxa"/>
            <w:tcBorders>
              <w:top w:val="nil"/>
              <w:left w:val="nil"/>
              <w:bottom w:val="nil"/>
              <w:right w:val="nil"/>
            </w:tcBorders>
            <w:vAlign w:val="bottom"/>
          </w:tcPr>
          <w:p w14:paraId="59EDE002"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0.788</w:t>
            </w:r>
          </w:p>
        </w:tc>
        <w:tc>
          <w:tcPr>
            <w:tcW w:w="989" w:type="dxa"/>
            <w:tcBorders>
              <w:top w:val="nil"/>
              <w:left w:val="nil"/>
              <w:bottom w:val="nil"/>
              <w:right w:val="nil"/>
            </w:tcBorders>
            <w:vAlign w:val="bottom"/>
          </w:tcPr>
          <w:p w14:paraId="15B78A64"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0.828</w:t>
            </w:r>
          </w:p>
        </w:tc>
        <w:tc>
          <w:tcPr>
            <w:tcW w:w="990" w:type="dxa"/>
            <w:tcBorders>
              <w:top w:val="nil"/>
              <w:left w:val="nil"/>
              <w:bottom w:val="nil"/>
              <w:right w:val="nil"/>
            </w:tcBorders>
            <w:vAlign w:val="bottom"/>
          </w:tcPr>
          <w:p w14:paraId="3D44D3C1"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0.949</w:t>
            </w:r>
          </w:p>
        </w:tc>
        <w:tc>
          <w:tcPr>
            <w:tcW w:w="288" w:type="dxa"/>
            <w:tcBorders>
              <w:top w:val="nil"/>
              <w:left w:val="nil"/>
              <w:bottom w:val="nil"/>
              <w:right w:val="nil"/>
            </w:tcBorders>
          </w:tcPr>
          <w:p w14:paraId="147C5A26" w14:textId="77777777" w:rsidR="00624F00" w:rsidRPr="005C01F1" w:rsidRDefault="00624F00" w:rsidP="00316C02">
            <w:pPr>
              <w:spacing w:before="0" w:after="0" w:line="276" w:lineRule="auto"/>
              <w:jc w:val="center"/>
              <w:rPr>
                <w:rFonts w:eastAsia="Times New Roman"/>
                <w:sz w:val="22"/>
                <w:szCs w:val="22"/>
              </w:rPr>
            </w:pPr>
          </w:p>
        </w:tc>
        <w:tc>
          <w:tcPr>
            <w:tcW w:w="989" w:type="dxa"/>
            <w:tcBorders>
              <w:top w:val="nil"/>
              <w:left w:val="nil"/>
              <w:bottom w:val="nil"/>
              <w:right w:val="nil"/>
            </w:tcBorders>
            <w:vAlign w:val="bottom"/>
          </w:tcPr>
          <w:p w14:paraId="019B1EC7"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0.095</w:t>
            </w:r>
          </w:p>
        </w:tc>
        <w:tc>
          <w:tcPr>
            <w:tcW w:w="859" w:type="dxa"/>
            <w:tcBorders>
              <w:top w:val="nil"/>
              <w:left w:val="nil"/>
              <w:bottom w:val="nil"/>
              <w:right w:val="nil"/>
            </w:tcBorders>
            <w:vAlign w:val="bottom"/>
          </w:tcPr>
          <w:p w14:paraId="36F869E5"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0.832</w:t>
            </w:r>
          </w:p>
        </w:tc>
        <w:tc>
          <w:tcPr>
            <w:tcW w:w="992" w:type="dxa"/>
            <w:tcBorders>
              <w:top w:val="nil"/>
              <w:left w:val="nil"/>
              <w:bottom w:val="nil"/>
              <w:right w:val="nil"/>
            </w:tcBorders>
            <w:vAlign w:val="bottom"/>
          </w:tcPr>
          <w:p w14:paraId="73035978"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0.905</w:t>
            </w:r>
          </w:p>
        </w:tc>
        <w:tc>
          <w:tcPr>
            <w:tcW w:w="991" w:type="dxa"/>
            <w:tcBorders>
              <w:top w:val="nil"/>
              <w:left w:val="nil"/>
              <w:bottom w:val="nil"/>
              <w:right w:val="nil"/>
            </w:tcBorders>
            <w:vAlign w:val="bottom"/>
          </w:tcPr>
          <w:p w14:paraId="628C4FBF"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0.989</w:t>
            </w:r>
          </w:p>
        </w:tc>
      </w:tr>
      <w:tr w:rsidR="00624F00" w:rsidRPr="005C01F1" w14:paraId="6BB7EF12" w14:textId="77777777" w:rsidTr="00316C02">
        <w:tc>
          <w:tcPr>
            <w:tcW w:w="851" w:type="dxa"/>
            <w:tcBorders>
              <w:top w:val="nil"/>
              <w:left w:val="nil"/>
              <w:bottom w:val="nil"/>
              <w:right w:val="nil"/>
            </w:tcBorders>
          </w:tcPr>
          <w:p w14:paraId="0A03AE73" w14:textId="77777777" w:rsidR="00624F00" w:rsidRPr="005C01F1" w:rsidRDefault="00624F00" w:rsidP="00316C02">
            <w:pPr>
              <w:spacing w:before="0" w:after="0" w:line="276" w:lineRule="auto"/>
              <w:rPr>
                <w:rFonts w:eastAsia="Times New Roman"/>
                <w:sz w:val="22"/>
                <w:szCs w:val="22"/>
              </w:rPr>
            </w:pPr>
          </w:p>
        </w:tc>
        <w:tc>
          <w:tcPr>
            <w:tcW w:w="1134" w:type="dxa"/>
            <w:tcBorders>
              <w:top w:val="nil"/>
              <w:left w:val="nil"/>
              <w:bottom w:val="nil"/>
              <w:right w:val="nil"/>
            </w:tcBorders>
            <w:vAlign w:val="bottom"/>
          </w:tcPr>
          <w:p w14:paraId="4A4836A3" w14:textId="77777777" w:rsidR="00624F00" w:rsidRPr="005C01F1" w:rsidRDefault="00624F00" w:rsidP="00316C02">
            <w:pPr>
              <w:spacing w:before="0" w:after="0" w:line="276" w:lineRule="auto"/>
              <w:rPr>
                <w:rFonts w:eastAsia="Times New Roman"/>
                <w:sz w:val="22"/>
                <w:szCs w:val="22"/>
              </w:rPr>
            </w:pPr>
            <w:r w:rsidRPr="005C01F1">
              <w:rPr>
                <w:rFonts w:eastAsia="Times New Roman"/>
                <w:sz w:val="22"/>
                <w:szCs w:val="22"/>
              </w:rPr>
              <w:t>30 days</w:t>
            </w:r>
          </w:p>
        </w:tc>
        <w:tc>
          <w:tcPr>
            <w:tcW w:w="992" w:type="dxa"/>
            <w:tcBorders>
              <w:top w:val="nil"/>
              <w:left w:val="nil"/>
              <w:bottom w:val="nil"/>
              <w:right w:val="nil"/>
            </w:tcBorders>
            <w:vAlign w:val="bottom"/>
          </w:tcPr>
          <w:p w14:paraId="4F64E248"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0.030</w:t>
            </w:r>
          </w:p>
        </w:tc>
        <w:tc>
          <w:tcPr>
            <w:tcW w:w="988" w:type="dxa"/>
            <w:tcBorders>
              <w:top w:val="nil"/>
              <w:left w:val="nil"/>
              <w:bottom w:val="nil"/>
              <w:right w:val="nil"/>
            </w:tcBorders>
            <w:vAlign w:val="bottom"/>
          </w:tcPr>
          <w:p w14:paraId="6C49C08A"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0.758</w:t>
            </w:r>
          </w:p>
        </w:tc>
        <w:tc>
          <w:tcPr>
            <w:tcW w:w="989" w:type="dxa"/>
            <w:tcBorders>
              <w:top w:val="nil"/>
              <w:left w:val="nil"/>
              <w:bottom w:val="nil"/>
              <w:right w:val="nil"/>
            </w:tcBorders>
            <w:vAlign w:val="bottom"/>
          </w:tcPr>
          <w:p w14:paraId="646C6CE9"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0.848</w:t>
            </w:r>
          </w:p>
        </w:tc>
        <w:tc>
          <w:tcPr>
            <w:tcW w:w="990" w:type="dxa"/>
            <w:tcBorders>
              <w:top w:val="nil"/>
              <w:left w:val="nil"/>
              <w:bottom w:val="nil"/>
              <w:right w:val="nil"/>
            </w:tcBorders>
            <w:vAlign w:val="bottom"/>
          </w:tcPr>
          <w:p w14:paraId="2E9B0D5F"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0.949</w:t>
            </w:r>
          </w:p>
        </w:tc>
        <w:tc>
          <w:tcPr>
            <w:tcW w:w="288" w:type="dxa"/>
            <w:tcBorders>
              <w:top w:val="nil"/>
              <w:left w:val="nil"/>
              <w:bottom w:val="nil"/>
              <w:right w:val="nil"/>
            </w:tcBorders>
          </w:tcPr>
          <w:p w14:paraId="0D5CD07A" w14:textId="77777777" w:rsidR="00624F00" w:rsidRPr="005C01F1" w:rsidRDefault="00624F00" w:rsidP="00316C02">
            <w:pPr>
              <w:spacing w:before="0" w:after="0" w:line="276" w:lineRule="auto"/>
              <w:jc w:val="center"/>
              <w:rPr>
                <w:rFonts w:eastAsia="Times New Roman"/>
                <w:sz w:val="22"/>
                <w:szCs w:val="22"/>
              </w:rPr>
            </w:pPr>
          </w:p>
        </w:tc>
        <w:tc>
          <w:tcPr>
            <w:tcW w:w="989" w:type="dxa"/>
            <w:tcBorders>
              <w:top w:val="nil"/>
              <w:left w:val="nil"/>
              <w:bottom w:val="nil"/>
              <w:right w:val="nil"/>
            </w:tcBorders>
            <w:vAlign w:val="bottom"/>
          </w:tcPr>
          <w:p w14:paraId="3CB69F6E"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0.116</w:t>
            </w:r>
          </w:p>
        </w:tc>
        <w:tc>
          <w:tcPr>
            <w:tcW w:w="859" w:type="dxa"/>
            <w:tcBorders>
              <w:top w:val="nil"/>
              <w:left w:val="nil"/>
              <w:bottom w:val="nil"/>
              <w:right w:val="nil"/>
            </w:tcBorders>
            <w:vAlign w:val="bottom"/>
          </w:tcPr>
          <w:p w14:paraId="450F00E6"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0.842</w:t>
            </w:r>
          </w:p>
        </w:tc>
        <w:tc>
          <w:tcPr>
            <w:tcW w:w="992" w:type="dxa"/>
            <w:tcBorders>
              <w:top w:val="nil"/>
              <w:left w:val="nil"/>
              <w:bottom w:val="nil"/>
              <w:right w:val="nil"/>
            </w:tcBorders>
            <w:vAlign w:val="bottom"/>
          </w:tcPr>
          <w:p w14:paraId="6BA24B66"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0.916</w:t>
            </w:r>
          </w:p>
        </w:tc>
        <w:tc>
          <w:tcPr>
            <w:tcW w:w="991" w:type="dxa"/>
            <w:tcBorders>
              <w:top w:val="nil"/>
              <w:left w:val="nil"/>
              <w:bottom w:val="nil"/>
              <w:right w:val="nil"/>
            </w:tcBorders>
            <w:vAlign w:val="bottom"/>
          </w:tcPr>
          <w:p w14:paraId="4C336BB5"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0.968</w:t>
            </w:r>
          </w:p>
        </w:tc>
      </w:tr>
      <w:tr w:rsidR="00624F00" w:rsidRPr="005C01F1" w14:paraId="67246958" w14:textId="77777777" w:rsidTr="00316C02">
        <w:tc>
          <w:tcPr>
            <w:tcW w:w="851" w:type="dxa"/>
            <w:tcBorders>
              <w:top w:val="nil"/>
              <w:left w:val="nil"/>
              <w:bottom w:val="nil"/>
              <w:right w:val="nil"/>
            </w:tcBorders>
          </w:tcPr>
          <w:p w14:paraId="0A5B6A19" w14:textId="77777777" w:rsidR="00624F00" w:rsidRPr="005C01F1" w:rsidRDefault="00624F00" w:rsidP="00316C02">
            <w:pPr>
              <w:spacing w:before="0" w:after="0" w:line="276" w:lineRule="auto"/>
              <w:rPr>
                <w:rFonts w:eastAsia="Times New Roman"/>
                <w:sz w:val="22"/>
                <w:szCs w:val="22"/>
              </w:rPr>
            </w:pPr>
          </w:p>
        </w:tc>
        <w:tc>
          <w:tcPr>
            <w:tcW w:w="1134" w:type="dxa"/>
            <w:tcBorders>
              <w:top w:val="nil"/>
              <w:left w:val="nil"/>
              <w:bottom w:val="nil"/>
              <w:right w:val="nil"/>
            </w:tcBorders>
            <w:vAlign w:val="bottom"/>
          </w:tcPr>
          <w:p w14:paraId="7001EB90" w14:textId="77777777" w:rsidR="00624F00" w:rsidRPr="005C01F1" w:rsidRDefault="00624F00" w:rsidP="00316C02">
            <w:pPr>
              <w:spacing w:before="0" w:after="0" w:line="276" w:lineRule="auto"/>
              <w:rPr>
                <w:rFonts w:eastAsia="Times New Roman"/>
                <w:sz w:val="22"/>
                <w:szCs w:val="22"/>
              </w:rPr>
            </w:pPr>
            <w:r w:rsidRPr="005C01F1">
              <w:rPr>
                <w:rFonts w:eastAsia="Times New Roman"/>
                <w:sz w:val="22"/>
                <w:szCs w:val="22"/>
              </w:rPr>
              <w:t>36 days</w:t>
            </w:r>
          </w:p>
        </w:tc>
        <w:tc>
          <w:tcPr>
            <w:tcW w:w="992" w:type="dxa"/>
            <w:tcBorders>
              <w:top w:val="nil"/>
              <w:left w:val="nil"/>
              <w:bottom w:val="nil"/>
              <w:right w:val="nil"/>
            </w:tcBorders>
            <w:vAlign w:val="bottom"/>
          </w:tcPr>
          <w:p w14:paraId="14B6F325" w14:textId="77777777" w:rsidR="00624F00" w:rsidRPr="005C01F1" w:rsidRDefault="00624F00" w:rsidP="00316C02">
            <w:pPr>
              <w:spacing w:before="0" w:after="0" w:line="276" w:lineRule="auto"/>
              <w:jc w:val="center"/>
              <w:rPr>
                <w:rFonts w:eastAsia="Times New Roman"/>
                <w:sz w:val="22"/>
                <w:szCs w:val="22"/>
              </w:rPr>
            </w:pPr>
          </w:p>
        </w:tc>
        <w:tc>
          <w:tcPr>
            <w:tcW w:w="988" w:type="dxa"/>
            <w:tcBorders>
              <w:top w:val="nil"/>
              <w:left w:val="nil"/>
              <w:bottom w:val="nil"/>
              <w:right w:val="nil"/>
            </w:tcBorders>
            <w:vAlign w:val="bottom"/>
          </w:tcPr>
          <w:p w14:paraId="499A816C" w14:textId="77777777" w:rsidR="00624F00" w:rsidRPr="005C01F1" w:rsidRDefault="00624F00" w:rsidP="00316C02">
            <w:pPr>
              <w:spacing w:before="0" w:after="0" w:line="276" w:lineRule="auto"/>
              <w:jc w:val="center"/>
              <w:rPr>
                <w:rFonts w:eastAsia="Times New Roman"/>
                <w:sz w:val="22"/>
                <w:szCs w:val="22"/>
              </w:rPr>
            </w:pPr>
          </w:p>
        </w:tc>
        <w:tc>
          <w:tcPr>
            <w:tcW w:w="989" w:type="dxa"/>
            <w:tcBorders>
              <w:top w:val="nil"/>
              <w:left w:val="nil"/>
              <w:bottom w:val="nil"/>
              <w:right w:val="nil"/>
            </w:tcBorders>
            <w:vAlign w:val="bottom"/>
          </w:tcPr>
          <w:p w14:paraId="4763E1CD" w14:textId="77777777" w:rsidR="00624F00" w:rsidRPr="005C01F1" w:rsidRDefault="00624F00" w:rsidP="00316C02">
            <w:pPr>
              <w:spacing w:before="0" w:after="0" w:line="276" w:lineRule="auto"/>
              <w:jc w:val="center"/>
              <w:rPr>
                <w:rFonts w:eastAsia="Times New Roman"/>
                <w:sz w:val="22"/>
                <w:szCs w:val="22"/>
              </w:rPr>
            </w:pPr>
          </w:p>
        </w:tc>
        <w:tc>
          <w:tcPr>
            <w:tcW w:w="990" w:type="dxa"/>
            <w:tcBorders>
              <w:top w:val="nil"/>
              <w:left w:val="nil"/>
              <w:bottom w:val="nil"/>
              <w:right w:val="nil"/>
            </w:tcBorders>
            <w:vAlign w:val="bottom"/>
          </w:tcPr>
          <w:p w14:paraId="5DDA5FF2" w14:textId="77777777" w:rsidR="00624F00" w:rsidRPr="005C01F1" w:rsidRDefault="00624F00" w:rsidP="00316C02">
            <w:pPr>
              <w:spacing w:before="0" w:after="0" w:line="276" w:lineRule="auto"/>
              <w:jc w:val="center"/>
              <w:rPr>
                <w:rFonts w:eastAsia="Times New Roman"/>
                <w:sz w:val="22"/>
                <w:szCs w:val="22"/>
              </w:rPr>
            </w:pPr>
          </w:p>
        </w:tc>
        <w:tc>
          <w:tcPr>
            <w:tcW w:w="288" w:type="dxa"/>
            <w:tcBorders>
              <w:top w:val="nil"/>
              <w:left w:val="nil"/>
              <w:bottom w:val="nil"/>
              <w:right w:val="nil"/>
            </w:tcBorders>
          </w:tcPr>
          <w:p w14:paraId="1D9FA507" w14:textId="77777777" w:rsidR="00624F00" w:rsidRPr="005C01F1" w:rsidRDefault="00624F00" w:rsidP="00316C02">
            <w:pPr>
              <w:spacing w:before="0" w:after="0" w:line="276" w:lineRule="auto"/>
              <w:jc w:val="center"/>
              <w:rPr>
                <w:rFonts w:eastAsia="Times New Roman"/>
                <w:sz w:val="22"/>
                <w:szCs w:val="22"/>
              </w:rPr>
            </w:pPr>
          </w:p>
        </w:tc>
        <w:tc>
          <w:tcPr>
            <w:tcW w:w="989" w:type="dxa"/>
            <w:tcBorders>
              <w:top w:val="nil"/>
              <w:left w:val="nil"/>
              <w:bottom w:val="nil"/>
              <w:right w:val="nil"/>
            </w:tcBorders>
            <w:vAlign w:val="bottom"/>
          </w:tcPr>
          <w:p w14:paraId="108AB66B" w14:textId="77777777" w:rsidR="00624F00" w:rsidRPr="005C01F1" w:rsidRDefault="00624F00" w:rsidP="00316C02">
            <w:pPr>
              <w:spacing w:before="0" w:after="0" w:line="276" w:lineRule="auto"/>
              <w:jc w:val="center"/>
              <w:rPr>
                <w:rFonts w:eastAsia="Times New Roman"/>
                <w:sz w:val="22"/>
                <w:szCs w:val="22"/>
              </w:rPr>
            </w:pPr>
          </w:p>
        </w:tc>
        <w:tc>
          <w:tcPr>
            <w:tcW w:w="859" w:type="dxa"/>
            <w:tcBorders>
              <w:top w:val="nil"/>
              <w:left w:val="nil"/>
              <w:bottom w:val="nil"/>
              <w:right w:val="nil"/>
            </w:tcBorders>
            <w:vAlign w:val="bottom"/>
          </w:tcPr>
          <w:p w14:paraId="3484D52E" w14:textId="77777777" w:rsidR="00624F00" w:rsidRPr="005C01F1" w:rsidRDefault="00624F00" w:rsidP="00316C02">
            <w:pPr>
              <w:spacing w:before="0" w:after="0" w:line="276" w:lineRule="auto"/>
              <w:jc w:val="center"/>
              <w:rPr>
                <w:rFonts w:eastAsia="Times New Roman"/>
                <w:sz w:val="22"/>
                <w:szCs w:val="22"/>
              </w:rPr>
            </w:pPr>
          </w:p>
        </w:tc>
        <w:tc>
          <w:tcPr>
            <w:tcW w:w="992" w:type="dxa"/>
            <w:tcBorders>
              <w:top w:val="nil"/>
              <w:left w:val="nil"/>
              <w:bottom w:val="nil"/>
              <w:right w:val="nil"/>
            </w:tcBorders>
            <w:vAlign w:val="bottom"/>
          </w:tcPr>
          <w:p w14:paraId="66F302ED" w14:textId="77777777" w:rsidR="00624F00" w:rsidRPr="005C01F1" w:rsidRDefault="00624F00" w:rsidP="00316C02">
            <w:pPr>
              <w:spacing w:before="0" w:after="0" w:line="276" w:lineRule="auto"/>
              <w:jc w:val="center"/>
              <w:rPr>
                <w:rFonts w:eastAsia="Times New Roman"/>
                <w:sz w:val="22"/>
                <w:szCs w:val="22"/>
              </w:rPr>
            </w:pPr>
          </w:p>
        </w:tc>
        <w:tc>
          <w:tcPr>
            <w:tcW w:w="991" w:type="dxa"/>
            <w:tcBorders>
              <w:top w:val="nil"/>
              <w:left w:val="nil"/>
              <w:bottom w:val="nil"/>
              <w:right w:val="nil"/>
            </w:tcBorders>
            <w:vAlign w:val="bottom"/>
          </w:tcPr>
          <w:p w14:paraId="13C4274D" w14:textId="77777777" w:rsidR="00624F00" w:rsidRPr="005C01F1" w:rsidRDefault="00624F00" w:rsidP="00316C02">
            <w:pPr>
              <w:spacing w:before="0" w:after="0" w:line="276" w:lineRule="auto"/>
              <w:jc w:val="center"/>
              <w:rPr>
                <w:rFonts w:eastAsia="Times New Roman"/>
                <w:sz w:val="22"/>
                <w:szCs w:val="22"/>
              </w:rPr>
            </w:pPr>
          </w:p>
        </w:tc>
      </w:tr>
      <w:tr w:rsidR="00624F00" w:rsidRPr="005C01F1" w14:paraId="3099FB0B" w14:textId="77777777" w:rsidTr="00316C02">
        <w:tc>
          <w:tcPr>
            <w:tcW w:w="851" w:type="dxa"/>
            <w:tcBorders>
              <w:top w:val="nil"/>
              <w:left w:val="nil"/>
              <w:bottom w:val="nil"/>
              <w:right w:val="nil"/>
            </w:tcBorders>
          </w:tcPr>
          <w:p w14:paraId="7AEA53E5" w14:textId="77777777" w:rsidR="00624F00" w:rsidRPr="005C01F1" w:rsidRDefault="00624F00" w:rsidP="00316C02">
            <w:pPr>
              <w:spacing w:before="0" w:after="0" w:line="276" w:lineRule="auto"/>
              <w:rPr>
                <w:rFonts w:eastAsia="Times New Roman"/>
                <w:sz w:val="22"/>
                <w:szCs w:val="22"/>
              </w:rPr>
            </w:pPr>
          </w:p>
        </w:tc>
        <w:tc>
          <w:tcPr>
            <w:tcW w:w="1134" w:type="dxa"/>
            <w:tcBorders>
              <w:top w:val="nil"/>
              <w:left w:val="nil"/>
              <w:bottom w:val="nil"/>
              <w:right w:val="nil"/>
            </w:tcBorders>
          </w:tcPr>
          <w:p w14:paraId="0AA16CDC" w14:textId="77777777" w:rsidR="00624F00" w:rsidRPr="005C01F1" w:rsidRDefault="00624F00" w:rsidP="00316C02">
            <w:pPr>
              <w:spacing w:before="0" w:after="0" w:line="276" w:lineRule="auto"/>
              <w:rPr>
                <w:rFonts w:eastAsia="Times New Roman"/>
                <w:sz w:val="22"/>
                <w:szCs w:val="22"/>
              </w:rPr>
            </w:pPr>
          </w:p>
        </w:tc>
        <w:tc>
          <w:tcPr>
            <w:tcW w:w="992" w:type="dxa"/>
            <w:tcBorders>
              <w:top w:val="nil"/>
              <w:left w:val="nil"/>
              <w:bottom w:val="nil"/>
              <w:right w:val="nil"/>
            </w:tcBorders>
            <w:vAlign w:val="bottom"/>
          </w:tcPr>
          <w:p w14:paraId="6DD9E05A" w14:textId="77777777" w:rsidR="00624F00" w:rsidRPr="005C01F1" w:rsidRDefault="00624F00" w:rsidP="00316C02">
            <w:pPr>
              <w:spacing w:before="0" w:after="0" w:line="276" w:lineRule="auto"/>
              <w:jc w:val="center"/>
              <w:rPr>
                <w:rFonts w:eastAsia="Times New Roman"/>
                <w:sz w:val="22"/>
                <w:szCs w:val="22"/>
              </w:rPr>
            </w:pPr>
          </w:p>
        </w:tc>
        <w:tc>
          <w:tcPr>
            <w:tcW w:w="988" w:type="dxa"/>
            <w:tcBorders>
              <w:top w:val="nil"/>
              <w:left w:val="nil"/>
              <w:bottom w:val="nil"/>
              <w:right w:val="nil"/>
            </w:tcBorders>
            <w:vAlign w:val="bottom"/>
          </w:tcPr>
          <w:p w14:paraId="5A80D1E2" w14:textId="77777777" w:rsidR="00624F00" w:rsidRPr="005C01F1" w:rsidRDefault="00624F00" w:rsidP="00316C02">
            <w:pPr>
              <w:spacing w:before="0" w:after="0" w:line="276" w:lineRule="auto"/>
              <w:jc w:val="center"/>
              <w:rPr>
                <w:rFonts w:eastAsia="Times New Roman"/>
                <w:sz w:val="22"/>
                <w:szCs w:val="22"/>
              </w:rPr>
            </w:pPr>
          </w:p>
        </w:tc>
        <w:tc>
          <w:tcPr>
            <w:tcW w:w="989" w:type="dxa"/>
            <w:tcBorders>
              <w:top w:val="nil"/>
              <w:left w:val="nil"/>
              <w:bottom w:val="nil"/>
              <w:right w:val="nil"/>
            </w:tcBorders>
            <w:vAlign w:val="bottom"/>
          </w:tcPr>
          <w:p w14:paraId="1B00A83D" w14:textId="77777777" w:rsidR="00624F00" w:rsidRPr="005C01F1" w:rsidRDefault="00624F00" w:rsidP="00316C02">
            <w:pPr>
              <w:spacing w:before="0" w:after="0" w:line="276" w:lineRule="auto"/>
              <w:jc w:val="center"/>
              <w:rPr>
                <w:rFonts w:eastAsia="Times New Roman"/>
                <w:sz w:val="22"/>
                <w:szCs w:val="22"/>
              </w:rPr>
            </w:pPr>
          </w:p>
        </w:tc>
        <w:tc>
          <w:tcPr>
            <w:tcW w:w="990" w:type="dxa"/>
            <w:tcBorders>
              <w:top w:val="nil"/>
              <w:left w:val="nil"/>
              <w:bottom w:val="nil"/>
              <w:right w:val="nil"/>
            </w:tcBorders>
            <w:vAlign w:val="bottom"/>
          </w:tcPr>
          <w:p w14:paraId="0342FD89" w14:textId="77777777" w:rsidR="00624F00" w:rsidRPr="005C01F1" w:rsidRDefault="00624F00" w:rsidP="00316C02">
            <w:pPr>
              <w:spacing w:before="0" w:after="0" w:line="276" w:lineRule="auto"/>
              <w:jc w:val="center"/>
              <w:rPr>
                <w:rFonts w:eastAsia="Times New Roman"/>
                <w:sz w:val="22"/>
                <w:szCs w:val="22"/>
              </w:rPr>
            </w:pPr>
          </w:p>
        </w:tc>
        <w:tc>
          <w:tcPr>
            <w:tcW w:w="288" w:type="dxa"/>
            <w:tcBorders>
              <w:top w:val="nil"/>
              <w:left w:val="nil"/>
              <w:bottom w:val="nil"/>
              <w:right w:val="nil"/>
            </w:tcBorders>
          </w:tcPr>
          <w:p w14:paraId="3C052E49" w14:textId="77777777" w:rsidR="00624F00" w:rsidRPr="005C01F1" w:rsidRDefault="00624F00" w:rsidP="00316C02">
            <w:pPr>
              <w:spacing w:before="0" w:after="0" w:line="276" w:lineRule="auto"/>
              <w:jc w:val="center"/>
              <w:rPr>
                <w:rFonts w:eastAsia="Times New Roman"/>
                <w:sz w:val="22"/>
                <w:szCs w:val="22"/>
              </w:rPr>
            </w:pPr>
          </w:p>
        </w:tc>
        <w:tc>
          <w:tcPr>
            <w:tcW w:w="989" w:type="dxa"/>
            <w:tcBorders>
              <w:top w:val="nil"/>
              <w:left w:val="nil"/>
              <w:bottom w:val="nil"/>
              <w:right w:val="nil"/>
            </w:tcBorders>
            <w:vAlign w:val="bottom"/>
          </w:tcPr>
          <w:p w14:paraId="2DCD853C" w14:textId="77777777" w:rsidR="00624F00" w:rsidRPr="005C01F1" w:rsidRDefault="00624F00" w:rsidP="00316C02">
            <w:pPr>
              <w:spacing w:before="0" w:after="0" w:line="276" w:lineRule="auto"/>
              <w:jc w:val="center"/>
              <w:rPr>
                <w:rFonts w:eastAsia="Times New Roman"/>
                <w:sz w:val="22"/>
                <w:szCs w:val="22"/>
              </w:rPr>
            </w:pPr>
          </w:p>
        </w:tc>
        <w:tc>
          <w:tcPr>
            <w:tcW w:w="859" w:type="dxa"/>
            <w:tcBorders>
              <w:top w:val="nil"/>
              <w:left w:val="nil"/>
              <w:bottom w:val="nil"/>
              <w:right w:val="nil"/>
            </w:tcBorders>
            <w:vAlign w:val="bottom"/>
          </w:tcPr>
          <w:p w14:paraId="407D09B1" w14:textId="77777777" w:rsidR="00624F00" w:rsidRPr="005C01F1" w:rsidRDefault="00624F00" w:rsidP="00316C02">
            <w:pPr>
              <w:spacing w:before="0" w:after="0" w:line="276" w:lineRule="auto"/>
              <w:jc w:val="center"/>
              <w:rPr>
                <w:rFonts w:eastAsia="Times New Roman"/>
                <w:sz w:val="22"/>
                <w:szCs w:val="22"/>
              </w:rPr>
            </w:pPr>
          </w:p>
        </w:tc>
        <w:tc>
          <w:tcPr>
            <w:tcW w:w="992" w:type="dxa"/>
            <w:tcBorders>
              <w:top w:val="nil"/>
              <w:left w:val="nil"/>
              <w:bottom w:val="nil"/>
              <w:right w:val="nil"/>
            </w:tcBorders>
            <w:vAlign w:val="bottom"/>
          </w:tcPr>
          <w:p w14:paraId="17E99C4D" w14:textId="77777777" w:rsidR="00624F00" w:rsidRPr="005C01F1" w:rsidRDefault="00624F00" w:rsidP="00316C02">
            <w:pPr>
              <w:spacing w:before="0" w:after="0" w:line="276" w:lineRule="auto"/>
              <w:jc w:val="center"/>
              <w:rPr>
                <w:rFonts w:eastAsia="Times New Roman"/>
                <w:sz w:val="22"/>
                <w:szCs w:val="22"/>
              </w:rPr>
            </w:pPr>
          </w:p>
        </w:tc>
        <w:tc>
          <w:tcPr>
            <w:tcW w:w="991" w:type="dxa"/>
            <w:tcBorders>
              <w:top w:val="nil"/>
              <w:left w:val="nil"/>
              <w:bottom w:val="nil"/>
              <w:right w:val="nil"/>
            </w:tcBorders>
            <w:vAlign w:val="bottom"/>
          </w:tcPr>
          <w:p w14:paraId="781DF702" w14:textId="77777777" w:rsidR="00624F00" w:rsidRPr="005C01F1" w:rsidRDefault="00624F00" w:rsidP="00316C02">
            <w:pPr>
              <w:spacing w:before="0" w:after="0" w:line="276" w:lineRule="auto"/>
              <w:jc w:val="center"/>
              <w:rPr>
                <w:rFonts w:eastAsia="Times New Roman"/>
                <w:sz w:val="22"/>
                <w:szCs w:val="22"/>
              </w:rPr>
            </w:pPr>
          </w:p>
        </w:tc>
      </w:tr>
      <w:tr w:rsidR="00624F00" w:rsidRPr="005C01F1" w14:paraId="29DD7335" w14:textId="77777777" w:rsidTr="00316C02">
        <w:tc>
          <w:tcPr>
            <w:tcW w:w="851" w:type="dxa"/>
            <w:vMerge w:val="restart"/>
            <w:tcBorders>
              <w:top w:val="nil"/>
              <w:left w:val="nil"/>
              <w:right w:val="nil"/>
            </w:tcBorders>
          </w:tcPr>
          <w:p w14:paraId="1E409D74" w14:textId="77777777" w:rsidR="00624F00" w:rsidRPr="005C01F1" w:rsidRDefault="00624F00" w:rsidP="00316C02">
            <w:pPr>
              <w:spacing w:before="0" w:after="0" w:line="276" w:lineRule="auto"/>
              <w:rPr>
                <w:rFonts w:eastAsia="Times New Roman"/>
                <w:sz w:val="22"/>
                <w:szCs w:val="22"/>
              </w:rPr>
            </w:pPr>
            <w:r w:rsidRPr="005C01F1">
              <w:rPr>
                <w:rFonts w:eastAsia="Times New Roman"/>
                <w:sz w:val="22"/>
                <w:szCs w:val="22"/>
              </w:rPr>
              <w:t>90 days</w:t>
            </w:r>
          </w:p>
        </w:tc>
        <w:tc>
          <w:tcPr>
            <w:tcW w:w="1134" w:type="dxa"/>
            <w:tcBorders>
              <w:top w:val="nil"/>
              <w:left w:val="nil"/>
              <w:bottom w:val="nil"/>
              <w:right w:val="nil"/>
            </w:tcBorders>
            <w:vAlign w:val="bottom"/>
          </w:tcPr>
          <w:p w14:paraId="2FE5376B" w14:textId="77777777" w:rsidR="00624F00" w:rsidRPr="005C01F1" w:rsidRDefault="00624F00" w:rsidP="00316C02">
            <w:pPr>
              <w:spacing w:before="0" w:after="0" w:line="276" w:lineRule="auto"/>
              <w:rPr>
                <w:rFonts w:eastAsia="Times New Roman"/>
                <w:sz w:val="22"/>
                <w:szCs w:val="22"/>
              </w:rPr>
            </w:pPr>
            <w:r w:rsidRPr="005C01F1">
              <w:rPr>
                <w:rFonts w:eastAsia="Times New Roman"/>
                <w:sz w:val="22"/>
                <w:szCs w:val="22"/>
              </w:rPr>
              <w:t>0 days</w:t>
            </w:r>
          </w:p>
        </w:tc>
        <w:tc>
          <w:tcPr>
            <w:tcW w:w="992" w:type="dxa"/>
            <w:tcBorders>
              <w:top w:val="nil"/>
              <w:left w:val="nil"/>
              <w:bottom w:val="nil"/>
              <w:right w:val="nil"/>
            </w:tcBorders>
            <w:vAlign w:val="bottom"/>
          </w:tcPr>
          <w:p w14:paraId="078BDA44"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0.000</w:t>
            </w:r>
          </w:p>
        </w:tc>
        <w:tc>
          <w:tcPr>
            <w:tcW w:w="988" w:type="dxa"/>
            <w:tcBorders>
              <w:top w:val="nil"/>
              <w:left w:val="nil"/>
              <w:bottom w:val="nil"/>
              <w:right w:val="nil"/>
            </w:tcBorders>
            <w:vAlign w:val="bottom"/>
          </w:tcPr>
          <w:p w14:paraId="1B4126BE"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0.354</w:t>
            </w:r>
          </w:p>
        </w:tc>
        <w:tc>
          <w:tcPr>
            <w:tcW w:w="989" w:type="dxa"/>
            <w:tcBorders>
              <w:top w:val="nil"/>
              <w:left w:val="nil"/>
              <w:bottom w:val="nil"/>
              <w:right w:val="nil"/>
            </w:tcBorders>
            <w:vAlign w:val="bottom"/>
          </w:tcPr>
          <w:p w14:paraId="2D77F7CE"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0.485</w:t>
            </w:r>
          </w:p>
        </w:tc>
        <w:tc>
          <w:tcPr>
            <w:tcW w:w="990" w:type="dxa"/>
            <w:tcBorders>
              <w:top w:val="nil"/>
              <w:left w:val="nil"/>
              <w:bottom w:val="nil"/>
              <w:right w:val="nil"/>
            </w:tcBorders>
            <w:vAlign w:val="bottom"/>
          </w:tcPr>
          <w:p w14:paraId="6E6A56D3"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0.636</w:t>
            </w:r>
          </w:p>
        </w:tc>
        <w:tc>
          <w:tcPr>
            <w:tcW w:w="288" w:type="dxa"/>
            <w:tcBorders>
              <w:top w:val="nil"/>
              <w:left w:val="nil"/>
              <w:bottom w:val="nil"/>
              <w:right w:val="nil"/>
            </w:tcBorders>
          </w:tcPr>
          <w:p w14:paraId="0091D750" w14:textId="77777777" w:rsidR="00624F00" w:rsidRPr="005C01F1" w:rsidRDefault="00624F00" w:rsidP="00316C02">
            <w:pPr>
              <w:spacing w:before="0" w:after="0" w:line="276" w:lineRule="auto"/>
              <w:jc w:val="center"/>
              <w:rPr>
                <w:rFonts w:eastAsia="Times New Roman"/>
                <w:sz w:val="22"/>
                <w:szCs w:val="22"/>
              </w:rPr>
            </w:pPr>
          </w:p>
        </w:tc>
        <w:tc>
          <w:tcPr>
            <w:tcW w:w="989" w:type="dxa"/>
            <w:tcBorders>
              <w:top w:val="nil"/>
              <w:left w:val="nil"/>
              <w:bottom w:val="nil"/>
              <w:right w:val="nil"/>
            </w:tcBorders>
            <w:vAlign w:val="bottom"/>
          </w:tcPr>
          <w:p w14:paraId="75FDD8DF"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0.063</w:t>
            </w:r>
          </w:p>
        </w:tc>
        <w:tc>
          <w:tcPr>
            <w:tcW w:w="859" w:type="dxa"/>
            <w:tcBorders>
              <w:top w:val="nil"/>
              <w:left w:val="nil"/>
              <w:bottom w:val="nil"/>
              <w:right w:val="nil"/>
            </w:tcBorders>
            <w:vAlign w:val="bottom"/>
          </w:tcPr>
          <w:p w14:paraId="2675E7CA"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0.537</w:t>
            </w:r>
          </w:p>
        </w:tc>
        <w:tc>
          <w:tcPr>
            <w:tcW w:w="992" w:type="dxa"/>
            <w:tcBorders>
              <w:top w:val="nil"/>
              <w:left w:val="nil"/>
              <w:bottom w:val="nil"/>
              <w:right w:val="nil"/>
            </w:tcBorders>
            <w:vAlign w:val="bottom"/>
          </w:tcPr>
          <w:p w14:paraId="1449EA4E"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0.726</w:t>
            </w:r>
          </w:p>
        </w:tc>
        <w:tc>
          <w:tcPr>
            <w:tcW w:w="991" w:type="dxa"/>
            <w:tcBorders>
              <w:top w:val="nil"/>
              <w:left w:val="nil"/>
              <w:bottom w:val="nil"/>
              <w:right w:val="nil"/>
            </w:tcBorders>
            <w:vAlign w:val="bottom"/>
          </w:tcPr>
          <w:p w14:paraId="72AE7578"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0.863</w:t>
            </w:r>
          </w:p>
        </w:tc>
      </w:tr>
      <w:tr w:rsidR="00624F00" w:rsidRPr="005C01F1" w14:paraId="35D141F2" w14:textId="77777777" w:rsidTr="00316C02">
        <w:tc>
          <w:tcPr>
            <w:tcW w:w="851" w:type="dxa"/>
            <w:vMerge/>
            <w:tcBorders>
              <w:left w:val="nil"/>
              <w:bottom w:val="nil"/>
              <w:right w:val="nil"/>
            </w:tcBorders>
          </w:tcPr>
          <w:p w14:paraId="2F998069" w14:textId="77777777" w:rsidR="00624F00" w:rsidRPr="005C01F1" w:rsidRDefault="00624F00" w:rsidP="00316C02">
            <w:pPr>
              <w:spacing w:before="0" w:after="0" w:line="276" w:lineRule="auto"/>
              <w:rPr>
                <w:rFonts w:eastAsia="Times New Roman"/>
                <w:sz w:val="22"/>
                <w:szCs w:val="22"/>
              </w:rPr>
            </w:pPr>
          </w:p>
        </w:tc>
        <w:tc>
          <w:tcPr>
            <w:tcW w:w="1134" w:type="dxa"/>
            <w:tcBorders>
              <w:top w:val="nil"/>
              <w:left w:val="nil"/>
              <w:bottom w:val="nil"/>
              <w:right w:val="nil"/>
            </w:tcBorders>
            <w:vAlign w:val="bottom"/>
          </w:tcPr>
          <w:p w14:paraId="2EE012EA" w14:textId="77777777" w:rsidR="00624F00" w:rsidRPr="005C01F1" w:rsidRDefault="00624F00" w:rsidP="00316C02">
            <w:pPr>
              <w:spacing w:before="0" w:after="0" w:line="276" w:lineRule="auto"/>
              <w:rPr>
                <w:rFonts w:eastAsia="Times New Roman"/>
                <w:sz w:val="22"/>
                <w:szCs w:val="22"/>
              </w:rPr>
            </w:pPr>
            <w:r w:rsidRPr="005C01F1">
              <w:rPr>
                <w:rFonts w:eastAsia="Times New Roman"/>
                <w:sz w:val="22"/>
                <w:szCs w:val="22"/>
              </w:rPr>
              <w:t>2 days</w:t>
            </w:r>
          </w:p>
        </w:tc>
        <w:tc>
          <w:tcPr>
            <w:tcW w:w="992" w:type="dxa"/>
            <w:tcBorders>
              <w:top w:val="nil"/>
              <w:left w:val="nil"/>
              <w:bottom w:val="nil"/>
              <w:right w:val="nil"/>
            </w:tcBorders>
            <w:vAlign w:val="bottom"/>
          </w:tcPr>
          <w:p w14:paraId="65425B85"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0.010</w:t>
            </w:r>
          </w:p>
        </w:tc>
        <w:tc>
          <w:tcPr>
            <w:tcW w:w="988" w:type="dxa"/>
            <w:tcBorders>
              <w:top w:val="nil"/>
              <w:left w:val="nil"/>
              <w:bottom w:val="nil"/>
              <w:right w:val="nil"/>
            </w:tcBorders>
            <w:vAlign w:val="bottom"/>
          </w:tcPr>
          <w:p w14:paraId="3DBDE637"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0.323</w:t>
            </w:r>
          </w:p>
        </w:tc>
        <w:tc>
          <w:tcPr>
            <w:tcW w:w="989" w:type="dxa"/>
            <w:tcBorders>
              <w:top w:val="nil"/>
              <w:left w:val="nil"/>
              <w:bottom w:val="nil"/>
              <w:right w:val="nil"/>
            </w:tcBorders>
            <w:vAlign w:val="bottom"/>
          </w:tcPr>
          <w:p w14:paraId="3935B136"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0.404</w:t>
            </w:r>
          </w:p>
        </w:tc>
        <w:tc>
          <w:tcPr>
            <w:tcW w:w="990" w:type="dxa"/>
            <w:tcBorders>
              <w:top w:val="nil"/>
              <w:left w:val="nil"/>
              <w:bottom w:val="nil"/>
              <w:right w:val="nil"/>
            </w:tcBorders>
            <w:vAlign w:val="bottom"/>
          </w:tcPr>
          <w:p w14:paraId="5BDC274D"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0.566</w:t>
            </w:r>
          </w:p>
        </w:tc>
        <w:tc>
          <w:tcPr>
            <w:tcW w:w="288" w:type="dxa"/>
            <w:tcBorders>
              <w:top w:val="nil"/>
              <w:left w:val="nil"/>
              <w:bottom w:val="nil"/>
              <w:right w:val="nil"/>
            </w:tcBorders>
          </w:tcPr>
          <w:p w14:paraId="27DCA824" w14:textId="77777777" w:rsidR="00624F00" w:rsidRPr="005C01F1" w:rsidRDefault="00624F00" w:rsidP="00316C02">
            <w:pPr>
              <w:spacing w:before="0" w:after="0" w:line="276" w:lineRule="auto"/>
              <w:jc w:val="center"/>
              <w:rPr>
                <w:rFonts w:eastAsia="Times New Roman"/>
                <w:sz w:val="22"/>
                <w:szCs w:val="22"/>
              </w:rPr>
            </w:pPr>
          </w:p>
        </w:tc>
        <w:tc>
          <w:tcPr>
            <w:tcW w:w="989" w:type="dxa"/>
            <w:tcBorders>
              <w:top w:val="nil"/>
              <w:left w:val="nil"/>
              <w:bottom w:val="nil"/>
              <w:right w:val="nil"/>
            </w:tcBorders>
            <w:vAlign w:val="bottom"/>
          </w:tcPr>
          <w:p w14:paraId="572B2785"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0.042</w:t>
            </w:r>
          </w:p>
        </w:tc>
        <w:tc>
          <w:tcPr>
            <w:tcW w:w="859" w:type="dxa"/>
            <w:tcBorders>
              <w:top w:val="nil"/>
              <w:left w:val="nil"/>
              <w:bottom w:val="nil"/>
              <w:right w:val="nil"/>
            </w:tcBorders>
            <w:vAlign w:val="bottom"/>
          </w:tcPr>
          <w:p w14:paraId="2D980D3B"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0.589</w:t>
            </w:r>
          </w:p>
        </w:tc>
        <w:tc>
          <w:tcPr>
            <w:tcW w:w="992" w:type="dxa"/>
            <w:tcBorders>
              <w:top w:val="nil"/>
              <w:left w:val="nil"/>
              <w:bottom w:val="nil"/>
              <w:right w:val="nil"/>
            </w:tcBorders>
            <w:vAlign w:val="bottom"/>
          </w:tcPr>
          <w:p w14:paraId="3D406A33"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0.653</w:t>
            </w:r>
          </w:p>
        </w:tc>
        <w:tc>
          <w:tcPr>
            <w:tcW w:w="991" w:type="dxa"/>
            <w:tcBorders>
              <w:top w:val="nil"/>
              <w:left w:val="nil"/>
              <w:bottom w:val="nil"/>
              <w:right w:val="nil"/>
            </w:tcBorders>
            <w:vAlign w:val="bottom"/>
          </w:tcPr>
          <w:p w14:paraId="6B36F13B"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0.884</w:t>
            </w:r>
          </w:p>
        </w:tc>
      </w:tr>
      <w:tr w:rsidR="00624F00" w:rsidRPr="005C01F1" w14:paraId="240E9D90" w14:textId="77777777" w:rsidTr="00316C02">
        <w:tc>
          <w:tcPr>
            <w:tcW w:w="851" w:type="dxa"/>
            <w:tcBorders>
              <w:top w:val="nil"/>
              <w:left w:val="nil"/>
              <w:bottom w:val="nil"/>
              <w:right w:val="nil"/>
            </w:tcBorders>
          </w:tcPr>
          <w:p w14:paraId="37DBAEC4" w14:textId="77777777" w:rsidR="00624F00" w:rsidRPr="005C01F1" w:rsidRDefault="00624F00" w:rsidP="00316C02">
            <w:pPr>
              <w:spacing w:before="0" w:after="0" w:line="276" w:lineRule="auto"/>
              <w:rPr>
                <w:rFonts w:eastAsia="Times New Roman"/>
                <w:sz w:val="22"/>
                <w:szCs w:val="22"/>
              </w:rPr>
            </w:pPr>
          </w:p>
        </w:tc>
        <w:tc>
          <w:tcPr>
            <w:tcW w:w="1134" w:type="dxa"/>
            <w:tcBorders>
              <w:top w:val="nil"/>
              <w:left w:val="nil"/>
              <w:bottom w:val="nil"/>
              <w:right w:val="nil"/>
            </w:tcBorders>
            <w:vAlign w:val="bottom"/>
          </w:tcPr>
          <w:p w14:paraId="01CC647B" w14:textId="77777777" w:rsidR="00624F00" w:rsidRPr="005C01F1" w:rsidRDefault="00624F00" w:rsidP="00316C02">
            <w:pPr>
              <w:spacing w:before="0" w:after="0" w:line="276" w:lineRule="auto"/>
              <w:rPr>
                <w:rFonts w:eastAsia="Times New Roman"/>
                <w:sz w:val="22"/>
                <w:szCs w:val="22"/>
              </w:rPr>
            </w:pPr>
            <w:r w:rsidRPr="005C01F1">
              <w:rPr>
                <w:rFonts w:eastAsia="Times New Roman"/>
                <w:sz w:val="22"/>
                <w:szCs w:val="22"/>
              </w:rPr>
              <w:t>4 days</w:t>
            </w:r>
          </w:p>
        </w:tc>
        <w:tc>
          <w:tcPr>
            <w:tcW w:w="992" w:type="dxa"/>
            <w:tcBorders>
              <w:top w:val="nil"/>
              <w:left w:val="nil"/>
              <w:bottom w:val="nil"/>
              <w:right w:val="nil"/>
            </w:tcBorders>
            <w:vAlign w:val="bottom"/>
          </w:tcPr>
          <w:p w14:paraId="19377CE8"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0.000</w:t>
            </w:r>
          </w:p>
        </w:tc>
        <w:tc>
          <w:tcPr>
            <w:tcW w:w="988" w:type="dxa"/>
            <w:tcBorders>
              <w:top w:val="nil"/>
              <w:left w:val="nil"/>
              <w:bottom w:val="nil"/>
              <w:right w:val="nil"/>
            </w:tcBorders>
            <w:vAlign w:val="bottom"/>
          </w:tcPr>
          <w:p w14:paraId="00BF88EF"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0.343</w:t>
            </w:r>
          </w:p>
        </w:tc>
        <w:tc>
          <w:tcPr>
            <w:tcW w:w="989" w:type="dxa"/>
            <w:tcBorders>
              <w:top w:val="nil"/>
              <w:left w:val="nil"/>
              <w:bottom w:val="nil"/>
              <w:right w:val="nil"/>
            </w:tcBorders>
            <w:vAlign w:val="bottom"/>
          </w:tcPr>
          <w:p w14:paraId="4EF4E93A"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0.455</w:t>
            </w:r>
          </w:p>
        </w:tc>
        <w:tc>
          <w:tcPr>
            <w:tcW w:w="990" w:type="dxa"/>
            <w:tcBorders>
              <w:top w:val="nil"/>
              <w:left w:val="nil"/>
              <w:bottom w:val="nil"/>
              <w:right w:val="nil"/>
            </w:tcBorders>
            <w:vAlign w:val="bottom"/>
          </w:tcPr>
          <w:p w14:paraId="24A43CF3"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0.596</w:t>
            </w:r>
          </w:p>
        </w:tc>
        <w:tc>
          <w:tcPr>
            <w:tcW w:w="288" w:type="dxa"/>
            <w:tcBorders>
              <w:top w:val="nil"/>
              <w:left w:val="nil"/>
              <w:bottom w:val="nil"/>
              <w:right w:val="nil"/>
            </w:tcBorders>
          </w:tcPr>
          <w:p w14:paraId="4BC30447" w14:textId="77777777" w:rsidR="00624F00" w:rsidRPr="005C01F1" w:rsidRDefault="00624F00" w:rsidP="00316C02">
            <w:pPr>
              <w:spacing w:before="0" w:after="0" w:line="276" w:lineRule="auto"/>
              <w:jc w:val="center"/>
              <w:rPr>
                <w:rFonts w:eastAsia="Times New Roman"/>
                <w:sz w:val="22"/>
                <w:szCs w:val="22"/>
              </w:rPr>
            </w:pPr>
          </w:p>
        </w:tc>
        <w:tc>
          <w:tcPr>
            <w:tcW w:w="989" w:type="dxa"/>
            <w:tcBorders>
              <w:top w:val="nil"/>
              <w:left w:val="nil"/>
              <w:bottom w:val="nil"/>
              <w:right w:val="nil"/>
            </w:tcBorders>
            <w:vAlign w:val="bottom"/>
          </w:tcPr>
          <w:p w14:paraId="1387F502"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0.063</w:t>
            </w:r>
          </w:p>
        </w:tc>
        <w:tc>
          <w:tcPr>
            <w:tcW w:w="859" w:type="dxa"/>
            <w:tcBorders>
              <w:top w:val="nil"/>
              <w:left w:val="nil"/>
              <w:bottom w:val="nil"/>
              <w:right w:val="nil"/>
            </w:tcBorders>
            <w:vAlign w:val="bottom"/>
          </w:tcPr>
          <w:p w14:paraId="61CEFFB4"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0.474</w:t>
            </w:r>
          </w:p>
        </w:tc>
        <w:tc>
          <w:tcPr>
            <w:tcW w:w="992" w:type="dxa"/>
            <w:tcBorders>
              <w:top w:val="nil"/>
              <w:left w:val="nil"/>
              <w:bottom w:val="nil"/>
              <w:right w:val="nil"/>
            </w:tcBorders>
            <w:vAlign w:val="bottom"/>
          </w:tcPr>
          <w:p w14:paraId="5D347C26"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0.663</w:t>
            </w:r>
          </w:p>
        </w:tc>
        <w:tc>
          <w:tcPr>
            <w:tcW w:w="991" w:type="dxa"/>
            <w:tcBorders>
              <w:top w:val="nil"/>
              <w:left w:val="nil"/>
              <w:bottom w:val="nil"/>
              <w:right w:val="nil"/>
            </w:tcBorders>
            <w:vAlign w:val="bottom"/>
          </w:tcPr>
          <w:p w14:paraId="418B9CE4"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0.842</w:t>
            </w:r>
          </w:p>
        </w:tc>
      </w:tr>
      <w:tr w:rsidR="00624F00" w:rsidRPr="005C01F1" w14:paraId="4C45DA6E" w14:textId="77777777" w:rsidTr="00316C02">
        <w:tc>
          <w:tcPr>
            <w:tcW w:w="851" w:type="dxa"/>
            <w:tcBorders>
              <w:top w:val="nil"/>
              <w:left w:val="nil"/>
              <w:bottom w:val="nil"/>
              <w:right w:val="nil"/>
            </w:tcBorders>
          </w:tcPr>
          <w:p w14:paraId="5FBF62C5" w14:textId="77777777" w:rsidR="00624F00" w:rsidRPr="005C01F1" w:rsidRDefault="00624F00" w:rsidP="00316C02">
            <w:pPr>
              <w:spacing w:before="0" w:after="0" w:line="276" w:lineRule="auto"/>
              <w:rPr>
                <w:rFonts w:eastAsia="Times New Roman"/>
                <w:sz w:val="22"/>
                <w:szCs w:val="22"/>
              </w:rPr>
            </w:pPr>
          </w:p>
        </w:tc>
        <w:tc>
          <w:tcPr>
            <w:tcW w:w="1134" w:type="dxa"/>
            <w:tcBorders>
              <w:top w:val="nil"/>
              <w:left w:val="nil"/>
              <w:bottom w:val="nil"/>
              <w:right w:val="nil"/>
            </w:tcBorders>
            <w:vAlign w:val="bottom"/>
          </w:tcPr>
          <w:p w14:paraId="4C3D0804" w14:textId="77777777" w:rsidR="00624F00" w:rsidRPr="005C01F1" w:rsidRDefault="00624F00" w:rsidP="00316C02">
            <w:pPr>
              <w:spacing w:before="0" w:after="0" w:line="276" w:lineRule="auto"/>
              <w:rPr>
                <w:rFonts w:eastAsia="Times New Roman"/>
                <w:sz w:val="22"/>
                <w:szCs w:val="22"/>
              </w:rPr>
            </w:pPr>
            <w:r w:rsidRPr="005C01F1">
              <w:rPr>
                <w:rFonts w:eastAsia="Times New Roman"/>
                <w:sz w:val="22"/>
                <w:szCs w:val="22"/>
              </w:rPr>
              <w:t>6 days</w:t>
            </w:r>
          </w:p>
        </w:tc>
        <w:tc>
          <w:tcPr>
            <w:tcW w:w="992" w:type="dxa"/>
            <w:tcBorders>
              <w:top w:val="nil"/>
              <w:left w:val="nil"/>
              <w:bottom w:val="nil"/>
              <w:right w:val="nil"/>
            </w:tcBorders>
            <w:vAlign w:val="bottom"/>
          </w:tcPr>
          <w:p w14:paraId="5C69633C" w14:textId="77777777" w:rsidR="00624F00" w:rsidRPr="005C01F1" w:rsidRDefault="00624F00" w:rsidP="00316C02">
            <w:pPr>
              <w:spacing w:before="0" w:after="0" w:line="276" w:lineRule="auto"/>
              <w:jc w:val="center"/>
              <w:rPr>
                <w:rFonts w:eastAsia="Times New Roman"/>
                <w:sz w:val="22"/>
                <w:szCs w:val="22"/>
              </w:rPr>
            </w:pPr>
          </w:p>
        </w:tc>
        <w:tc>
          <w:tcPr>
            <w:tcW w:w="988" w:type="dxa"/>
            <w:tcBorders>
              <w:top w:val="nil"/>
              <w:left w:val="nil"/>
              <w:bottom w:val="nil"/>
              <w:right w:val="nil"/>
            </w:tcBorders>
            <w:vAlign w:val="bottom"/>
          </w:tcPr>
          <w:p w14:paraId="5210D035" w14:textId="77777777" w:rsidR="00624F00" w:rsidRPr="005C01F1" w:rsidRDefault="00624F00" w:rsidP="00316C02">
            <w:pPr>
              <w:spacing w:before="0" w:after="0" w:line="276" w:lineRule="auto"/>
              <w:jc w:val="center"/>
              <w:rPr>
                <w:rFonts w:eastAsia="Times New Roman"/>
                <w:sz w:val="22"/>
                <w:szCs w:val="22"/>
              </w:rPr>
            </w:pPr>
          </w:p>
        </w:tc>
        <w:tc>
          <w:tcPr>
            <w:tcW w:w="989" w:type="dxa"/>
            <w:tcBorders>
              <w:top w:val="nil"/>
              <w:left w:val="nil"/>
              <w:bottom w:val="nil"/>
              <w:right w:val="nil"/>
            </w:tcBorders>
            <w:vAlign w:val="bottom"/>
          </w:tcPr>
          <w:p w14:paraId="6A10722B" w14:textId="77777777" w:rsidR="00624F00" w:rsidRPr="005C01F1" w:rsidRDefault="00624F00" w:rsidP="00316C02">
            <w:pPr>
              <w:spacing w:before="0" w:after="0" w:line="276" w:lineRule="auto"/>
              <w:jc w:val="center"/>
              <w:rPr>
                <w:rFonts w:eastAsia="Times New Roman"/>
                <w:sz w:val="22"/>
                <w:szCs w:val="22"/>
              </w:rPr>
            </w:pPr>
          </w:p>
        </w:tc>
        <w:tc>
          <w:tcPr>
            <w:tcW w:w="990" w:type="dxa"/>
            <w:tcBorders>
              <w:top w:val="nil"/>
              <w:left w:val="nil"/>
              <w:bottom w:val="nil"/>
              <w:right w:val="nil"/>
            </w:tcBorders>
            <w:vAlign w:val="bottom"/>
          </w:tcPr>
          <w:p w14:paraId="13F8D190" w14:textId="77777777" w:rsidR="00624F00" w:rsidRPr="005C01F1" w:rsidRDefault="00624F00" w:rsidP="00316C02">
            <w:pPr>
              <w:spacing w:before="0" w:after="0" w:line="276" w:lineRule="auto"/>
              <w:jc w:val="center"/>
              <w:rPr>
                <w:rFonts w:eastAsia="Times New Roman"/>
                <w:sz w:val="22"/>
                <w:szCs w:val="22"/>
              </w:rPr>
            </w:pPr>
          </w:p>
        </w:tc>
        <w:tc>
          <w:tcPr>
            <w:tcW w:w="288" w:type="dxa"/>
            <w:tcBorders>
              <w:top w:val="nil"/>
              <w:left w:val="nil"/>
              <w:bottom w:val="nil"/>
              <w:right w:val="nil"/>
            </w:tcBorders>
          </w:tcPr>
          <w:p w14:paraId="4B8C310B" w14:textId="77777777" w:rsidR="00624F00" w:rsidRPr="005C01F1" w:rsidRDefault="00624F00" w:rsidP="00316C02">
            <w:pPr>
              <w:spacing w:before="0" w:after="0" w:line="276" w:lineRule="auto"/>
              <w:jc w:val="center"/>
              <w:rPr>
                <w:rFonts w:eastAsia="Times New Roman"/>
                <w:sz w:val="22"/>
                <w:szCs w:val="22"/>
              </w:rPr>
            </w:pPr>
          </w:p>
        </w:tc>
        <w:tc>
          <w:tcPr>
            <w:tcW w:w="989" w:type="dxa"/>
            <w:tcBorders>
              <w:top w:val="nil"/>
              <w:left w:val="nil"/>
              <w:bottom w:val="nil"/>
              <w:right w:val="nil"/>
            </w:tcBorders>
            <w:vAlign w:val="bottom"/>
          </w:tcPr>
          <w:p w14:paraId="5C424185" w14:textId="77777777" w:rsidR="00624F00" w:rsidRPr="005C01F1" w:rsidRDefault="00624F00" w:rsidP="00316C02">
            <w:pPr>
              <w:spacing w:before="0" w:after="0" w:line="276" w:lineRule="auto"/>
              <w:jc w:val="center"/>
              <w:rPr>
                <w:rFonts w:eastAsia="Times New Roman"/>
                <w:sz w:val="22"/>
                <w:szCs w:val="22"/>
              </w:rPr>
            </w:pPr>
          </w:p>
        </w:tc>
        <w:tc>
          <w:tcPr>
            <w:tcW w:w="859" w:type="dxa"/>
            <w:tcBorders>
              <w:top w:val="nil"/>
              <w:left w:val="nil"/>
              <w:bottom w:val="nil"/>
              <w:right w:val="nil"/>
            </w:tcBorders>
            <w:vAlign w:val="bottom"/>
          </w:tcPr>
          <w:p w14:paraId="74D872F0" w14:textId="77777777" w:rsidR="00624F00" w:rsidRPr="005C01F1" w:rsidRDefault="00624F00" w:rsidP="00316C02">
            <w:pPr>
              <w:spacing w:before="0" w:after="0" w:line="276" w:lineRule="auto"/>
              <w:jc w:val="center"/>
              <w:rPr>
                <w:rFonts w:eastAsia="Times New Roman"/>
                <w:sz w:val="22"/>
                <w:szCs w:val="22"/>
              </w:rPr>
            </w:pPr>
          </w:p>
        </w:tc>
        <w:tc>
          <w:tcPr>
            <w:tcW w:w="992" w:type="dxa"/>
            <w:tcBorders>
              <w:top w:val="nil"/>
              <w:left w:val="nil"/>
              <w:bottom w:val="nil"/>
              <w:right w:val="nil"/>
            </w:tcBorders>
            <w:vAlign w:val="bottom"/>
          </w:tcPr>
          <w:p w14:paraId="2EBE6969" w14:textId="77777777" w:rsidR="00624F00" w:rsidRPr="005C01F1" w:rsidRDefault="00624F00" w:rsidP="00316C02">
            <w:pPr>
              <w:spacing w:before="0" w:after="0" w:line="276" w:lineRule="auto"/>
              <w:jc w:val="center"/>
              <w:rPr>
                <w:rFonts w:eastAsia="Times New Roman"/>
                <w:sz w:val="22"/>
                <w:szCs w:val="22"/>
              </w:rPr>
            </w:pPr>
          </w:p>
        </w:tc>
        <w:tc>
          <w:tcPr>
            <w:tcW w:w="991" w:type="dxa"/>
            <w:tcBorders>
              <w:top w:val="nil"/>
              <w:left w:val="nil"/>
              <w:bottom w:val="nil"/>
              <w:right w:val="nil"/>
            </w:tcBorders>
            <w:vAlign w:val="bottom"/>
          </w:tcPr>
          <w:p w14:paraId="59DE9D50" w14:textId="77777777" w:rsidR="00624F00" w:rsidRPr="005C01F1" w:rsidRDefault="00624F00" w:rsidP="00316C02">
            <w:pPr>
              <w:spacing w:before="0" w:after="0" w:line="276" w:lineRule="auto"/>
              <w:jc w:val="center"/>
              <w:rPr>
                <w:rFonts w:eastAsia="Times New Roman"/>
                <w:sz w:val="22"/>
                <w:szCs w:val="22"/>
              </w:rPr>
            </w:pPr>
          </w:p>
        </w:tc>
      </w:tr>
      <w:tr w:rsidR="00624F00" w:rsidRPr="005C01F1" w14:paraId="3E7F4759" w14:textId="77777777" w:rsidTr="00316C02">
        <w:tc>
          <w:tcPr>
            <w:tcW w:w="851" w:type="dxa"/>
            <w:tcBorders>
              <w:top w:val="nil"/>
              <w:left w:val="nil"/>
              <w:bottom w:val="nil"/>
              <w:right w:val="nil"/>
            </w:tcBorders>
          </w:tcPr>
          <w:p w14:paraId="2ED99C08" w14:textId="77777777" w:rsidR="00624F00" w:rsidRPr="005C01F1" w:rsidRDefault="00624F00" w:rsidP="00316C02">
            <w:pPr>
              <w:spacing w:before="0" w:after="0" w:line="276" w:lineRule="auto"/>
              <w:rPr>
                <w:rFonts w:eastAsia="Times New Roman"/>
                <w:sz w:val="22"/>
                <w:szCs w:val="22"/>
              </w:rPr>
            </w:pPr>
          </w:p>
        </w:tc>
        <w:tc>
          <w:tcPr>
            <w:tcW w:w="1134" w:type="dxa"/>
            <w:tcBorders>
              <w:top w:val="nil"/>
              <w:left w:val="nil"/>
              <w:bottom w:val="nil"/>
              <w:right w:val="nil"/>
            </w:tcBorders>
            <w:vAlign w:val="bottom"/>
          </w:tcPr>
          <w:p w14:paraId="6D43B239" w14:textId="77777777" w:rsidR="00624F00" w:rsidRPr="005C01F1" w:rsidRDefault="00624F00" w:rsidP="00316C02">
            <w:pPr>
              <w:spacing w:before="0" w:after="0" w:line="276" w:lineRule="auto"/>
              <w:rPr>
                <w:rFonts w:eastAsia="Times New Roman"/>
                <w:sz w:val="22"/>
                <w:szCs w:val="22"/>
              </w:rPr>
            </w:pPr>
            <w:r w:rsidRPr="005C01F1">
              <w:rPr>
                <w:rFonts w:eastAsia="Times New Roman"/>
                <w:sz w:val="22"/>
                <w:szCs w:val="22"/>
              </w:rPr>
              <w:t>10 days</w:t>
            </w:r>
          </w:p>
        </w:tc>
        <w:tc>
          <w:tcPr>
            <w:tcW w:w="992" w:type="dxa"/>
            <w:tcBorders>
              <w:top w:val="nil"/>
              <w:left w:val="nil"/>
              <w:bottom w:val="nil"/>
              <w:right w:val="nil"/>
            </w:tcBorders>
            <w:vAlign w:val="bottom"/>
          </w:tcPr>
          <w:p w14:paraId="5919344F"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0.000</w:t>
            </w:r>
          </w:p>
        </w:tc>
        <w:tc>
          <w:tcPr>
            <w:tcW w:w="988" w:type="dxa"/>
            <w:tcBorders>
              <w:top w:val="nil"/>
              <w:left w:val="nil"/>
              <w:bottom w:val="nil"/>
              <w:right w:val="nil"/>
            </w:tcBorders>
            <w:vAlign w:val="bottom"/>
          </w:tcPr>
          <w:p w14:paraId="36F8A16D"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0.374</w:t>
            </w:r>
          </w:p>
        </w:tc>
        <w:tc>
          <w:tcPr>
            <w:tcW w:w="989" w:type="dxa"/>
            <w:tcBorders>
              <w:top w:val="nil"/>
              <w:left w:val="nil"/>
              <w:bottom w:val="nil"/>
              <w:right w:val="nil"/>
            </w:tcBorders>
            <w:vAlign w:val="bottom"/>
          </w:tcPr>
          <w:p w14:paraId="7B55AD8F"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0.475</w:t>
            </w:r>
          </w:p>
        </w:tc>
        <w:tc>
          <w:tcPr>
            <w:tcW w:w="990" w:type="dxa"/>
            <w:tcBorders>
              <w:top w:val="nil"/>
              <w:left w:val="nil"/>
              <w:bottom w:val="nil"/>
              <w:right w:val="nil"/>
            </w:tcBorders>
            <w:vAlign w:val="bottom"/>
          </w:tcPr>
          <w:p w14:paraId="20F0346C"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0.576</w:t>
            </w:r>
          </w:p>
        </w:tc>
        <w:tc>
          <w:tcPr>
            <w:tcW w:w="288" w:type="dxa"/>
            <w:tcBorders>
              <w:top w:val="nil"/>
              <w:left w:val="nil"/>
              <w:bottom w:val="nil"/>
              <w:right w:val="nil"/>
            </w:tcBorders>
          </w:tcPr>
          <w:p w14:paraId="3A17D53F" w14:textId="77777777" w:rsidR="00624F00" w:rsidRPr="005C01F1" w:rsidRDefault="00624F00" w:rsidP="00316C02">
            <w:pPr>
              <w:spacing w:before="0" w:after="0" w:line="276" w:lineRule="auto"/>
              <w:jc w:val="center"/>
              <w:rPr>
                <w:rFonts w:eastAsia="Times New Roman"/>
                <w:sz w:val="22"/>
                <w:szCs w:val="22"/>
              </w:rPr>
            </w:pPr>
          </w:p>
        </w:tc>
        <w:tc>
          <w:tcPr>
            <w:tcW w:w="989" w:type="dxa"/>
            <w:tcBorders>
              <w:top w:val="nil"/>
              <w:left w:val="nil"/>
              <w:bottom w:val="nil"/>
              <w:right w:val="nil"/>
            </w:tcBorders>
            <w:vAlign w:val="bottom"/>
          </w:tcPr>
          <w:p w14:paraId="3F5CACB3"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0.032</w:t>
            </w:r>
          </w:p>
        </w:tc>
        <w:tc>
          <w:tcPr>
            <w:tcW w:w="859" w:type="dxa"/>
            <w:tcBorders>
              <w:top w:val="nil"/>
              <w:left w:val="nil"/>
              <w:bottom w:val="nil"/>
              <w:right w:val="nil"/>
            </w:tcBorders>
            <w:vAlign w:val="bottom"/>
          </w:tcPr>
          <w:p w14:paraId="615A2E8F"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0.516</w:t>
            </w:r>
          </w:p>
        </w:tc>
        <w:tc>
          <w:tcPr>
            <w:tcW w:w="992" w:type="dxa"/>
            <w:tcBorders>
              <w:top w:val="nil"/>
              <w:left w:val="nil"/>
              <w:bottom w:val="nil"/>
              <w:right w:val="nil"/>
            </w:tcBorders>
            <w:vAlign w:val="bottom"/>
          </w:tcPr>
          <w:p w14:paraId="5BB9147D"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0.737</w:t>
            </w:r>
          </w:p>
        </w:tc>
        <w:tc>
          <w:tcPr>
            <w:tcW w:w="991" w:type="dxa"/>
            <w:tcBorders>
              <w:top w:val="nil"/>
              <w:left w:val="nil"/>
              <w:bottom w:val="nil"/>
              <w:right w:val="nil"/>
            </w:tcBorders>
            <w:vAlign w:val="bottom"/>
          </w:tcPr>
          <w:p w14:paraId="6653F8DE"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0.842</w:t>
            </w:r>
          </w:p>
        </w:tc>
      </w:tr>
      <w:tr w:rsidR="00624F00" w:rsidRPr="005C01F1" w14:paraId="62DC371E" w14:textId="77777777" w:rsidTr="00316C02">
        <w:tc>
          <w:tcPr>
            <w:tcW w:w="851" w:type="dxa"/>
            <w:tcBorders>
              <w:top w:val="nil"/>
              <w:left w:val="nil"/>
              <w:bottom w:val="nil"/>
              <w:right w:val="nil"/>
            </w:tcBorders>
          </w:tcPr>
          <w:p w14:paraId="33E0EDFC" w14:textId="77777777" w:rsidR="00624F00" w:rsidRPr="005C01F1" w:rsidRDefault="00624F00" w:rsidP="00316C02">
            <w:pPr>
              <w:spacing w:before="0" w:after="0" w:line="276" w:lineRule="auto"/>
              <w:rPr>
                <w:rFonts w:eastAsia="Times New Roman"/>
                <w:sz w:val="22"/>
                <w:szCs w:val="22"/>
              </w:rPr>
            </w:pPr>
          </w:p>
        </w:tc>
        <w:tc>
          <w:tcPr>
            <w:tcW w:w="1134" w:type="dxa"/>
            <w:tcBorders>
              <w:top w:val="nil"/>
              <w:left w:val="nil"/>
              <w:bottom w:val="nil"/>
              <w:right w:val="nil"/>
            </w:tcBorders>
            <w:vAlign w:val="bottom"/>
          </w:tcPr>
          <w:p w14:paraId="5716AF6B" w14:textId="77777777" w:rsidR="00624F00" w:rsidRPr="005C01F1" w:rsidRDefault="00624F00" w:rsidP="00316C02">
            <w:pPr>
              <w:spacing w:before="0" w:after="0" w:line="276" w:lineRule="auto"/>
              <w:rPr>
                <w:rFonts w:eastAsia="Times New Roman"/>
                <w:sz w:val="22"/>
                <w:szCs w:val="22"/>
              </w:rPr>
            </w:pPr>
            <w:r w:rsidRPr="005C01F1">
              <w:rPr>
                <w:rFonts w:eastAsia="Times New Roman"/>
                <w:sz w:val="22"/>
                <w:szCs w:val="22"/>
              </w:rPr>
              <w:t>12 days</w:t>
            </w:r>
          </w:p>
        </w:tc>
        <w:tc>
          <w:tcPr>
            <w:tcW w:w="992" w:type="dxa"/>
            <w:tcBorders>
              <w:top w:val="nil"/>
              <w:left w:val="nil"/>
              <w:bottom w:val="nil"/>
              <w:right w:val="nil"/>
            </w:tcBorders>
            <w:vAlign w:val="bottom"/>
          </w:tcPr>
          <w:p w14:paraId="1C5471AB" w14:textId="77777777" w:rsidR="00624F00" w:rsidRPr="005C01F1" w:rsidRDefault="00624F00" w:rsidP="00316C02">
            <w:pPr>
              <w:spacing w:before="0" w:after="0" w:line="276" w:lineRule="auto"/>
              <w:jc w:val="center"/>
              <w:rPr>
                <w:rFonts w:eastAsia="Times New Roman"/>
                <w:sz w:val="22"/>
                <w:szCs w:val="22"/>
              </w:rPr>
            </w:pPr>
          </w:p>
        </w:tc>
        <w:tc>
          <w:tcPr>
            <w:tcW w:w="988" w:type="dxa"/>
            <w:tcBorders>
              <w:top w:val="nil"/>
              <w:left w:val="nil"/>
              <w:bottom w:val="nil"/>
              <w:right w:val="nil"/>
            </w:tcBorders>
            <w:vAlign w:val="bottom"/>
          </w:tcPr>
          <w:p w14:paraId="6E995FC5" w14:textId="77777777" w:rsidR="00624F00" w:rsidRPr="005C01F1" w:rsidRDefault="00624F00" w:rsidP="00316C02">
            <w:pPr>
              <w:spacing w:before="0" w:after="0" w:line="276" w:lineRule="auto"/>
              <w:jc w:val="center"/>
              <w:rPr>
                <w:rFonts w:eastAsia="Times New Roman"/>
                <w:sz w:val="22"/>
                <w:szCs w:val="22"/>
              </w:rPr>
            </w:pPr>
          </w:p>
        </w:tc>
        <w:tc>
          <w:tcPr>
            <w:tcW w:w="989" w:type="dxa"/>
            <w:tcBorders>
              <w:top w:val="nil"/>
              <w:left w:val="nil"/>
              <w:bottom w:val="nil"/>
              <w:right w:val="nil"/>
            </w:tcBorders>
            <w:vAlign w:val="bottom"/>
          </w:tcPr>
          <w:p w14:paraId="0CFC00AE" w14:textId="77777777" w:rsidR="00624F00" w:rsidRPr="005C01F1" w:rsidRDefault="00624F00" w:rsidP="00316C02">
            <w:pPr>
              <w:spacing w:before="0" w:after="0" w:line="276" w:lineRule="auto"/>
              <w:jc w:val="center"/>
              <w:rPr>
                <w:rFonts w:eastAsia="Times New Roman"/>
                <w:sz w:val="22"/>
                <w:szCs w:val="22"/>
              </w:rPr>
            </w:pPr>
          </w:p>
        </w:tc>
        <w:tc>
          <w:tcPr>
            <w:tcW w:w="990" w:type="dxa"/>
            <w:tcBorders>
              <w:top w:val="nil"/>
              <w:left w:val="nil"/>
              <w:bottom w:val="nil"/>
              <w:right w:val="nil"/>
            </w:tcBorders>
            <w:vAlign w:val="bottom"/>
          </w:tcPr>
          <w:p w14:paraId="3AB2CD48" w14:textId="77777777" w:rsidR="00624F00" w:rsidRPr="005C01F1" w:rsidRDefault="00624F00" w:rsidP="00316C02">
            <w:pPr>
              <w:spacing w:before="0" w:after="0" w:line="276" w:lineRule="auto"/>
              <w:jc w:val="center"/>
              <w:rPr>
                <w:rFonts w:eastAsia="Times New Roman"/>
                <w:sz w:val="22"/>
                <w:szCs w:val="22"/>
              </w:rPr>
            </w:pPr>
          </w:p>
        </w:tc>
        <w:tc>
          <w:tcPr>
            <w:tcW w:w="288" w:type="dxa"/>
            <w:tcBorders>
              <w:top w:val="nil"/>
              <w:left w:val="nil"/>
              <w:bottom w:val="nil"/>
              <w:right w:val="nil"/>
            </w:tcBorders>
          </w:tcPr>
          <w:p w14:paraId="787A143A" w14:textId="77777777" w:rsidR="00624F00" w:rsidRPr="005C01F1" w:rsidRDefault="00624F00" w:rsidP="00316C02">
            <w:pPr>
              <w:spacing w:before="0" w:after="0" w:line="276" w:lineRule="auto"/>
              <w:jc w:val="center"/>
              <w:rPr>
                <w:rFonts w:eastAsia="Times New Roman"/>
                <w:sz w:val="22"/>
                <w:szCs w:val="22"/>
              </w:rPr>
            </w:pPr>
          </w:p>
        </w:tc>
        <w:tc>
          <w:tcPr>
            <w:tcW w:w="989" w:type="dxa"/>
            <w:tcBorders>
              <w:top w:val="nil"/>
              <w:left w:val="nil"/>
              <w:bottom w:val="nil"/>
              <w:right w:val="nil"/>
            </w:tcBorders>
            <w:vAlign w:val="bottom"/>
          </w:tcPr>
          <w:p w14:paraId="7E66E370" w14:textId="77777777" w:rsidR="00624F00" w:rsidRPr="005C01F1" w:rsidRDefault="00624F00" w:rsidP="00316C02">
            <w:pPr>
              <w:spacing w:before="0" w:after="0" w:line="276" w:lineRule="auto"/>
              <w:jc w:val="center"/>
              <w:rPr>
                <w:rFonts w:eastAsia="Times New Roman"/>
                <w:sz w:val="22"/>
                <w:szCs w:val="22"/>
              </w:rPr>
            </w:pPr>
          </w:p>
        </w:tc>
        <w:tc>
          <w:tcPr>
            <w:tcW w:w="859" w:type="dxa"/>
            <w:tcBorders>
              <w:top w:val="nil"/>
              <w:left w:val="nil"/>
              <w:bottom w:val="nil"/>
              <w:right w:val="nil"/>
            </w:tcBorders>
            <w:vAlign w:val="bottom"/>
          </w:tcPr>
          <w:p w14:paraId="4C302EF5" w14:textId="77777777" w:rsidR="00624F00" w:rsidRPr="005C01F1" w:rsidRDefault="00624F00" w:rsidP="00316C02">
            <w:pPr>
              <w:spacing w:before="0" w:after="0" w:line="276" w:lineRule="auto"/>
              <w:jc w:val="center"/>
              <w:rPr>
                <w:rFonts w:eastAsia="Times New Roman"/>
                <w:sz w:val="22"/>
                <w:szCs w:val="22"/>
              </w:rPr>
            </w:pPr>
          </w:p>
        </w:tc>
        <w:tc>
          <w:tcPr>
            <w:tcW w:w="992" w:type="dxa"/>
            <w:tcBorders>
              <w:top w:val="nil"/>
              <w:left w:val="nil"/>
              <w:bottom w:val="nil"/>
              <w:right w:val="nil"/>
            </w:tcBorders>
            <w:vAlign w:val="bottom"/>
          </w:tcPr>
          <w:p w14:paraId="6F863CCD" w14:textId="77777777" w:rsidR="00624F00" w:rsidRPr="005C01F1" w:rsidRDefault="00624F00" w:rsidP="00316C02">
            <w:pPr>
              <w:spacing w:before="0" w:after="0" w:line="276" w:lineRule="auto"/>
              <w:jc w:val="center"/>
              <w:rPr>
                <w:rFonts w:eastAsia="Times New Roman"/>
                <w:sz w:val="22"/>
                <w:szCs w:val="22"/>
              </w:rPr>
            </w:pPr>
          </w:p>
        </w:tc>
        <w:tc>
          <w:tcPr>
            <w:tcW w:w="991" w:type="dxa"/>
            <w:tcBorders>
              <w:top w:val="nil"/>
              <w:left w:val="nil"/>
              <w:bottom w:val="nil"/>
              <w:right w:val="nil"/>
            </w:tcBorders>
            <w:vAlign w:val="bottom"/>
          </w:tcPr>
          <w:p w14:paraId="0BD76F79" w14:textId="77777777" w:rsidR="00624F00" w:rsidRPr="005C01F1" w:rsidRDefault="00624F00" w:rsidP="00316C02">
            <w:pPr>
              <w:spacing w:before="0" w:after="0" w:line="276" w:lineRule="auto"/>
              <w:jc w:val="center"/>
              <w:rPr>
                <w:rFonts w:eastAsia="Times New Roman"/>
                <w:sz w:val="22"/>
                <w:szCs w:val="22"/>
              </w:rPr>
            </w:pPr>
          </w:p>
        </w:tc>
      </w:tr>
      <w:tr w:rsidR="00624F00" w:rsidRPr="005C01F1" w14:paraId="1E21931A" w14:textId="77777777" w:rsidTr="00316C02">
        <w:tc>
          <w:tcPr>
            <w:tcW w:w="851" w:type="dxa"/>
            <w:tcBorders>
              <w:top w:val="nil"/>
              <w:left w:val="nil"/>
              <w:bottom w:val="nil"/>
              <w:right w:val="nil"/>
            </w:tcBorders>
          </w:tcPr>
          <w:p w14:paraId="353B62A6" w14:textId="77777777" w:rsidR="00624F00" w:rsidRPr="005C01F1" w:rsidRDefault="00624F00" w:rsidP="00316C02">
            <w:pPr>
              <w:spacing w:before="0" w:after="0" w:line="276" w:lineRule="auto"/>
              <w:rPr>
                <w:rFonts w:eastAsia="Times New Roman"/>
                <w:sz w:val="22"/>
                <w:szCs w:val="22"/>
              </w:rPr>
            </w:pPr>
          </w:p>
        </w:tc>
        <w:tc>
          <w:tcPr>
            <w:tcW w:w="1134" w:type="dxa"/>
            <w:tcBorders>
              <w:top w:val="nil"/>
              <w:left w:val="nil"/>
              <w:bottom w:val="nil"/>
              <w:right w:val="nil"/>
            </w:tcBorders>
            <w:vAlign w:val="bottom"/>
          </w:tcPr>
          <w:p w14:paraId="42445199" w14:textId="77777777" w:rsidR="00624F00" w:rsidRPr="005C01F1" w:rsidRDefault="00624F00" w:rsidP="00316C02">
            <w:pPr>
              <w:spacing w:before="0" w:after="0" w:line="276" w:lineRule="auto"/>
              <w:rPr>
                <w:rFonts w:eastAsia="Times New Roman"/>
                <w:sz w:val="22"/>
                <w:szCs w:val="22"/>
              </w:rPr>
            </w:pPr>
            <w:r w:rsidRPr="005C01F1">
              <w:rPr>
                <w:rFonts w:eastAsia="Times New Roman"/>
                <w:sz w:val="22"/>
                <w:szCs w:val="22"/>
              </w:rPr>
              <w:t>18 days</w:t>
            </w:r>
          </w:p>
        </w:tc>
        <w:tc>
          <w:tcPr>
            <w:tcW w:w="992" w:type="dxa"/>
            <w:tcBorders>
              <w:top w:val="nil"/>
              <w:left w:val="nil"/>
              <w:bottom w:val="nil"/>
              <w:right w:val="nil"/>
            </w:tcBorders>
            <w:vAlign w:val="bottom"/>
          </w:tcPr>
          <w:p w14:paraId="51FB2582"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0.010</w:t>
            </w:r>
          </w:p>
        </w:tc>
        <w:tc>
          <w:tcPr>
            <w:tcW w:w="988" w:type="dxa"/>
            <w:tcBorders>
              <w:top w:val="nil"/>
              <w:left w:val="nil"/>
              <w:bottom w:val="nil"/>
              <w:right w:val="nil"/>
            </w:tcBorders>
            <w:vAlign w:val="bottom"/>
          </w:tcPr>
          <w:p w14:paraId="2ADADEA5"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0.323</w:t>
            </w:r>
          </w:p>
        </w:tc>
        <w:tc>
          <w:tcPr>
            <w:tcW w:w="989" w:type="dxa"/>
            <w:tcBorders>
              <w:top w:val="nil"/>
              <w:left w:val="nil"/>
              <w:bottom w:val="nil"/>
              <w:right w:val="nil"/>
            </w:tcBorders>
            <w:vAlign w:val="bottom"/>
          </w:tcPr>
          <w:p w14:paraId="299C216E"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0.465</w:t>
            </w:r>
          </w:p>
        </w:tc>
        <w:tc>
          <w:tcPr>
            <w:tcW w:w="990" w:type="dxa"/>
            <w:tcBorders>
              <w:top w:val="nil"/>
              <w:left w:val="nil"/>
              <w:bottom w:val="nil"/>
              <w:right w:val="nil"/>
            </w:tcBorders>
            <w:vAlign w:val="bottom"/>
          </w:tcPr>
          <w:p w14:paraId="65BB495B"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0.576</w:t>
            </w:r>
          </w:p>
        </w:tc>
        <w:tc>
          <w:tcPr>
            <w:tcW w:w="288" w:type="dxa"/>
            <w:tcBorders>
              <w:top w:val="nil"/>
              <w:left w:val="nil"/>
              <w:bottom w:val="nil"/>
              <w:right w:val="nil"/>
            </w:tcBorders>
          </w:tcPr>
          <w:p w14:paraId="5CFA2470" w14:textId="77777777" w:rsidR="00624F00" w:rsidRPr="005C01F1" w:rsidRDefault="00624F00" w:rsidP="00316C02">
            <w:pPr>
              <w:spacing w:before="0" w:after="0" w:line="276" w:lineRule="auto"/>
              <w:jc w:val="center"/>
              <w:rPr>
                <w:rFonts w:eastAsia="Times New Roman"/>
                <w:sz w:val="22"/>
                <w:szCs w:val="22"/>
              </w:rPr>
            </w:pPr>
          </w:p>
        </w:tc>
        <w:tc>
          <w:tcPr>
            <w:tcW w:w="989" w:type="dxa"/>
            <w:tcBorders>
              <w:top w:val="nil"/>
              <w:left w:val="nil"/>
              <w:bottom w:val="nil"/>
              <w:right w:val="nil"/>
            </w:tcBorders>
            <w:vAlign w:val="bottom"/>
          </w:tcPr>
          <w:p w14:paraId="0354CA9D"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0.063</w:t>
            </w:r>
          </w:p>
        </w:tc>
        <w:tc>
          <w:tcPr>
            <w:tcW w:w="859" w:type="dxa"/>
            <w:tcBorders>
              <w:top w:val="nil"/>
              <w:left w:val="nil"/>
              <w:bottom w:val="nil"/>
              <w:right w:val="nil"/>
            </w:tcBorders>
            <w:vAlign w:val="bottom"/>
          </w:tcPr>
          <w:p w14:paraId="66ED880E"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0.526</w:t>
            </w:r>
          </w:p>
        </w:tc>
        <w:tc>
          <w:tcPr>
            <w:tcW w:w="992" w:type="dxa"/>
            <w:tcBorders>
              <w:top w:val="nil"/>
              <w:left w:val="nil"/>
              <w:bottom w:val="nil"/>
              <w:right w:val="nil"/>
            </w:tcBorders>
            <w:vAlign w:val="bottom"/>
          </w:tcPr>
          <w:p w14:paraId="41896292"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0.695</w:t>
            </w:r>
          </w:p>
        </w:tc>
        <w:tc>
          <w:tcPr>
            <w:tcW w:w="991" w:type="dxa"/>
            <w:tcBorders>
              <w:top w:val="nil"/>
              <w:left w:val="nil"/>
              <w:bottom w:val="nil"/>
              <w:right w:val="nil"/>
            </w:tcBorders>
            <w:vAlign w:val="bottom"/>
          </w:tcPr>
          <w:p w14:paraId="4E975195"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0.821</w:t>
            </w:r>
          </w:p>
        </w:tc>
      </w:tr>
      <w:tr w:rsidR="00624F00" w:rsidRPr="005C01F1" w14:paraId="4D615694" w14:textId="77777777" w:rsidTr="00316C02">
        <w:tc>
          <w:tcPr>
            <w:tcW w:w="851" w:type="dxa"/>
            <w:tcBorders>
              <w:top w:val="nil"/>
              <w:left w:val="nil"/>
              <w:bottom w:val="nil"/>
              <w:right w:val="nil"/>
            </w:tcBorders>
          </w:tcPr>
          <w:p w14:paraId="09151B59" w14:textId="77777777" w:rsidR="00624F00" w:rsidRPr="005C01F1" w:rsidRDefault="00624F00" w:rsidP="00316C02">
            <w:pPr>
              <w:spacing w:before="0" w:after="0" w:line="276" w:lineRule="auto"/>
              <w:rPr>
                <w:rFonts w:eastAsia="Times New Roman"/>
                <w:sz w:val="22"/>
                <w:szCs w:val="22"/>
              </w:rPr>
            </w:pPr>
          </w:p>
        </w:tc>
        <w:tc>
          <w:tcPr>
            <w:tcW w:w="1134" w:type="dxa"/>
            <w:tcBorders>
              <w:top w:val="nil"/>
              <w:left w:val="nil"/>
              <w:bottom w:val="nil"/>
              <w:right w:val="nil"/>
            </w:tcBorders>
            <w:vAlign w:val="bottom"/>
          </w:tcPr>
          <w:p w14:paraId="09C6E314" w14:textId="77777777" w:rsidR="00624F00" w:rsidRPr="005C01F1" w:rsidRDefault="00624F00" w:rsidP="00316C02">
            <w:pPr>
              <w:spacing w:before="0" w:after="0" w:line="276" w:lineRule="auto"/>
              <w:rPr>
                <w:rFonts w:eastAsia="Times New Roman"/>
                <w:sz w:val="22"/>
                <w:szCs w:val="22"/>
              </w:rPr>
            </w:pPr>
            <w:r w:rsidRPr="005C01F1">
              <w:rPr>
                <w:rFonts w:eastAsia="Times New Roman"/>
                <w:sz w:val="22"/>
                <w:szCs w:val="22"/>
              </w:rPr>
              <w:t>20 days</w:t>
            </w:r>
          </w:p>
        </w:tc>
        <w:tc>
          <w:tcPr>
            <w:tcW w:w="992" w:type="dxa"/>
            <w:tcBorders>
              <w:top w:val="nil"/>
              <w:left w:val="nil"/>
              <w:bottom w:val="nil"/>
              <w:right w:val="nil"/>
            </w:tcBorders>
            <w:vAlign w:val="bottom"/>
          </w:tcPr>
          <w:p w14:paraId="2E021D28"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0.010</w:t>
            </w:r>
          </w:p>
        </w:tc>
        <w:tc>
          <w:tcPr>
            <w:tcW w:w="988" w:type="dxa"/>
            <w:tcBorders>
              <w:top w:val="nil"/>
              <w:left w:val="nil"/>
              <w:bottom w:val="nil"/>
              <w:right w:val="nil"/>
            </w:tcBorders>
            <w:vAlign w:val="bottom"/>
          </w:tcPr>
          <w:p w14:paraId="2225456D"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0.303</w:t>
            </w:r>
          </w:p>
        </w:tc>
        <w:tc>
          <w:tcPr>
            <w:tcW w:w="989" w:type="dxa"/>
            <w:tcBorders>
              <w:top w:val="nil"/>
              <w:left w:val="nil"/>
              <w:bottom w:val="nil"/>
              <w:right w:val="nil"/>
            </w:tcBorders>
            <w:vAlign w:val="bottom"/>
          </w:tcPr>
          <w:p w14:paraId="0AE51B6D"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0.444</w:t>
            </w:r>
          </w:p>
        </w:tc>
        <w:tc>
          <w:tcPr>
            <w:tcW w:w="990" w:type="dxa"/>
            <w:tcBorders>
              <w:top w:val="nil"/>
              <w:left w:val="nil"/>
              <w:bottom w:val="nil"/>
              <w:right w:val="nil"/>
            </w:tcBorders>
            <w:vAlign w:val="bottom"/>
          </w:tcPr>
          <w:p w14:paraId="1259DA40"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0.596</w:t>
            </w:r>
          </w:p>
        </w:tc>
        <w:tc>
          <w:tcPr>
            <w:tcW w:w="288" w:type="dxa"/>
            <w:tcBorders>
              <w:top w:val="nil"/>
              <w:left w:val="nil"/>
              <w:bottom w:val="nil"/>
              <w:right w:val="nil"/>
            </w:tcBorders>
          </w:tcPr>
          <w:p w14:paraId="1C167ED4" w14:textId="77777777" w:rsidR="00624F00" w:rsidRPr="005C01F1" w:rsidRDefault="00624F00" w:rsidP="00316C02">
            <w:pPr>
              <w:spacing w:before="0" w:after="0" w:line="276" w:lineRule="auto"/>
              <w:jc w:val="center"/>
              <w:rPr>
                <w:rFonts w:eastAsia="Times New Roman"/>
                <w:sz w:val="22"/>
                <w:szCs w:val="22"/>
              </w:rPr>
            </w:pPr>
          </w:p>
        </w:tc>
        <w:tc>
          <w:tcPr>
            <w:tcW w:w="989" w:type="dxa"/>
            <w:tcBorders>
              <w:top w:val="nil"/>
              <w:left w:val="nil"/>
              <w:bottom w:val="nil"/>
              <w:right w:val="nil"/>
            </w:tcBorders>
            <w:vAlign w:val="bottom"/>
          </w:tcPr>
          <w:p w14:paraId="260C399F"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0.032</w:t>
            </w:r>
          </w:p>
        </w:tc>
        <w:tc>
          <w:tcPr>
            <w:tcW w:w="859" w:type="dxa"/>
            <w:tcBorders>
              <w:top w:val="nil"/>
              <w:left w:val="nil"/>
              <w:bottom w:val="nil"/>
              <w:right w:val="nil"/>
            </w:tcBorders>
            <w:vAlign w:val="bottom"/>
          </w:tcPr>
          <w:p w14:paraId="3E0B61DA"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0.579</w:t>
            </w:r>
          </w:p>
        </w:tc>
        <w:tc>
          <w:tcPr>
            <w:tcW w:w="992" w:type="dxa"/>
            <w:tcBorders>
              <w:top w:val="nil"/>
              <w:left w:val="nil"/>
              <w:bottom w:val="nil"/>
              <w:right w:val="nil"/>
            </w:tcBorders>
            <w:vAlign w:val="bottom"/>
          </w:tcPr>
          <w:p w14:paraId="55B5C0E9"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0.611</w:t>
            </w:r>
          </w:p>
        </w:tc>
        <w:tc>
          <w:tcPr>
            <w:tcW w:w="991" w:type="dxa"/>
            <w:tcBorders>
              <w:top w:val="nil"/>
              <w:left w:val="nil"/>
              <w:bottom w:val="nil"/>
              <w:right w:val="nil"/>
            </w:tcBorders>
            <w:vAlign w:val="bottom"/>
          </w:tcPr>
          <w:p w14:paraId="38B686E2" w14:textId="77777777" w:rsidR="00624F00" w:rsidRPr="005C01F1" w:rsidRDefault="00624F00" w:rsidP="00316C02">
            <w:pPr>
              <w:spacing w:before="0" w:after="0" w:line="276" w:lineRule="auto"/>
              <w:jc w:val="center"/>
              <w:rPr>
                <w:rFonts w:eastAsia="Times New Roman"/>
                <w:sz w:val="22"/>
                <w:szCs w:val="22"/>
              </w:rPr>
            </w:pPr>
            <w:r w:rsidRPr="005C01F1">
              <w:rPr>
                <w:rFonts w:eastAsia="Times New Roman"/>
                <w:sz w:val="22"/>
                <w:szCs w:val="22"/>
              </w:rPr>
              <w:t>0.821</w:t>
            </w:r>
          </w:p>
        </w:tc>
      </w:tr>
      <w:tr w:rsidR="00624F00" w:rsidRPr="005C01F1" w14:paraId="67632D7A" w14:textId="77777777" w:rsidTr="00316C02">
        <w:tc>
          <w:tcPr>
            <w:tcW w:w="851" w:type="dxa"/>
            <w:tcBorders>
              <w:top w:val="nil"/>
              <w:left w:val="nil"/>
              <w:bottom w:val="nil"/>
              <w:right w:val="nil"/>
            </w:tcBorders>
          </w:tcPr>
          <w:p w14:paraId="2A435ABC" w14:textId="77777777" w:rsidR="00624F00" w:rsidRPr="005C01F1" w:rsidRDefault="00624F00" w:rsidP="00316C02">
            <w:pPr>
              <w:spacing w:before="0" w:after="0"/>
              <w:rPr>
                <w:rFonts w:eastAsia="Times New Roman"/>
              </w:rPr>
            </w:pPr>
          </w:p>
        </w:tc>
        <w:tc>
          <w:tcPr>
            <w:tcW w:w="1134" w:type="dxa"/>
            <w:tcBorders>
              <w:top w:val="nil"/>
              <w:left w:val="nil"/>
              <w:bottom w:val="nil"/>
              <w:right w:val="nil"/>
            </w:tcBorders>
            <w:vAlign w:val="bottom"/>
          </w:tcPr>
          <w:p w14:paraId="74FCB882" w14:textId="77777777" w:rsidR="00624F00" w:rsidRPr="005C01F1" w:rsidRDefault="00624F00" w:rsidP="00316C02">
            <w:pPr>
              <w:spacing w:before="0" w:after="0"/>
              <w:rPr>
                <w:rFonts w:eastAsia="Times New Roman"/>
              </w:rPr>
            </w:pPr>
            <w:r w:rsidRPr="005C01F1">
              <w:rPr>
                <w:rFonts w:eastAsia="Times New Roman"/>
              </w:rPr>
              <w:t xml:space="preserve">30 days </w:t>
            </w:r>
          </w:p>
        </w:tc>
        <w:tc>
          <w:tcPr>
            <w:tcW w:w="992" w:type="dxa"/>
            <w:tcBorders>
              <w:top w:val="nil"/>
              <w:left w:val="nil"/>
              <w:bottom w:val="nil"/>
              <w:right w:val="nil"/>
            </w:tcBorders>
            <w:vAlign w:val="bottom"/>
          </w:tcPr>
          <w:p w14:paraId="1E3F47BE" w14:textId="77777777" w:rsidR="00624F00" w:rsidRPr="005C01F1" w:rsidRDefault="00624F00" w:rsidP="00316C02">
            <w:pPr>
              <w:spacing w:before="0" w:after="0"/>
              <w:jc w:val="center"/>
              <w:rPr>
                <w:rFonts w:eastAsia="Times New Roman"/>
              </w:rPr>
            </w:pPr>
          </w:p>
        </w:tc>
        <w:tc>
          <w:tcPr>
            <w:tcW w:w="988" w:type="dxa"/>
            <w:tcBorders>
              <w:top w:val="nil"/>
              <w:left w:val="nil"/>
              <w:bottom w:val="nil"/>
              <w:right w:val="nil"/>
            </w:tcBorders>
            <w:vAlign w:val="bottom"/>
          </w:tcPr>
          <w:p w14:paraId="7CB008E1" w14:textId="77777777" w:rsidR="00624F00" w:rsidRPr="005C01F1" w:rsidRDefault="00624F00" w:rsidP="00316C02">
            <w:pPr>
              <w:spacing w:before="0" w:after="0"/>
              <w:jc w:val="center"/>
              <w:rPr>
                <w:rFonts w:eastAsia="Times New Roman"/>
              </w:rPr>
            </w:pPr>
          </w:p>
        </w:tc>
        <w:tc>
          <w:tcPr>
            <w:tcW w:w="989" w:type="dxa"/>
            <w:tcBorders>
              <w:top w:val="nil"/>
              <w:left w:val="nil"/>
              <w:bottom w:val="nil"/>
              <w:right w:val="nil"/>
            </w:tcBorders>
            <w:vAlign w:val="bottom"/>
          </w:tcPr>
          <w:p w14:paraId="08519D2C" w14:textId="77777777" w:rsidR="00624F00" w:rsidRPr="005C01F1" w:rsidRDefault="00624F00" w:rsidP="00316C02">
            <w:pPr>
              <w:spacing w:before="0" w:after="0"/>
              <w:jc w:val="center"/>
              <w:rPr>
                <w:rFonts w:eastAsia="Times New Roman"/>
              </w:rPr>
            </w:pPr>
          </w:p>
        </w:tc>
        <w:tc>
          <w:tcPr>
            <w:tcW w:w="990" w:type="dxa"/>
            <w:tcBorders>
              <w:top w:val="nil"/>
              <w:left w:val="nil"/>
              <w:bottom w:val="nil"/>
              <w:right w:val="nil"/>
            </w:tcBorders>
            <w:vAlign w:val="bottom"/>
          </w:tcPr>
          <w:p w14:paraId="3E075728" w14:textId="77777777" w:rsidR="00624F00" w:rsidRPr="005C01F1" w:rsidRDefault="00624F00" w:rsidP="00316C02">
            <w:pPr>
              <w:spacing w:before="0" w:after="0"/>
              <w:jc w:val="center"/>
              <w:rPr>
                <w:rFonts w:eastAsia="Times New Roman"/>
              </w:rPr>
            </w:pPr>
          </w:p>
        </w:tc>
        <w:tc>
          <w:tcPr>
            <w:tcW w:w="288" w:type="dxa"/>
            <w:tcBorders>
              <w:top w:val="nil"/>
              <w:left w:val="nil"/>
              <w:bottom w:val="nil"/>
              <w:right w:val="nil"/>
            </w:tcBorders>
          </w:tcPr>
          <w:p w14:paraId="3AA77FE2" w14:textId="77777777" w:rsidR="00624F00" w:rsidRPr="005C01F1" w:rsidRDefault="00624F00" w:rsidP="00316C02">
            <w:pPr>
              <w:spacing w:before="0" w:after="0"/>
              <w:jc w:val="center"/>
              <w:rPr>
                <w:rFonts w:eastAsia="Times New Roman"/>
              </w:rPr>
            </w:pPr>
          </w:p>
        </w:tc>
        <w:tc>
          <w:tcPr>
            <w:tcW w:w="989" w:type="dxa"/>
            <w:tcBorders>
              <w:top w:val="nil"/>
              <w:left w:val="nil"/>
              <w:bottom w:val="nil"/>
              <w:right w:val="nil"/>
            </w:tcBorders>
            <w:vAlign w:val="bottom"/>
          </w:tcPr>
          <w:p w14:paraId="46E1DF96" w14:textId="77777777" w:rsidR="00624F00" w:rsidRPr="005C01F1" w:rsidRDefault="00624F00" w:rsidP="00316C02">
            <w:pPr>
              <w:spacing w:before="0" w:after="0"/>
              <w:jc w:val="center"/>
              <w:rPr>
                <w:rFonts w:eastAsia="Times New Roman"/>
              </w:rPr>
            </w:pPr>
          </w:p>
        </w:tc>
        <w:tc>
          <w:tcPr>
            <w:tcW w:w="859" w:type="dxa"/>
            <w:tcBorders>
              <w:top w:val="nil"/>
              <w:left w:val="nil"/>
              <w:bottom w:val="nil"/>
              <w:right w:val="nil"/>
            </w:tcBorders>
            <w:vAlign w:val="bottom"/>
          </w:tcPr>
          <w:p w14:paraId="624B5934" w14:textId="77777777" w:rsidR="00624F00" w:rsidRPr="005C01F1" w:rsidRDefault="00624F00" w:rsidP="00316C02">
            <w:pPr>
              <w:spacing w:before="0" w:after="0"/>
              <w:jc w:val="center"/>
              <w:rPr>
                <w:rFonts w:eastAsia="Times New Roman"/>
              </w:rPr>
            </w:pPr>
          </w:p>
        </w:tc>
        <w:tc>
          <w:tcPr>
            <w:tcW w:w="992" w:type="dxa"/>
            <w:tcBorders>
              <w:top w:val="nil"/>
              <w:left w:val="nil"/>
              <w:bottom w:val="nil"/>
              <w:right w:val="nil"/>
            </w:tcBorders>
            <w:vAlign w:val="bottom"/>
          </w:tcPr>
          <w:p w14:paraId="7FAA0650" w14:textId="77777777" w:rsidR="00624F00" w:rsidRPr="005C01F1" w:rsidRDefault="00624F00" w:rsidP="00316C02">
            <w:pPr>
              <w:spacing w:before="0" w:after="0"/>
              <w:jc w:val="center"/>
              <w:rPr>
                <w:rFonts w:eastAsia="Times New Roman"/>
              </w:rPr>
            </w:pPr>
          </w:p>
        </w:tc>
        <w:tc>
          <w:tcPr>
            <w:tcW w:w="991" w:type="dxa"/>
            <w:tcBorders>
              <w:top w:val="nil"/>
              <w:left w:val="nil"/>
              <w:bottom w:val="nil"/>
              <w:right w:val="nil"/>
            </w:tcBorders>
            <w:vAlign w:val="bottom"/>
          </w:tcPr>
          <w:p w14:paraId="38C136E1" w14:textId="77777777" w:rsidR="00624F00" w:rsidRPr="005C01F1" w:rsidRDefault="00624F00" w:rsidP="00316C02">
            <w:pPr>
              <w:spacing w:before="0" w:after="0"/>
              <w:jc w:val="center"/>
              <w:rPr>
                <w:rFonts w:eastAsia="Times New Roman"/>
              </w:rPr>
            </w:pPr>
          </w:p>
        </w:tc>
      </w:tr>
      <w:tr w:rsidR="00624F00" w:rsidRPr="005C01F1" w14:paraId="5567B7F5" w14:textId="77777777" w:rsidTr="00316C02">
        <w:tc>
          <w:tcPr>
            <w:tcW w:w="851" w:type="dxa"/>
            <w:tcBorders>
              <w:top w:val="nil"/>
              <w:left w:val="nil"/>
              <w:bottom w:val="nil"/>
              <w:right w:val="nil"/>
            </w:tcBorders>
          </w:tcPr>
          <w:p w14:paraId="62D4960F" w14:textId="77777777" w:rsidR="00624F00" w:rsidRPr="005C01F1" w:rsidRDefault="00624F00" w:rsidP="00316C02">
            <w:pPr>
              <w:spacing w:before="0" w:after="0"/>
              <w:rPr>
                <w:rFonts w:eastAsia="Times New Roman"/>
              </w:rPr>
            </w:pPr>
          </w:p>
        </w:tc>
        <w:tc>
          <w:tcPr>
            <w:tcW w:w="1134" w:type="dxa"/>
            <w:tcBorders>
              <w:top w:val="nil"/>
              <w:left w:val="nil"/>
              <w:bottom w:val="nil"/>
              <w:right w:val="nil"/>
            </w:tcBorders>
            <w:vAlign w:val="bottom"/>
          </w:tcPr>
          <w:p w14:paraId="108D9724" w14:textId="77777777" w:rsidR="00624F00" w:rsidRPr="005C01F1" w:rsidRDefault="00624F00" w:rsidP="00316C02">
            <w:pPr>
              <w:spacing w:before="0" w:after="0"/>
              <w:rPr>
                <w:rFonts w:eastAsia="Times New Roman"/>
              </w:rPr>
            </w:pPr>
            <w:r w:rsidRPr="005C01F1">
              <w:rPr>
                <w:rFonts w:eastAsia="Times New Roman"/>
              </w:rPr>
              <w:t>36 days</w:t>
            </w:r>
          </w:p>
        </w:tc>
        <w:tc>
          <w:tcPr>
            <w:tcW w:w="992" w:type="dxa"/>
            <w:tcBorders>
              <w:top w:val="nil"/>
              <w:left w:val="nil"/>
              <w:bottom w:val="nil"/>
              <w:right w:val="nil"/>
            </w:tcBorders>
            <w:vAlign w:val="bottom"/>
          </w:tcPr>
          <w:p w14:paraId="22EC03D1" w14:textId="77777777" w:rsidR="00624F00" w:rsidRPr="005C01F1" w:rsidRDefault="00624F00" w:rsidP="00316C02">
            <w:pPr>
              <w:spacing w:before="0" w:after="0"/>
              <w:jc w:val="center"/>
              <w:rPr>
                <w:rFonts w:eastAsia="Times New Roman"/>
              </w:rPr>
            </w:pPr>
            <w:r w:rsidRPr="005C01F1">
              <w:rPr>
                <w:rFonts w:eastAsia="Times New Roman"/>
              </w:rPr>
              <w:t>0.000</w:t>
            </w:r>
          </w:p>
        </w:tc>
        <w:tc>
          <w:tcPr>
            <w:tcW w:w="988" w:type="dxa"/>
            <w:tcBorders>
              <w:top w:val="nil"/>
              <w:left w:val="nil"/>
              <w:bottom w:val="nil"/>
              <w:right w:val="nil"/>
            </w:tcBorders>
            <w:vAlign w:val="bottom"/>
          </w:tcPr>
          <w:p w14:paraId="535B2431" w14:textId="77777777" w:rsidR="00624F00" w:rsidRPr="005C01F1" w:rsidRDefault="00624F00" w:rsidP="00316C02">
            <w:pPr>
              <w:spacing w:before="0" w:after="0"/>
              <w:jc w:val="center"/>
              <w:rPr>
                <w:rFonts w:eastAsia="Times New Roman"/>
              </w:rPr>
            </w:pPr>
            <w:r w:rsidRPr="005C01F1">
              <w:rPr>
                <w:rFonts w:eastAsia="Times New Roman"/>
              </w:rPr>
              <w:t>0.293</w:t>
            </w:r>
          </w:p>
        </w:tc>
        <w:tc>
          <w:tcPr>
            <w:tcW w:w="989" w:type="dxa"/>
            <w:tcBorders>
              <w:top w:val="nil"/>
              <w:left w:val="nil"/>
              <w:bottom w:val="nil"/>
              <w:right w:val="nil"/>
            </w:tcBorders>
            <w:vAlign w:val="bottom"/>
          </w:tcPr>
          <w:p w14:paraId="6A885FA3" w14:textId="77777777" w:rsidR="00624F00" w:rsidRPr="005C01F1" w:rsidRDefault="00624F00" w:rsidP="00316C02">
            <w:pPr>
              <w:spacing w:before="0" w:after="0"/>
              <w:jc w:val="center"/>
              <w:rPr>
                <w:rFonts w:eastAsia="Times New Roman"/>
              </w:rPr>
            </w:pPr>
            <w:r w:rsidRPr="005C01F1">
              <w:rPr>
                <w:rFonts w:eastAsia="Times New Roman"/>
              </w:rPr>
              <w:t>0.434</w:t>
            </w:r>
          </w:p>
        </w:tc>
        <w:tc>
          <w:tcPr>
            <w:tcW w:w="990" w:type="dxa"/>
            <w:tcBorders>
              <w:top w:val="nil"/>
              <w:left w:val="nil"/>
              <w:bottom w:val="nil"/>
              <w:right w:val="nil"/>
            </w:tcBorders>
            <w:vAlign w:val="bottom"/>
          </w:tcPr>
          <w:p w14:paraId="0CC9E961" w14:textId="77777777" w:rsidR="00624F00" w:rsidRPr="005C01F1" w:rsidRDefault="00624F00" w:rsidP="00316C02">
            <w:pPr>
              <w:spacing w:before="0" w:after="0"/>
              <w:jc w:val="center"/>
              <w:rPr>
                <w:rFonts w:eastAsia="Times New Roman"/>
              </w:rPr>
            </w:pPr>
            <w:r w:rsidRPr="005C01F1">
              <w:rPr>
                <w:rFonts w:eastAsia="Times New Roman"/>
              </w:rPr>
              <w:t>0.556</w:t>
            </w:r>
          </w:p>
        </w:tc>
        <w:tc>
          <w:tcPr>
            <w:tcW w:w="288" w:type="dxa"/>
            <w:tcBorders>
              <w:top w:val="nil"/>
              <w:left w:val="nil"/>
              <w:bottom w:val="nil"/>
              <w:right w:val="nil"/>
            </w:tcBorders>
          </w:tcPr>
          <w:p w14:paraId="390AD6B3" w14:textId="77777777" w:rsidR="00624F00" w:rsidRPr="005C01F1" w:rsidRDefault="00624F00" w:rsidP="00316C02">
            <w:pPr>
              <w:spacing w:before="0" w:after="0"/>
              <w:jc w:val="center"/>
              <w:rPr>
                <w:rFonts w:eastAsia="Times New Roman"/>
              </w:rPr>
            </w:pPr>
          </w:p>
        </w:tc>
        <w:tc>
          <w:tcPr>
            <w:tcW w:w="989" w:type="dxa"/>
            <w:tcBorders>
              <w:top w:val="nil"/>
              <w:left w:val="nil"/>
              <w:bottom w:val="nil"/>
              <w:right w:val="nil"/>
            </w:tcBorders>
            <w:vAlign w:val="bottom"/>
          </w:tcPr>
          <w:p w14:paraId="6FDB6E29" w14:textId="77777777" w:rsidR="00624F00" w:rsidRPr="005C01F1" w:rsidRDefault="00624F00" w:rsidP="00316C02">
            <w:pPr>
              <w:spacing w:before="0" w:after="0"/>
              <w:jc w:val="center"/>
              <w:rPr>
                <w:rFonts w:eastAsia="Times New Roman"/>
              </w:rPr>
            </w:pPr>
            <w:r w:rsidRPr="005C01F1">
              <w:rPr>
                <w:rFonts w:eastAsia="Times New Roman"/>
              </w:rPr>
              <w:t>0.063</w:t>
            </w:r>
          </w:p>
        </w:tc>
        <w:tc>
          <w:tcPr>
            <w:tcW w:w="859" w:type="dxa"/>
            <w:tcBorders>
              <w:top w:val="nil"/>
              <w:left w:val="nil"/>
              <w:bottom w:val="nil"/>
              <w:right w:val="nil"/>
            </w:tcBorders>
            <w:vAlign w:val="bottom"/>
          </w:tcPr>
          <w:p w14:paraId="501E12A1" w14:textId="77777777" w:rsidR="00624F00" w:rsidRPr="005C01F1" w:rsidRDefault="00624F00" w:rsidP="00316C02">
            <w:pPr>
              <w:spacing w:before="0" w:after="0"/>
              <w:jc w:val="center"/>
              <w:rPr>
                <w:rFonts w:eastAsia="Times New Roman"/>
              </w:rPr>
            </w:pPr>
            <w:r w:rsidRPr="005C01F1">
              <w:rPr>
                <w:rFonts w:eastAsia="Times New Roman"/>
              </w:rPr>
              <w:t>0.495</w:t>
            </w:r>
          </w:p>
        </w:tc>
        <w:tc>
          <w:tcPr>
            <w:tcW w:w="992" w:type="dxa"/>
            <w:tcBorders>
              <w:top w:val="nil"/>
              <w:left w:val="nil"/>
              <w:bottom w:val="nil"/>
              <w:right w:val="nil"/>
            </w:tcBorders>
            <w:vAlign w:val="bottom"/>
          </w:tcPr>
          <w:p w14:paraId="2CBD8E85" w14:textId="77777777" w:rsidR="00624F00" w:rsidRPr="005C01F1" w:rsidRDefault="00624F00" w:rsidP="00316C02">
            <w:pPr>
              <w:spacing w:before="0" w:after="0"/>
              <w:jc w:val="center"/>
              <w:rPr>
                <w:rFonts w:eastAsia="Times New Roman"/>
              </w:rPr>
            </w:pPr>
            <w:r w:rsidRPr="005C01F1">
              <w:rPr>
                <w:rFonts w:eastAsia="Times New Roman"/>
              </w:rPr>
              <w:t>0.695</w:t>
            </w:r>
          </w:p>
        </w:tc>
        <w:tc>
          <w:tcPr>
            <w:tcW w:w="991" w:type="dxa"/>
            <w:tcBorders>
              <w:top w:val="nil"/>
              <w:left w:val="nil"/>
              <w:bottom w:val="nil"/>
              <w:right w:val="nil"/>
            </w:tcBorders>
            <w:vAlign w:val="bottom"/>
          </w:tcPr>
          <w:p w14:paraId="7F114A98" w14:textId="77777777" w:rsidR="00624F00" w:rsidRPr="005C01F1" w:rsidRDefault="00624F00" w:rsidP="00316C02">
            <w:pPr>
              <w:spacing w:before="0" w:after="0"/>
              <w:jc w:val="center"/>
              <w:rPr>
                <w:rFonts w:eastAsia="Times New Roman"/>
              </w:rPr>
            </w:pPr>
            <w:r w:rsidRPr="005C01F1">
              <w:rPr>
                <w:rFonts w:eastAsia="Times New Roman"/>
              </w:rPr>
              <w:t>0.853</w:t>
            </w:r>
          </w:p>
        </w:tc>
      </w:tr>
      <w:tr w:rsidR="00624F00" w:rsidRPr="005C01F1" w14:paraId="44719F64" w14:textId="77777777" w:rsidTr="00316C02">
        <w:tc>
          <w:tcPr>
            <w:tcW w:w="851" w:type="dxa"/>
            <w:tcBorders>
              <w:top w:val="nil"/>
              <w:left w:val="nil"/>
              <w:bottom w:val="nil"/>
              <w:right w:val="nil"/>
            </w:tcBorders>
          </w:tcPr>
          <w:p w14:paraId="07090CE5" w14:textId="77777777" w:rsidR="00624F00" w:rsidRPr="005C01F1" w:rsidRDefault="00624F00" w:rsidP="00316C02">
            <w:pPr>
              <w:spacing w:before="0" w:after="0"/>
              <w:rPr>
                <w:rFonts w:eastAsia="Times New Roman"/>
              </w:rPr>
            </w:pPr>
          </w:p>
        </w:tc>
        <w:tc>
          <w:tcPr>
            <w:tcW w:w="1134" w:type="dxa"/>
            <w:tcBorders>
              <w:top w:val="nil"/>
              <w:left w:val="nil"/>
              <w:bottom w:val="nil"/>
              <w:right w:val="nil"/>
            </w:tcBorders>
            <w:vAlign w:val="bottom"/>
          </w:tcPr>
          <w:p w14:paraId="01406D56" w14:textId="77777777" w:rsidR="00624F00" w:rsidRPr="005C01F1" w:rsidRDefault="00624F00" w:rsidP="00316C02">
            <w:pPr>
              <w:spacing w:before="0" w:after="0"/>
              <w:rPr>
                <w:rFonts w:eastAsia="Times New Roman"/>
              </w:rPr>
            </w:pPr>
            <w:r w:rsidRPr="005C01F1">
              <w:rPr>
                <w:rFonts w:eastAsia="Times New Roman"/>
              </w:rPr>
              <w:t>60 days</w:t>
            </w:r>
          </w:p>
        </w:tc>
        <w:tc>
          <w:tcPr>
            <w:tcW w:w="992" w:type="dxa"/>
            <w:tcBorders>
              <w:top w:val="nil"/>
              <w:left w:val="nil"/>
              <w:bottom w:val="nil"/>
              <w:right w:val="nil"/>
            </w:tcBorders>
            <w:vAlign w:val="bottom"/>
          </w:tcPr>
          <w:p w14:paraId="1FAF1BF0" w14:textId="77777777" w:rsidR="00624F00" w:rsidRPr="005C01F1" w:rsidRDefault="00624F00" w:rsidP="00316C02">
            <w:pPr>
              <w:spacing w:before="0" w:after="0"/>
              <w:jc w:val="center"/>
              <w:rPr>
                <w:rFonts w:eastAsia="Times New Roman"/>
              </w:rPr>
            </w:pPr>
            <w:r w:rsidRPr="005C01F1">
              <w:rPr>
                <w:rFonts w:eastAsia="Times New Roman"/>
              </w:rPr>
              <w:t>0.000</w:t>
            </w:r>
          </w:p>
        </w:tc>
        <w:tc>
          <w:tcPr>
            <w:tcW w:w="988" w:type="dxa"/>
            <w:tcBorders>
              <w:top w:val="nil"/>
              <w:left w:val="nil"/>
              <w:bottom w:val="nil"/>
              <w:right w:val="nil"/>
            </w:tcBorders>
            <w:vAlign w:val="bottom"/>
          </w:tcPr>
          <w:p w14:paraId="1BCF99A9" w14:textId="77777777" w:rsidR="00624F00" w:rsidRPr="005C01F1" w:rsidRDefault="00624F00" w:rsidP="00316C02">
            <w:pPr>
              <w:spacing w:before="0" w:after="0"/>
              <w:jc w:val="center"/>
              <w:rPr>
                <w:rFonts w:eastAsia="Times New Roman"/>
              </w:rPr>
            </w:pPr>
            <w:r w:rsidRPr="005C01F1">
              <w:rPr>
                <w:rFonts w:eastAsia="Times New Roman"/>
              </w:rPr>
              <w:t>0.354</w:t>
            </w:r>
          </w:p>
        </w:tc>
        <w:tc>
          <w:tcPr>
            <w:tcW w:w="989" w:type="dxa"/>
            <w:tcBorders>
              <w:top w:val="nil"/>
              <w:left w:val="nil"/>
              <w:bottom w:val="nil"/>
              <w:right w:val="nil"/>
            </w:tcBorders>
            <w:vAlign w:val="bottom"/>
          </w:tcPr>
          <w:p w14:paraId="0646B4B6" w14:textId="77777777" w:rsidR="00624F00" w:rsidRPr="005C01F1" w:rsidRDefault="00624F00" w:rsidP="00316C02">
            <w:pPr>
              <w:spacing w:before="0" w:after="0"/>
              <w:jc w:val="center"/>
              <w:rPr>
                <w:rFonts w:eastAsia="Times New Roman"/>
              </w:rPr>
            </w:pPr>
            <w:r w:rsidRPr="005C01F1">
              <w:rPr>
                <w:rFonts w:eastAsia="Times New Roman"/>
              </w:rPr>
              <w:t>0.475</w:t>
            </w:r>
          </w:p>
        </w:tc>
        <w:tc>
          <w:tcPr>
            <w:tcW w:w="990" w:type="dxa"/>
            <w:tcBorders>
              <w:top w:val="nil"/>
              <w:left w:val="nil"/>
              <w:bottom w:val="nil"/>
              <w:right w:val="nil"/>
            </w:tcBorders>
            <w:vAlign w:val="bottom"/>
          </w:tcPr>
          <w:p w14:paraId="618F70CF" w14:textId="77777777" w:rsidR="00624F00" w:rsidRPr="005C01F1" w:rsidRDefault="00624F00" w:rsidP="00316C02">
            <w:pPr>
              <w:spacing w:before="0" w:after="0"/>
              <w:jc w:val="center"/>
              <w:rPr>
                <w:rFonts w:eastAsia="Times New Roman"/>
              </w:rPr>
            </w:pPr>
            <w:r w:rsidRPr="005C01F1">
              <w:rPr>
                <w:rFonts w:eastAsia="Times New Roman"/>
              </w:rPr>
              <w:t>0.697</w:t>
            </w:r>
          </w:p>
        </w:tc>
        <w:tc>
          <w:tcPr>
            <w:tcW w:w="288" w:type="dxa"/>
            <w:tcBorders>
              <w:top w:val="nil"/>
              <w:left w:val="nil"/>
              <w:bottom w:val="nil"/>
              <w:right w:val="nil"/>
            </w:tcBorders>
          </w:tcPr>
          <w:p w14:paraId="56E7B0B8" w14:textId="77777777" w:rsidR="00624F00" w:rsidRPr="005C01F1" w:rsidRDefault="00624F00" w:rsidP="00316C02">
            <w:pPr>
              <w:spacing w:before="0" w:after="0"/>
              <w:jc w:val="center"/>
              <w:rPr>
                <w:rFonts w:eastAsia="Times New Roman"/>
              </w:rPr>
            </w:pPr>
          </w:p>
        </w:tc>
        <w:tc>
          <w:tcPr>
            <w:tcW w:w="989" w:type="dxa"/>
            <w:tcBorders>
              <w:top w:val="nil"/>
              <w:left w:val="nil"/>
              <w:bottom w:val="nil"/>
              <w:right w:val="nil"/>
            </w:tcBorders>
            <w:vAlign w:val="bottom"/>
          </w:tcPr>
          <w:p w14:paraId="11735A37" w14:textId="77777777" w:rsidR="00624F00" w:rsidRPr="005C01F1" w:rsidRDefault="00624F00" w:rsidP="00316C02">
            <w:pPr>
              <w:spacing w:before="0" w:after="0"/>
              <w:jc w:val="center"/>
              <w:rPr>
                <w:rFonts w:eastAsia="Times New Roman"/>
              </w:rPr>
            </w:pPr>
            <w:r w:rsidRPr="005C01F1">
              <w:rPr>
                <w:rFonts w:eastAsia="Times New Roman"/>
              </w:rPr>
              <w:t>0.032</w:t>
            </w:r>
          </w:p>
        </w:tc>
        <w:tc>
          <w:tcPr>
            <w:tcW w:w="859" w:type="dxa"/>
            <w:tcBorders>
              <w:top w:val="nil"/>
              <w:left w:val="nil"/>
              <w:bottom w:val="nil"/>
              <w:right w:val="nil"/>
            </w:tcBorders>
            <w:vAlign w:val="bottom"/>
          </w:tcPr>
          <w:p w14:paraId="11589B84" w14:textId="77777777" w:rsidR="00624F00" w:rsidRPr="005C01F1" w:rsidRDefault="00624F00" w:rsidP="00316C02">
            <w:pPr>
              <w:spacing w:before="0" w:after="0"/>
              <w:jc w:val="center"/>
              <w:rPr>
                <w:rFonts w:eastAsia="Times New Roman"/>
              </w:rPr>
            </w:pPr>
            <w:r w:rsidRPr="005C01F1">
              <w:rPr>
                <w:rFonts w:eastAsia="Times New Roman"/>
              </w:rPr>
              <w:t>0.547</w:t>
            </w:r>
          </w:p>
        </w:tc>
        <w:tc>
          <w:tcPr>
            <w:tcW w:w="992" w:type="dxa"/>
            <w:tcBorders>
              <w:top w:val="nil"/>
              <w:left w:val="nil"/>
              <w:bottom w:val="nil"/>
              <w:right w:val="nil"/>
            </w:tcBorders>
            <w:vAlign w:val="bottom"/>
          </w:tcPr>
          <w:p w14:paraId="0F52DEE3" w14:textId="77777777" w:rsidR="00624F00" w:rsidRPr="005C01F1" w:rsidRDefault="00624F00" w:rsidP="00316C02">
            <w:pPr>
              <w:spacing w:before="0" w:after="0"/>
              <w:jc w:val="center"/>
              <w:rPr>
                <w:rFonts w:eastAsia="Times New Roman"/>
              </w:rPr>
            </w:pPr>
            <w:r w:rsidRPr="005C01F1">
              <w:rPr>
                <w:rFonts w:eastAsia="Times New Roman"/>
              </w:rPr>
              <w:t>0.663</w:t>
            </w:r>
          </w:p>
        </w:tc>
        <w:tc>
          <w:tcPr>
            <w:tcW w:w="991" w:type="dxa"/>
            <w:tcBorders>
              <w:top w:val="nil"/>
              <w:left w:val="nil"/>
              <w:bottom w:val="nil"/>
              <w:right w:val="nil"/>
            </w:tcBorders>
            <w:vAlign w:val="bottom"/>
          </w:tcPr>
          <w:p w14:paraId="793D6C53" w14:textId="77777777" w:rsidR="00624F00" w:rsidRPr="005C01F1" w:rsidRDefault="00624F00" w:rsidP="00316C02">
            <w:pPr>
              <w:spacing w:before="0" w:after="0"/>
              <w:jc w:val="center"/>
              <w:rPr>
                <w:rFonts w:eastAsia="Times New Roman"/>
              </w:rPr>
            </w:pPr>
            <w:r w:rsidRPr="005C01F1">
              <w:rPr>
                <w:rFonts w:eastAsia="Times New Roman"/>
              </w:rPr>
              <w:t>0.842</w:t>
            </w:r>
          </w:p>
        </w:tc>
      </w:tr>
      <w:tr w:rsidR="00624F00" w:rsidRPr="005C01F1" w14:paraId="25AE78FA" w14:textId="77777777" w:rsidTr="00316C02">
        <w:tc>
          <w:tcPr>
            <w:tcW w:w="851" w:type="dxa"/>
            <w:tcBorders>
              <w:top w:val="nil"/>
              <w:left w:val="nil"/>
              <w:bottom w:val="nil"/>
              <w:right w:val="nil"/>
            </w:tcBorders>
          </w:tcPr>
          <w:p w14:paraId="55FCA741" w14:textId="77777777" w:rsidR="00624F00" w:rsidRPr="005C01F1" w:rsidRDefault="00624F00" w:rsidP="00316C02">
            <w:pPr>
              <w:spacing w:before="0" w:after="0"/>
              <w:rPr>
                <w:rFonts w:eastAsia="Times New Roman"/>
              </w:rPr>
            </w:pPr>
          </w:p>
        </w:tc>
        <w:tc>
          <w:tcPr>
            <w:tcW w:w="1134" w:type="dxa"/>
            <w:tcBorders>
              <w:top w:val="nil"/>
              <w:left w:val="nil"/>
              <w:bottom w:val="nil"/>
              <w:right w:val="nil"/>
            </w:tcBorders>
            <w:vAlign w:val="bottom"/>
          </w:tcPr>
          <w:p w14:paraId="58A93FFA" w14:textId="77777777" w:rsidR="00624F00" w:rsidRPr="005C01F1" w:rsidRDefault="00624F00" w:rsidP="00316C02">
            <w:pPr>
              <w:spacing w:before="0" w:after="0"/>
              <w:rPr>
                <w:rFonts w:eastAsia="Times New Roman"/>
              </w:rPr>
            </w:pPr>
            <w:r w:rsidRPr="005C01F1">
              <w:rPr>
                <w:rFonts w:eastAsia="Times New Roman"/>
              </w:rPr>
              <w:t xml:space="preserve">72 days </w:t>
            </w:r>
          </w:p>
        </w:tc>
        <w:tc>
          <w:tcPr>
            <w:tcW w:w="992" w:type="dxa"/>
            <w:tcBorders>
              <w:top w:val="nil"/>
              <w:left w:val="nil"/>
              <w:bottom w:val="nil"/>
              <w:right w:val="nil"/>
            </w:tcBorders>
            <w:vAlign w:val="bottom"/>
          </w:tcPr>
          <w:p w14:paraId="70085214" w14:textId="77777777" w:rsidR="00624F00" w:rsidRPr="005C01F1" w:rsidRDefault="00624F00" w:rsidP="00316C02">
            <w:pPr>
              <w:spacing w:before="0" w:after="0"/>
              <w:jc w:val="center"/>
              <w:rPr>
                <w:rFonts w:eastAsia="Times New Roman"/>
              </w:rPr>
            </w:pPr>
          </w:p>
        </w:tc>
        <w:tc>
          <w:tcPr>
            <w:tcW w:w="988" w:type="dxa"/>
            <w:tcBorders>
              <w:top w:val="nil"/>
              <w:left w:val="nil"/>
              <w:bottom w:val="nil"/>
              <w:right w:val="nil"/>
            </w:tcBorders>
            <w:vAlign w:val="bottom"/>
          </w:tcPr>
          <w:p w14:paraId="0A41B790" w14:textId="77777777" w:rsidR="00624F00" w:rsidRPr="005C01F1" w:rsidRDefault="00624F00" w:rsidP="00316C02">
            <w:pPr>
              <w:spacing w:before="0" w:after="0"/>
              <w:jc w:val="center"/>
              <w:rPr>
                <w:rFonts w:eastAsia="Times New Roman"/>
              </w:rPr>
            </w:pPr>
          </w:p>
        </w:tc>
        <w:tc>
          <w:tcPr>
            <w:tcW w:w="989" w:type="dxa"/>
            <w:tcBorders>
              <w:top w:val="nil"/>
              <w:left w:val="nil"/>
              <w:bottom w:val="nil"/>
              <w:right w:val="nil"/>
            </w:tcBorders>
            <w:vAlign w:val="bottom"/>
          </w:tcPr>
          <w:p w14:paraId="162BD12D" w14:textId="77777777" w:rsidR="00624F00" w:rsidRPr="005C01F1" w:rsidRDefault="00624F00" w:rsidP="00316C02">
            <w:pPr>
              <w:spacing w:before="0" w:after="0"/>
              <w:jc w:val="center"/>
              <w:rPr>
                <w:rFonts w:eastAsia="Times New Roman"/>
              </w:rPr>
            </w:pPr>
          </w:p>
        </w:tc>
        <w:tc>
          <w:tcPr>
            <w:tcW w:w="990" w:type="dxa"/>
            <w:tcBorders>
              <w:top w:val="nil"/>
              <w:left w:val="nil"/>
              <w:bottom w:val="nil"/>
              <w:right w:val="nil"/>
            </w:tcBorders>
            <w:vAlign w:val="bottom"/>
          </w:tcPr>
          <w:p w14:paraId="2A04783A" w14:textId="77777777" w:rsidR="00624F00" w:rsidRPr="005C01F1" w:rsidRDefault="00624F00" w:rsidP="00316C02">
            <w:pPr>
              <w:spacing w:before="0" w:after="0"/>
              <w:jc w:val="center"/>
              <w:rPr>
                <w:rFonts w:eastAsia="Times New Roman"/>
              </w:rPr>
            </w:pPr>
          </w:p>
        </w:tc>
        <w:tc>
          <w:tcPr>
            <w:tcW w:w="288" w:type="dxa"/>
            <w:tcBorders>
              <w:top w:val="nil"/>
              <w:left w:val="nil"/>
              <w:bottom w:val="nil"/>
              <w:right w:val="nil"/>
            </w:tcBorders>
          </w:tcPr>
          <w:p w14:paraId="08850A7D" w14:textId="77777777" w:rsidR="00624F00" w:rsidRPr="005C01F1" w:rsidRDefault="00624F00" w:rsidP="00316C02">
            <w:pPr>
              <w:spacing w:before="0" w:after="0"/>
              <w:jc w:val="center"/>
              <w:rPr>
                <w:rFonts w:eastAsia="Times New Roman"/>
              </w:rPr>
            </w:pPr>
          </w:p>
        </w:tc>
        <w:tc>
          <w:tcPr>
            <w:tcW w:w="989" w:type="dxa"/>
            <w:tcBorders>
              <w:top w:val="nil"/>
              <w:left w:val="nil"/>
              <w:bottom w:val="nil"/>
              <w:right w:val="nil"/>
            </w:tcBorders>
            <w:vAlign w:val="bottom"/>
          </w:tcPr>
          <w:p w14:paraId="72F00079" w14:textId="77777777" w:rsidR="00624F00" w:rsidRPr="005C01F1" w:rsidRDefault="00624F00" w:rsidP="00316C02">
            <w:pPr>
              <w:spacing w:before="0" w:after="0"/>
              <w:jc w:val="center"/>
              <w:rPr>
                <w:rFonts w:eastAsia="Times New Roman"/>
              </w:rPr>
            </w:pPr>
          </w:p>
        </w:tc>
        <w:tc>
          <w:tcPr>
            <w:tcW w:w="859" w:type="dxa"/>
            <w:tcBorders>
              <w:top w:val="nil"/>
              <w:left w:val="nil"/>
              <w:bottom w:val="nil"/>
              <w:right w:val="nil"/>
            </w:tcBorders>
            <w:vAlign w:val="bottom"/>
          </w:tcPr>
          <w:p w14:paraId="7C4F2275" w14:textId="77777777" w:rsidR="00624F00" w:rsidRPr="005C01F1" w:rsidRDefault="00624F00" w:rsidP="00316C02">
            <w:pPr>
              <w:spacing w:before="0" w:after="0"/>
              <w:jc w:val="center"/>
              <w:rPr>
                <w:rFonts w:eastAsia="Times New Roman"/>
              </w:rPr>
            </w:pPr>
          </w:p>
        </w:tc>
        <w:tc>
          <w:tcPr>
            <w:tcW w:w="992" w:type="dxa"/>
            <w:tcBorders>
              <w:top w:val="nil"/>
              <w:left w:val="nil"/>
              <w:bottom w:val="nil"/>
              <w:right w:val="nil"/>
            </w:tcBorders>
            <w:vAlign w:val="bottom"/>
          </w:tcPr>
          <w:p w14:paraId="02E9D021" w14:textId="77777777" w:rsidR="00624F00" w:rsidRPr="005C01F1" w:rsidRDefault="00624F00" w:rsidP="00316C02">
            <w:pPr>
              <w:spacing w:before="0" w:after="0"/>
              <w:jc w:val="center"/>
              <w:rPr>
                <w:rFonts w:eastAsia="Times New Roman"/>
              </w:rPr>
            </w:pPr>
          </w:p>
        </w:tc>
        <w:tc>
          <w:tcPr>
            <w:tcW w:w="991" w:type="dxa"/>
            <w:tcBorders>
              <w:top w:val="nil"/>
              <w:left w:val="nil"/>
              <w:bottom w:val="nil"/>
              <w:right w:val="nil"/>
            </w:tcBorders>
            <w:vAlign w:val="bottom"/>
          </w:tcPr>
          <w:p w14:paraId="5EE22B92" w14:textId="77777777" w:rsidR="00624F00" w:rsidRPr="005C01F1" w:rsidRDefault="00624F00" w:rsidP="00316C02">
            <w:pPr>
              <w:spacing w:before="0" w:after="0"/>
              <w:jc w:val="center"/>
              <w:rPr>
                <w:rFonts w:eastAsia="Times New Roman"/>
              </w:rPr>
            </w:pPr>
          </w:p>
        </w:tc>
      </w:tr>
      <w:tr w:rsidR="00624F00" w:rsidRPr="005C01F1" w14:paraId="2FFECEBA" w14:textId="77777777" w:rsidTr="00316C02">
        <w:tc>
          <w:tcPr>
            <w:tcW w:w="851" w:type="dxa"/>
            <w:tcBorders>
              <w:top w:val="nil"/>
              <w:left w:val="nil"/>
              <w:bottom w:val="nil"/>
              <w:right w:val="nil"/>
            </w:tcBorders>
          </w:tcPr>
          <w:p w14:paraId="3163DFBE" w14:textId="77777777" w:rsidR="00624F00" w:rsidRPr="005C01F1" w:rsidRDefault="00624F00" w:rsidP="00316C02">
            <w:pPr>
              <w:spacing w:before="0" w:after="0"/>
              <w:rPr>
                <w:rFonts w:eastAsia="Times New Roman"/>
              </w:rPr>
            </w:pPr>
          </w:p>
        </w:tc>
        <w:tc>
          <w:tcPr>
            <w:tcW w:w="1134" w:type="dxa"/>
            <w:tcBorders>
              <w:top w:val="nil"/>
              <w:left w:val="nil"/>
              <w:bottom w:val="nil"/>
              <w:right w:val="nil"/>
            </w:tcBorders>
            <w:vAlign w:val="bottom"/>
          </w:tcPr>
          <w:p w14:paraId="5F8B5C74" w14:textId="77777777" w:rsidR="00624F00" w:rsidRPr="005C01F1" w:rsidRDefault="00624F00" w:rsidP="00316C02">
            <w:pPr>
              <w:spacing w:before="0" w:after="0"/>
              <w:rPr>
                <w:rFonts w:eastAsia="Times New Roman"/>
              </w:rPr>
            </w:pPr>
            <w:r w:rsidRPr="005C01F1">
              <w:rPr>
                <w:rFonts w:eastAsia="Times New Roman"/>
              </w:rPr>
              <w:t>90 days</w:t>
            </w:r>
          </w:p>
        </w:tc>
        <w:tc>
          <w:tcPr>
            <w:tcW w:w="992" w:type="dxa"/>
            <w:tcBorders>
              <w:top w:val="nil"/>
              <w:left w:val="nil"/>
              <w:bottom w:val="nil"/>
              <w:right w:val="nil"/>
            </w:tcBorders>
            <w:vAlign w:val="bottom"/>
          </w:tcPr>
          <w:p w14:paraId="0066C595" w14:textId="77777777" w:rsidR="00624F00" w:rsidRPr="005C01F1" w:rsidRDefault="00624F00" w:rsidP="00316C02">
            <w:pPr>
              <w:spacing w:before="0" w:after="0"/>
              <w:jc w:val="center"/>
              <w:rPr>
                <w:rFonts w:eastAsia="Times New Roman"/>
              </w:rPr>
            </w:pPr>
            <w:r w:rsidRPr="005C01F1">
              <w:rPr>
                <w:rFonts w:eastAsia="Times New Roman"/>
              </w:rPr>
              <w:t>0.010</w:t>
            </w:r>
          </w:p>
        </w:tc>
        <w:tc>
          <w:tcPr>
            <w:tcW w:w="988" w:type="dxa"/>
            <w:tcBorders>
              <w:top w:val="nil"/>
              <w:left w:val="nil"/>
              <w:bottom w:val="nil"/>
              <w:right w:val="nil"/>
            </w:tcBorders>
            <w:vAlign w:val="bottom"/>
          </w:tcPr>
          <w:p w14:paraId="01B686C7" w14:textId="77777777" w:rsidR="00624F00" w:rsidRPr="005C01F1" w:rsidRDefault="00624F00" w:rsidP="00316C02">
            <w:pPr>
              <w:spacing w:before="0" w:after="0"/>
              <w:jc w:val="center"/>
              <w:rPr>
                <w:rFonts w:eastAsia="Times New Roman"/>
              </w:rPr>
            </w:pPr>
            <w:r w:rsidRPr="005C01F1">
              <w:rPr>
                <w:rFonts w:eastAsia="Times New Roman"/>
              </w:rPr>
              <w:t>0.303</w:t>
            </w:r>
          </w:p>
        </w:tc>
        <w:tc>
          <w:tcPr>
            <w:tcW w:w="989" w:type="dxa"/>
            <w:tcBorders>
              <w:top w:val="nil"/>
              <w:left w:val="nil"/>
              <w:bottom w:val="nil"/>
              <w:right w:val="nil"/>
            </w:tcBorders>
            <w:vAlign w:val="bottom"/>
          </w:tcPr>
          <w:p w14:paraId="525D22C3" w14:textId="77777777" w:rsidR="00624F00" w:rsidRPr="005C01F1" w:rsidRDefault="00624F00" w:rsidP="00316C02">
            <w:pPr>
              <w:spacing w:before="0" w:after="0"/>
              <w:jc w:val="center"/>
              <w:rPr>
                <w:rFonts w:eastAsia="Times New Roman"/>
              </w:rPr>
            </w:pPr>
            <w:r w:rsidRPr="005C01F1">
              <w:rPr>
                <w:rFonts w:eastAsia="Times New Roman"/>
              </w:rPr>
              <w:t>0.424</w:t>
            </w:r>
          </w:p>
        </w:tc>
        <w:tc>
          <w:tcPr>
            <w:tcW w:w="990" w:type="dxa"/>
            <w:tcBorders>
              <w:top w:val="nil"/>
              <w:left w:val="nil"/>
              <w:bottom w:val="nil"/>
              <w:right w:val="nil"/>
            </w:tcBorders>
            <w:vAlign w:val="bottom"/>
          </w:tcPr>
          <w:p w14:paraId="5A0B69F8" w14:textId="77777777" w:rsidR="00624F00" w:rsidRPr="005C01F1" w:rsidRDefault="00624F00" w:rsidP="00316C02">
            <w:pPr>
              <w:spacing w:before="0" w:after="0"/>
              <w:jc w:val="center"/>
              <w:rPr>
                <w:rFonts w:eastAsia="Times New Roman"/>
              </w:rPr>
            </w:pPr>
            <w:r w:rsidRPr="005C01F1">
              <w:rPr>
                <w:rFonts w:eastAsia="Times New Roman"/>
              </w:rPr>
              <w:t>0.606</w:t>
            </w:r>
          </w:p>
        </w:tc>
        <w:tc>
          <w:tcPr>
            <w:tcW w:w="288" w:type="dxa"/>
            <w:tcBorders>
              <w:top w:val="nil"/>
              <w:left w:val="nil"/>
              <w:bottom w:val="nil"/>
              <w:right w:val="nil"/>
            </w:tcBorders>
          </w:tcPr>
          <w:p w14:paraId="02ED3287" w14:textId="77777777" w:rsidR="00624F00" w:rsidRPr="005C01F1" w:rsidRDefault="00624F00" w:rsidP="00316C02">
            <w:pPr>
              <w:spacing w:before="0" w:after="0"/>
              <w:jc w:val="center"/>
              <w:rPr>
                <w:rFonts w:eastAsia="Times New Roman"/>
              </w:rPr>
            </w:pPr>
          </w:p>
        </w:tc>
        <w:tc>
          <w:tcPr>
            <w:tcW w:w="989" w:type="dxa"/>
            <w:tcBorders>
              <w:top w:val="nil"/>
              <w:left w:val="nil"/>
              <w:bottom w:val="nil"/>
              <w:right w:val="nil"/>
            </w:tcBorders>
            <w:vAlign w:val="bottom"/>
          </w:tcPr>
          <w:p w14:paraId="60B819F1" w14:textId="77777777" w:rsidR="00624F00" w:rsidRPr="005C01F1" w:rsidRDefault="00624F00" w:rsidP="00316C02">
            <w:pPr>
              <w:spacing w:before="0" w:after="0"/>
              <w:jc w:val="center"/>
              <w:rPr>
                <w:rFonts w:eastAsia="Times New Roman"/>
              </w:rPr>
            </w:pPr>
            <w:r w:rsidRPr="005C01F1">
              <w:rPr>
                <w:rFonts w:eastAsia="Times New Roman"/>
              </w:rPr>
              <w:t>0.063</w:t>
            </w:r>
          </w:p>
        </w:tc>
        <w:tc>
          <w:tcPr>
            <w:tcW w:w="859" w:type="dxa"/>
            <w:tcBorders>
              <w:top w:val="nil"/>
              <w:left w:val="nil"/>
              <w:bottom w:val="nil"/>
              <w:right w:val="nil"/>
            </w:tcBorders>
            <w:vAlign w:val="bottom"/>
          </w:tcPr>
          <w:p w14:paraId="11C81589" w14:textId="77777777" w:rsidR="00624F00" w:rsidRPr="005C01F1" w:rsidRDefault="00624F00" w:rsidP="00316C02">
            <w:pPr>
              <w:spacing w:before="0" w:after="0"/>
              <w:jc w:val="center"/>
              <w:rPr>
                <w:rFonts w:eastAsia="Times New Roman"/>
              </w:rPr>
            </w:pPr>
            <w:r w:rsidRPr="005C01F1">
              <w:rPr>
                <w:rFonts w:eastAsia="Times New Roman"/>
              </w:rPr>
              <w:t>0.474</w:t>
            </w:r>
          </w:p>
        </w:tc>
        <w:tc>
          <w:tcPr>
            <w:tcW w:w="992" w:type="dxa"/>
            <w:tcBorders>
              <w:top w:val="nil"/>
              <w:left w:val="nil"/>
              <w:bottom w:val="nil"/>
              <w:right w:val="nil"/>
            </w:tcBorders>
            <w:vAlign w:val="bottom"/>
          </w:tcPr>
          <w:p w14:paraId="43EEF13A" w14:textId="77777777" w:rsidR="00624F00" w:rsidRPr="005C01F1" w:rsidRDefault="00624F00" w:rsidP="00316C02">
            <w:pPr>
              <w:spacing w:before="0" w:after="0"/>
              <w:jc w:val="center"/>
              <w:rPr>
                <w:rFonts w:eastAsia="Times New Roman"/>
              </w:rPr>
            </w:pPr>
            <w:r w:rsidRPr="005C01F1">
              <w:rPr>
                <w:rFonts w:eastAsia="Times New Roman"/>
              </w:rPr>
              <w:t>0.716</w:t>
            </w:r>
          </w:p>
        </w:tc>
        <w:tc>
          <w:tcPr>
            <w:tcW w:w="991" w:type="dxa"/>
            <w:tcBorders>
              <w:top w:val="nil"/>
              <w:left w:val="nil"/>
              <w:bottom w:val="nil"/>
              <w:right w:val="nil"/>
            </w:tcBorders>
            <w:vAlign w:val="bottom"/>
          </w:tcPr>
          <w:p w14:paraId="40A90A59" w14:textId="77777777" w:rsidR="00624F00" w:rsidRPr="005C01F1" w:rsidRDefault="00624F00" w:rsidP="00316C02">
            <w:pPr>
              <w:spacing w:before="0" w:after="0"/>
              <w:jc w:val="center"/>
              <w:rPr>
                <w:rFonts w:eastAsia="Times New Roman"/>
              </w:rPr>
            </w:pPr>
            <w:r w:rsidRPr="005C01F1">
              <w:rPr>
                <w:rFonts w:eastAsia="Times New Roman"/>
              </w:rPr>
              <w:t>0.853</w:t>
            </w:r>
          </w:p>
        </w:tc>
      </w:tr>
      <w:tr w:rsidR="00624F00" w:rsidRPr="005C01F1" w14:paraId="277A0E4C" w14:textId="77777777" w:rsidTr="00316C02">
        <w:tc>
          <w:tcPr>
            <w:tcW w:w="851" w:type="dxa"/>
            <w:tcBorders>
              <w:top w:val="nil"/>
              <w:left w:val="nil"/>
              <w:bottom w:val="nil"/>
              <w:right w:val="nil"/>
            </w:tcBorders>
          </w:tcPr>
          <w:p w14:paraId="5D4D799B" w14:textId="77777777" w:rsidR="00624F00" w:rsidRPr="005C01F1" w:rsidRDefault="00624F00" w:rsidP="00316C02">
            <w:pPr>
              <w:spacing w:before="0" w:after="0"/>
              <w:rPr>
                <w:rFonts w:eastAsia="Times New Roman"/>
              </w:rPr>
            </w:pPr>
          </w:p>
        </w:tc>
        <w:tc>
          <w:tcPr>
            <w:tcW w:w="1134" w:type="dxa"/>
            <w:tcBorders>
              <w:top w:val="nil"/>
              <w:left w:val="nil"/>
              <w:bottom w:val="nil"/>
              <w:right w:val="nil"/>
            </w:tcBorders>
            <w:vAlign w:val="bottom"/>
          </w:tcPr>
          <w:p w14:paraId="003F0674" w14:textId="77777777" w:rsidR="00624F00" w:rsidRPr="005C01F1" w:rsidRDefault="00624F00" w:rsidP="00316C02">
            <w:pPr>
              <w:spacing w:before="0" w:after="0"/>
              <w:rPr>
                <w:rFonts w:eastAsia="Times New Roman"/>
              </w:rPr>
            </w:pPr>
            <w:r w:rsidRPr="005C01F1">
              <w:rPr>
                <w:rFonts w:eastAsia="Times New Roman"/>
              </w:rPr>
              <w:t xml:space="preserve">120 days </w:t>
            </w:r>
          </w:p>
        </w:tc>
        <w:tc>
          <w:tcPr>
            <w:tcW w:w="992" w:type="dxa"/>
            <w:tcBorders>
              <w:top w:val="nil"/>
              <w:left w:val="nil"/>
              <w:bottom w:val="nil"/>
              <w:right w:val="nil"/>
            </w:tcBorders>
            <w:vAlign w:val="bottom"/>
          </w:tcPr>
          <w:p w14:paraId="0CE74D23" w14:textId="77777777" w:rsidR="00624F00" w:rsidRPr="005C01F1" w:rsidRDefault="00624F00" w:rsidP="00316C02">
            <w:pPr>
              <w:spacing w:before="0" w:after="0"/>
              <w:jc w:val="center"/>
              <w:rPr>
                <w:rFonts w:eastAsia="Times New Roman"/>
              </w:rPr>
            </w:pPr>
          </w:p>
        </w:tc>
        <w:tc>
          <w:tcPr>
            <w:tcW w:w="988" w:type="dxa"/>
            <w:tcBorders>
              <w:top w:val="nil"/>
              <w:left w:val="nil"/>
              <w:bottom w:val="nil"/>
              <w:right w:val="nil"/>
            </w:tcBorders>
            <w:vAlign w:val="bottom"/>
          </w:tcPr>
          <w:p w14:paraId="2086E5A6" w14:textId="77777777" w:rsidR="00624F00" w:rsidRPr="005C01F1" w:rsidRDefault="00624F00" w:rsidP="00316C02">
            <w:pPr>
              <w:spacing w:before="0" w:after="0"/>
              <w:jc w:val="center"/>
              <w:rPr>
                <w:rFonts w:eastAsia="Times New Roman"/>
              </w:rPr>
            </w:pPr>
          </w:p>
        </w:tc>
        <w:tc>
          <w:tcPr>
            <w:tcW w:w="989" w:type="dxa"/>
            <w:tcBorders>
              <w:top w:val="nil"/>
              <w:left w:val="nil"/>
              <w:bottom w:val="nil"/>
              <w:right w:val="nil"/>
            </w:tcBorders>
            <w:vAlign w:val="bottom"/>
          </w:tcPr>
          <w:p w14:paraId="7224E06B" w14:textId="77777777" w:rsidR="00624F00" w:rsidRPr="005C01F1" w:rsidRDefault="00624F00" w:rsidP="00316C02">
            <w:pPr>
              <w:spacing w:before="0" w:after="0"/>
              <w:jc w:val="center"/>
              <w:rPr>
                <w:rFonts w:eastAsia="Times New Roman"/>
              </w:rPr>
            </w:pPr>
          </w:p>
        </w:tc>
        <w:tc>
          <w:tcPr>
            <w:tcW w:w="990" w:type="dxa"/>
            <w:tcBorders>
              <w:top w:val="nil"/>
              <w:left w:val="nil"/>
              <w:bottom w:val="nil"/>
              <w:right w:val="nil"/>
            </w:tcBorders>
            <w:vAlign w:val="bottom"/>
          </w:tcPr>
          <w:p w14:paraId="0BC252A3" w14:textId="77777777" w:rsidR="00624F00" w:rsidRPr="005C01F1" w:rsidRDefault="00624F00" w:rsidP="00316C02">
            <w:pPr>
              <w:spacing w:before="0" w:after="0"/>
              <w:jc w:val="center"/>
              <w:rPr>
                <w:rFonts w:eastAsia="Times New Roman"/>
              </w:rPr>
            </w:pPr>
          </w:p>
        </w:tc>
        <w:tc>
          <w:tcPr>
            <w:tcW w:w="288" w:type="dxa"/>
            <w:tcBorders>
              <w:top w:val="nil"/>
              <w:left w:val="nil"/>
              <w:bottom w:val="nil"/>
              <w:right w:val="nil"/>
            </w:tcBorders>
          </w:tcPr>
          <w:p w14:paraId="38E8E658" w14:textId="77777777" w:rsidR="00624F00" w:rsidRPr="005C01F1" w:rsidRDefault="00624F00" w:rsidP="00316C02">
            <w:pPr>
              <w:spacing w:before="0" w:after="0"/>
              <w:jc w:val="center"/>
              <w:rPr>
                <w:rFonts w:eastAsia="Times New Roman"/>
              </w:rPr>
            </w:pPr>
          </w:p>
        </w:tc>
        <w:tc>
          <w:tcPr>
            <w:tcW w:w="989" w:type="dxa"/>
            <w:tcBorders>
              <w:top w:val="nil"/>
              <w:left w:val="nil"/>
              <w:bottom w:val="nil"/>
              <w:right w:val="nil"/>
            </w:tcBorders>
            <w:vAlign w:val="bottom"/>
          </w:tcPr>
          <w:p w14:paraId="59D9A179" w14:textId="77777777" w:rsidR="00624F00" w:rsidRPr="005C01F1" w:rsidRDefault="00624F00" w:rsidP="00316C02">
            <w:pPr>
              <w:spacing w:before="0" w:after="0"/>
              <w:jc w:val="center"/>
              <w:rPr>
                <w:rFonts w:eastAsia="Times New Roman"/>
              </w:rPr>
            </w:pPr>
          </w:p>
        </w:tc>
        <w:tc>
          <w:tcPr>
            <w:tcW w:w="859" w:type="dxa"/>
            <w:tcBorders>
              <w:top w:val="nil"/>
              <w:left w:val="nil"/>
              <w:bottom w:val="nil"/>
              <w:right w:val="nil"/>
            </w:tcBorders>
            <w:vAlign w:val="bottom"/>
          </w:tcPr>
          <w:p w14:paraId="0D148131" w14:textId="77777777" w:rsidR="00624F00" w:rsidRPr="005C01F1" w:rsidRDefault="00624F00" w:rsidP="00316C02">
            <w:pPr>
              <w:spacing w:before="0" w:after="0"/>
              <w:jc w:val="center"/>
              <w:rPr>
                <w:rFonts w:eastAsia="Times New Roman"/>
              </w:rPr>
            </w:pPr>
          </w:p>
        </w:tc>
        <w:tc>
          <w:tcPr>
            <w:tcW w:w="992" w:type="dxa"/>
            <w:tcBorders>
              <w:top w:val="nil"/>
              <w:left w:val="nil"/>
              <w:bottom w:val="nil"/>
              <w:right w:val="nil"/>
            </w:tcBorders>
            <w:vAlign w:val="bottom"/>
          </w:tcPr>
          <w:p w14:paraId="66ACED4B" w14:textId="77777777" w:rsidR="00624F00" w:rsidRPr="005C01F1" w:rsidRDefault="00624F00" w:rsidP="00316C02">
            <w:pPr>
              <w:spacing w:before="0" w:after="0"/>
              <w:jc w:val="center"/>
              <w:rPr>
                <w:rFonts w:eastAsia="Times New Roman"/>
              </w:rPr>
            </w:pPr>
          </w:p>
        </w:tc>
        <w:tc>
          <w:tcPr>
            <w:tcW w:w="991" w:type="dxa"/>
            <w:tcBorders>
              <w:top w:val="nil"/>
              <w:left w:val="nil"/>
              <w:bottom w:val="nil"/>
              <w:right w:val="nil"/>
            </w:tcBorders>
            <w:vAlign w:val="bottom"/>
          </w:tcPr>
          <w:p w14:paraId="131854CE" w14:textId="77777777" w:rsidR="00624F00" w:rsidRPr="005C01F1" w:rsidRDefault="00624F00" w:rsidP="00316C02">
            <w:pPr>
              <w:spacing w:before="0" w:after="0"/>
              <w:jc w:val="center"/>
              <w:rPr>
                <w:rFonts w:eastAsia="Times New Roman"/>
              </w:rPr>
            </w:pPr>
          </w:p>
        </w:tc>
      </w:tr>
      <w:tr w:rsidR="00624F00" w:rsidRPr="005C01F1" w14:paraId="55138674" w14:textId="77777777" w:rsidTr="00316C02">
        <w:trPr>
          <w:trHeight w:val="70"/>
        </w:trPr>
        <w:tc>
          <w:tcPr>
            <w:tcW w:w="851" w:type="dxa"/>
            <w:tcBorders>
              <w:top w:val="nil"/>
              <w:left w:val="nil"/>
              <w:bottom w:val="single" w:sz="4" w:space="0" w:color="auto"/>
              <w:right w:val="nil"/>
            </w:tcBorders>
          </w:tcPr>
          <w:p w14:paraId="10833A93" w14:textId="77777777" w:rsidR="00624F00" w:rsidRPr="005C01F1" w:rsidRDefault="00624F00" w:rsidP="00316C02">
            <w:pPr>
              <w:spacing w:before="0" w:after="0"/>
              <w:rPr>
                <w:rFonts w:eastAsia="Times New Roman"/>
              </w:rPr>
            </w:pPr>
          </w:p>
        </w:tc>
        <w:tc>
          <w:tcPr>
            <w:tcW w:w="1134" w:type="dxa"/>
            <w:tcBorders>
              <w:top w:val="nil"/>
              <w:left w:val="nil"/>
              <w:bottom w:val="single" w:sz="4" w:space="0" w:color="auto"/>
              <w:right w:val="nil"/>
            </w:tcBorders>
            <w:vAlign w:val="bottom"/>
          </w:tcPr>
          <w:p w14:paraId="156ADF63" w14:textId="77777777" w:rsidR="00624F00" w:rsidRPr="005C01F1" w:rsidRDefault="00624F00" w:rsidP="00316C02">
            <w:pPr>
              <w:spacing w:before="0" w:after="0"/>
              <w:rPr>
                <w:rFonts w:eastAsia="Times New Roman"/>
              </w:rPr>
            </w:pPr>
            <w:r w:rsidRPr="005C01F1">
              <w:rPr>
                <w:rFonts w:eastAsia="Times New Roman"/>
              </w:rPr>
              <w:t>180 days</w:t>
            </w:r>
          </w:p>
        </w:tc>
        <w:tc>
          <w:tcPr>
            <w:tcW w:w="992" w:type="dxa"/>
            <w:tcBorders>
              <w:top w:val="nil"/>
              <w:left w:val="nil"/>
              <w:bottom w:val="single" w:sz="4" w:space="0" w:color="auto"/>
              <w:right w:val="nil"/>
            </w:tcBorders>
            <w:vAlign w:val="bottom"/>
          </w:tcPr>
          <w:p w14:paraId="4008A578" w14:textId="77777777" w:rsidR="00624F00" w:rsidRPr="005C01F1" w:rsidRDefault="00624F00" w:rsidP="00316C02">
            <w:pPr>
              <w:spacing w:before="0" w:after="0"/>
              <w:jc w:val="center"/>
              <w:rPr>
                <w:rFonts w:eastAsia="Times New Roman"/>
              </w:rPr>
            </w:pPr>
            <w:r w:rsidRPr="005C01F1">
              <w:rPr>
                <w:rFonts w:eastAsia="Times New Roman"/>
              </w:rPr>
              <w:t>0.030</w:t>
            </w:r>
          </w:p>
        </w:tc>
        <w:tc>
          <w:tcPr>
            <w:tcW w:w="988" w:type="dxa"/>
            <w:tcBorders>
              <w:top w:val="nil"/>
              <w:left w:val="nil"/>
              <w:bottom w:val="single" w:sz="4" w:space="0" w:color="auto"/>
              <w:right w:val="nil"/>
            </w:tcBorders>
            <w:vAlign w:val="bottom"/>
          </w:tcPr>
          <w:p w14:paraId="26C0B188" w14:textId="77777777" w:rsidR="00624F00" w:rsidRPr="005C01F1" w:rsidRDefault="00624F00" w:rsidP="00316C02">
            <w:pPr>
              <w:spacing w:before="0" w:after="0"/>
              <w:jc w:val="center"/>
              <w:rPr>
                <w:rFonts w:eastAsia="Times New Roman"/>
              </w:rPr>
            </w:pPr>
            <w:r w:rsidRPr="005C01F1">
              <w:rPr>
                <w:rFonts w:eastAsia="Times New Roman"/>
              </w:rPr>
              <w:t>0.404</w:t>
            </w:r>
          </w:p>
        </w:tc>
        <w:tc>
          <w:tcPr>
            <w:tcW w:w="989" w:type="dxa"/>
            <w:tcBorders>
              <w:top w:val="nil"/>
              <w:left w:val="nil"/>
              <w:bottom w:val="single" w:sz="4" w:space="0" w:color="auto"/>
              <w:right w:val="nil"/>
            </w:tcBorders>
            <w:vAlign w:val="bottom"/>
          </w:tcPr>
          <w:p w14:paraId="49676614" w14:textId="77777777" w:rsidR="00624F00" w:rsidRPr="005C01F1" w:rsidRDefault="00624F00" w:rsidP="00316C02">
            <w:pPr>
              <w:spacing w:before="0" w:after="0"/>
              <w:jc w:val="center"/>
              <w:rPr>
                <w:rFonts w:eastAsia="Times New Roman"/>
              </w:rPr>
            </w:pPr>
            <w:r w:rsidRPr="005C01F1">
              <w:rPr>
                <w:rFonts w:eastAsia="Times New Roman"/>
              </w:rPr>
              <w:t>0.515</w:t>
            </w:r>
          </w:p>
        </w:tc>
        <w:tc>
          <w:tcPr>
            <w:tcW w:w="990" w:type="dxa"/>
            <w:tcBorders>
              <w:top w:val="nil"/>
              <w:left w:val="nil"/>
              <w:bottom w:val="single" w:sz="4" w:space="0" w:color="auto"/>
              <w:right w:val="nil"/>
            </w:tcBorders>
            <w:vAlign w:val="bottom"/>
          </w:tcPr>
          <w:p w14:paraId="1EC3E589" w14:textId="77777777" w:rsidR="00624F00" w:rsidRPr="005C01F1" w:rsidRDefault="00624F00" w:rsidP="00316C02">
            <w:pPr>
              <w:spacing w:before="0" w:after="0"/>
              <w:jc w:val="center"/>
              <w:rPr>
                <w:rFonts w:eastAsia="Times New Roman"/>
              </w:rPr>
            </w:pPr>
            <w:r w:rsidRPr="005C01F1">
              <w:rPr>
                <w:rFonts w:eastAsia="Times New Roman"/>
              </w:rPr>
              <w:t>0.626</w:t>
            </w:r>
          </w:p>
        </w:tc>
        <w:tc>
          <w:tcPr>
            <w:tcW w:w="288" w:type="dxa"/>
            <w:tcBorders>
              <w:top w:val="nil"/>
              <w:left w:val="nil"/>
              <w:bottom w:val="single" w:sz="4" w:space="0" w:color="auto"/>
              <w:right w:val="nil"/>
            </w:tcBorders>
          </w:tcPr>
          <w:p w14:paraId="5C496B32" w14:textId="77777777" w:rsidR="00624F00" w:rsidRPr="005C01F1" w:rsidRDefault="00624F00" w:rsidP="00316C02">
            <w:pPr>
              <w:spacing w:before="0" w:after="0"/>
              <w:jc w:val="center"/>
              <w:rPr>
                <w:rFonts w:eastAsia="Times New Roman"/>
              </w:rPr>
            </w:pPr>
          </w:p>
        </w:tc>
        <w:tc>
          <w:tcPr>
            <w:tcW w:w="989" w:type="dxa"/>
            <w:tcBorders>
              <w:top w:val="nil"/>
              <w:left w:val="nil"/>
              <w:bottom w:val="single" w:sz="4" w:space="0" w:color="auto"/>
              <w:right w:val="nil"/>
            </w:tcBorders>
            <w:vAlign w:val="bottom"/>
          </w:tcPr>
          <w:p w14:paraId="07A2405F" w14:textId="77777777" w:rsidR="00624F00" w:rsidRPr="005C01F1" w:rsidRDefault="00624F00" w:rsidP="00316C02">
            <w:pPr>
              <w:spacing w:before="0" w:after="0"/>
              <w:jc w:val="center"/>
              <w:rPr>
                <w:rFonts w:eastAsia="Times New Roman"/>
              </w:rPr>
            </w:pPr>
            <w:r w:rsidRPr="005C01F1">
              <w:rPr>
                <w:rFonts w:eastAsia="Times New Roman"/>
              </w:rPr>
              <w:t>0.084</w:t>
            </w:r>
          </w:p>
        </w:tc>
        <w:tc>
          <w:tcPr>
            <w:tcW w:w="859" w:type="dxa"/>
            <w:tcBorders>
              <w:top w:val="nil"/>
              <w:left w:val="nil"/>
              <w:bottom w:val="single" w:sz="4" w:space="0" w:color="auto"/>
              <w:right w:val="nil"/>
            </w:tcBorders>
            <w:vAlign w:val="bottom"/>
          </w:tcPr>
          <w:p w14:paraId="768C42DE" w14:textId="77777777" w:rsidR="00624F00" w:rsidRPr="005C01F1" w:rsidRDefault="00624F00" w:rsidP="00316C02">
            <w:pPr>
              <w:spacing w:before="0" w:after="0"/>
              <w:jc w:val="center"/>
              <w:rPr>
                <w:rFonts w:eastAsia="Times New Roman"/>
              </w:rPr>
            </w:pPr>
            <w:r w:rsidRPr="005C01F1">
              <w:rPr>
                <w:rFonts w:eastAsia="Times New Roman"/>
              </w:rPr>
              <w:t>0.611</w:t>
            </w:r>
          </w:p>
        </w:tc>
        <w:tc>
          <w:tcPr>
            <w:tcW w:w="992" w:type="dxa"/>
            <w:tcBorders>
              <w:top w:val="nil"/>
              <w:left w:val="nil"/>
              <w:bottom w:val="single" w:sz="4" w:space="0" w:color="auto"/>
              <w:right w:val="nil"/>
            </w:tcBorders>
            <w:vAlign w:val="bottom"/>
          </w:tcPr>
          <w:p w14:paraId="7DEE2DFD" w14:textId="77777777" w:rsidR="00624F00" w:rsidRPr="005C01F1" w:rsidRDefault="00624F00" w:rsidP="00316C02">
            <w:pPr>
              <w:spacing w:before="0" w:after="0"/>
              <w:jc w:val="center"/>
              <w:rPr>
                <w:rFonts w:eastAsia="Times New Roman"/>
              </w:rPr>
            </w:pPr>
            <w:r w:rsidRPr="005C01F1">
              <w:rPr>
                <w:rFonts w:eastAsia="Times New Roman"/>
              </w:rPr>
              <w:t>0.674</w:t>
            </w:r>
          </w:p>
        </w:tc>
        <w:tc>
          <w:tcPr>
            <w:tcW w:w="991" w:type="dxa"/>
            <w:tcBorders>
              <w:top w:val="nil"/>
              <w:left w:val="nil"/>
              <w:bottom w:val="single" w:sz="4" w:space="0" w:color="auto"/>
              <w:right w:val="nil"/>
            </w:tcBorders>
            <w:vAlign w:val="bottom"/>
          </w:tcPr>
          <w:p w14:paraId="3567401E" w14:textId="77777777" w:rsidR="00624F00" w:rsidRPr="005C01F1" w:rsidRDefault="00624F00" w:rsidP="00316C02">
            <w:pPr>
              <w:spacing w:before="0" w:after="0"/>
              <w:jc w:val="center"/>
              <w:rPr>
                <w:rFonts w:eastAsia="Times New Roman"/>
              </w:rPr>
            </w:pPr>
            <w:r w:rsidRPr="005C01F1">
              <w:rPr>
                <w:rFonts w:eastAsia="Times New Roman"/>
              </w:rPr>
              <w:t>0.821</w:t>
            </w:r>
          </w:p>
        </w:tc>
      </w:tr>
    </w:tbl>
    <w:p w14:paraId="6919FBE3" w14:textId="77777777" w:rsidR="00624F00" w:rsidRPr="005C01F1" w:rsidRDefault="00624F00" w:rsidP="00624F00">
      <w:pPr>
        <w:spacing w:line="276" w:lineRule="auto"/>
        <w:rPr>
          <w:rFonts w:eastAsia="Times New Roman"/>
          <w:i/>
          <w:iCs/>
        </w:rPr>
      </w:pPr>
      <w:r w:rsidRPr="005C01F1">
        <w:rPr>
          <w:rFonts w:eastAsia="Times New Roman"/>
          <w:i/>
          <w:iCs/>
        </w:rPr>
        <w:lastRenderedPageBreak/>
        <w:t>Continuation Table M</w:t>
      </w:r>
    </w:p>
    <w:tbl>
      <w:tblPr>
        <w:tblStyle w:val="TableGrid"/>
        <w:tblpPr w:leftFromText="180" w:rightFromText="180" w:vertAnchor="page" w:horzAnchor="margin" w:tblpY="2230"/>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079"/>
        <w:gridCol w:w="1025"/>
        <w:gridCol w:w="989"/>
        <w:gridCol w:w="990"/>
        <w:gridCol w:w="989"/>
        <w:gridCol w:w="236"/>
        <w:gridCol w:w="1129"/>
        <w:gridCol w:w="934"/>
        <w:gridCol w:w="994"/>
        <w:gridCol w:w="990"/>
      </w:tblGrid>
      <w:tr w:rsidR="00624F00" w:rsidRPr="005C01F1" w14:paraId="793D36AB" w14:textId="77777777" w:rsidTr="00316C02">
        <w:tc>
          <w:tcPr>
            <w:tcW w:w="851" w:type="dxa"/>
            <w:vMerge w:val="restart"/>
            <w:tcBorders>
              <w:top w:val="single" w:sz="4" w:space="0" w:color="auto"/>
            </w:tcBorders>
            <w:vAlign w:val="center"/>
          </w:tcPr>
          <w:p w14:paraId="24E114F3" w14:textId="77777777" w:rsidR="00624F00" w:rsidRPr="005C01F1" w:rsidRDefault="00624F00" w:rsidP="00316C02">
            <w:pPr>
              <w:spacing w:before="0" w:after="0"/>
              <w:rPr>
                <w:rFonts w:eastAsia="Times New Roman"/>
              </w:rPr>
            </w:pPr>
            <w:r w:rsidRPr="005C01F1">
              <w:rPr>
                <w:rFonts w:eastAsia="Times New Roman"/>
              </w:rPr>
              <w:t>Delay</w:t>
            </w:r>
          </w:p>
        </w:tc>
        <w:tc>
          <w:tcPr>
            <w:tcW w:w="1079" w:type="dxa"/>
            <w:vMerge w:val="restart"/>
            <w:tcBorders>
              <w:top w:val="single" w:sz="4" w:space="0" w:color="auto"/>
            </w:tcBorders>
            <w:vAlign w:val="center"/>
          </w:tcPr>
          <w:p w14:paraId="69ED6DD0" w14:textId="77777777" w:rsidR="00624F00" w:rsidRPr="005C01F1" w:rsidRDefault="00624F00" w:rsidP="00316C02">
            <w:pPr>
              <w:spacing w:before="0" w:after="0"/>
              <w:ind w:left="8" w:hanging="8"/>
              <w:rPr>
                <w:rFonts w:eastAsia="Times New Roman"/>
              </w:rPr>
            </w:pPr>
            <w:r w:rsidRPr="005C01F1">
              <w:rPr>
                <w:rFonts w:eastAsia="Times New Roman"/>
              </w:rPr>
              <w:t>Ambig. level</w:t>
            </w:r>
          </w:p>
        </w:tc>
        <w:tc>
          <w:tcPr>
            <w:tcW w:w="3993" w:type="dxa"/>
            <w:gridSpan w:val="4"/>
            <w:tcBorders>
              <w:top w:val="single" w:sz="4" w:space="0" w:color="auto"/>
              <w:bottom w:val="single" w:sz="4" w:space="0" w:color="auto"/>
            </w:tcBorders>
          </w:tcPr>
          <w:p w14:paraId="549AC5F6" w14:textId="77777777" w:rsidR="00624F00" w:rsidRPr="005C01F1" w:rsidRDefault="00624F00" w:rsidP="00316C02">
            <w:pPr>
              <w:spacing w:before="0" w:after="0"/>
              <w:jc w:val="center"/>
              <w:rPr>
                <w:rFonts w:eastAsia="Times New Roman"/>
              </w:rPr>
            </w:pPr>
            <w:r w:rsidRPr="005C01F1">
              <w:rPr>
                <w:rFonts w:eastAsia="Times New Roman"/>
              </w:rPr>
              <w:t>p (LL choices) in Word Version</w:t>
            </w:r>
          </w:p>
        </w:tc>
        <w:tc>
          <w:tcPr>
            <w:tcW w:w="236" w:type="dxa"/>
            <w:tcBorders>
              <w:top w:val="single" w:sz="4" w:space="0" w:color="auto"/>
            </w:tcBorders>
          </w:tcPr>
          <w:p w14:paraId="50A962CE" w14:textId="77777777" w:rsidR="00624F00" w:rsidRPr="005C01F1" w:rsidRDefault="00624F00" w:rsidP="00316C02">
            <w:pPr>
              <w:spacing w:before="0" w:after="0"/>
              <w:jc w:val="center"/>
              <w:rPr>
                <w:rFonts w:eastAsia="Times New Roman"/>
              </w:rPr>
            </w:pPr>
          </w:p>
        </w:tc>
        <w:tc>
          <w:tcPr>
            <w:tcW w:w="4047" w:type="dxa"/>
            <w:gridSpan w:val="4"/>
            <w:tcBorders>
              <w:top w:val="single" w:sz="4" w:space="0" w:color="auto"/>
              <w:bottom w:val="single" w:sz="4" w:space="0" w:color="auto"/>
            </w:tcBorders>
          </w:tcPr>
          <w:p w14:paraId="0D405D05" w14:textId="77777777" w:rsidR="00624F00" w:rsidRPr="005C01F1" w:rsidRDefault="00624F00" w:rsidP="00316C02">
            <w:pPr>
              <w:spacing w:before="0" w:after="0"/>
              <w:jc w:val="center"/>
              <w:rPr>
                <w:rFonts w:eastAsia="Times New Roman"/>
              </w:rPr>
            </w:pPr>
            <w:r w:rsidRPr="005C01F1">
              <w:rPr>
                <w:rFonts w:eastAsia="Times New Roman"/>
              </w:rPr>
              <w:t>p (LL choices) in Timeline version</w:t>
            </w:r>
          </w:p>
        </w:tc>
      </w:tr>
      <w:tr w:rsidR="00624F00" w:rsidRPr="005C01F1" w14:paraId="77BED600" w14:textId="77777777" w:rsidTr="00316C02">
        <w:tc>
          <w:tcPr>
            <w:tcW w:w="851" w:type="dxa"/>
            <w:vMerge/>
            <w:tcBorders>
              <w:bottom w:val="single" w:sz="4" w:space="0" w:color="auto"/>
            </w:tcBorders>
          </w:tcPr>
          <w:p w14:paraId="3C67449E" w14:textId="77777777" w:rsidR="00624F00" w:rsidRPr="005C01F1" w:rsidRDefault="00624F00" w:rsidP="00316C02">
            <w:pPr>
              <w:spacing w:before="0" w:after="0"/>
              <w:rPr>
                <w:rFonts w:eastAsia="Times New Roman"/>
              </w:rPr>
            </w:pPr>
          </w:p>
        </w:tc>
        <w:tc>
          <w:tcPr>
            <w:tcW w:w="1079" w:type="dxa"/>
            <w:vMerge/>
            <w:tcBorders>
              <w:bottom w:val="single" w:sz="4" w:space="0" w:color="auto"/>
            </w:tcBorders>
          </w:tcPr>
          <w:p w14:paraId="60C03D09" w14:textId="77777777" w:rsidR="00624F00" w:rsidRPr="005C01F1" w:rsidRDefault="00624F00" w:rsidP="00316C02">
            <w:pPr>
              <w:spacing w:before="0" w:after="0"/>
              <w:rPr>
                <w:rFonts w:eastAsia="Times New Roman"/>
              </w:rPr>
            </w:pPr>
          </w:p>
        </w:tc>
        <w:tc>
          <w:tcPr>
            <w:tcW w:w="1025" w:type="dxa"/>
            <w:tcBorders>
              <w:top w:val="single" w:sz="4" w:space="0" w:color="auto"/>
              <w:bottom w:val="single" w:sz="4" w:space="0" w:color="auto"/>
            </w:tcBorders>
          </w:tcPr>
          <w:p w14:paraId="49F261BA" w14:textId="77777777" w:rsidR="00624F00" w:rsidRPr="005C01F1" w:rsidRDefault="00624F00" w:rsidP="00316C02">
            <w:pPr>
              <w:spacing w:before="0" w:after="0"/>
              <w:jc w:val="center"/>
              <w:rPr>
                <w:rFonts w:eastAsia="Times New Roman"/>
              </w:rPr>
            </w:pPr>
            <w:r w:rsidRPr="005C01F1">
              <w:rPr>
                <w:rFonts w:eastAsia="Times New Roman"/>
              </w:rPr>
              <w:t xml:space="preserve">amount </w:t>
            </w:r>
            <w:r w:rsidRPr="005C01F1">
              <w:t>€</w:t>
            </w:r>
            <w:r w:rsidRPr="005C01F1">
              <w:rPr>
                <w:rFonts w:eastAsia="Times New Roman"/>
              </w:rPr>
              <w:t>5.20</w:t>
            </w:r>
          </w:p>
        </w:tc>
        <w:tc>
          <w:tcPr>
            <w:tcW w:w="989" w:type="dxa"/>
            <w:tcBorders>
              <w:top w:val="single" w:sz="4" w:space="0" w:color="auto"/>
              <w:bottom w:val="single" w:sz="4" w:space="0" w:color="auto"/>
            </w:tcBorders>
          </w:tcPr>
          <w:p w14:paraId="729C0624" w14:textId="77777777" w:rsidR="00624F00" w:rsidRPr="005C01F1" w:rsidRDefault="00624F00" w:rsidP="00316C02">
            <w:pPr>
              <w:spacing w:before="0" w:after="0"/>
              <w:jc w:val="center"/>
              <w:rPr>
                <w:rFonts w:eastAsia="Times New Roman"/>
              </w:rPr>
            </w:pPr>
            <w:r w:rsidRPr="005C01F1">
              <w:rPr>
                <w:rFonts w:eastAsia="Times New Roman"/>
              </w:rPr>
              <w:t xml:space="preserve">amount </w:t>
            </w:r>
            <w:r w:rsidRPr="005C01F1">
              <w:t>€</w:t>
            </w:r>
            <w:r w:rsidRPr="005C01F1">
              <w:rPr>
                <w:rFonts w:eastAsia="Times New Roman"/>
              </w:rPr>
              <w:t>10.50</w:t>
            </w:r>
          </w:p>
        </w:tc>
        <w:tc>
          <w:tcPr>
            <w:tcW w:w="990" w:type="dxa"/>
            <w:tcBorders>
              <w:top w:val="single" w:sz="4" w:space="0" w:color="auto"/>
              <w:bottom w:val="single" w:sz="4" w:space="0" w:color="auto"/>
            </w:tcBorders>
          </w:tcPr>
          <w:p w14:paraId="66A490A8" w14:textId="77777777" w:rsidR="00624F00" w:rsidRPr="005C01F1" w:rsidRDefault="00624F00" w:rsidP="00316C02">
            <w:pPr>
              <w:spacing w:before="0" w:after="0"/>
              <w:jc w:val="center"/>
              <w:rPr>
                <w:rFonts w:eastAsia="Times New Roman"/>
              </w:rPr>
            </w:pPr>
            <w:r w:rsidRPr="005C01F1">
              <w:rPr>
                <w:rFonts w:eastAsia="Times New Roman"/>
              </w:rPr>
              <w:t xml:space="preserve">amount </w:t>
            </w:r>
            <w:r w:rsidRPr="005C01F1">
              <w:t>€</w:t>
            </w:r>
            <w:r w:rsidRPr="005C01F1">
              <w:rPr>
                <w:rFonts w:eastAsia="Times New Roman"/>
              </w:rPr>
              <w:t>16.80</w:t>
            </w:r>
          </w:p>
        </w:tc>
        <w:tc>
          <w:tcPr>
            <w:tcW w:w="989" w:type="dxa"/>
            <w:tcBorders>
              <w:top w:val="single" w:sz="4" w:space="0" w:color="auto"/>
              <w:bottom w:val="single" w:sz="4" w:space="0" w:color="auto"/>
            </w:tcBorders>
          </w:tcPr>
          <w:p w14:paraId="524E675B" w14:textId="77777777" w:rsidR="00624F00" w:rsidRPr="005C01F1" w:rsidRDefault="00624F00" w:rsidP="00316C02">
            <w:pPr>
              <w:spacing w:before="0" w:after="0"/>
              <w:jc w:val="center"/>
              <w:rPr>
                <w:rFonts w:eastAsia="Times New Roman"/>
              </w:rPr>
            </w:pPr>
            <w:r w:rsidRPr="005C01F1">
              <w:rPr>
                <w:rFonts w:eastAsia="Times New Roman"/>
              </w:rPr>
              <w:t xml:space="preserve">amount </w:t>
            </w:r>
            <w:r w:rsidRPr="005C01F1">
              <w:t>€</w:t>
            </w:r>
            <w:r w:rsidRPr="005C01F1">
              <w:rPr>
                <w:rFonts w:eastAsia="Times New Roman"/>
              </w:rPr>
              <w:t>25.30</w:t>
            </w:r>
          </w:p>
        </w:tc>
        <w:tc>
          <w:tcPr>
            <w:tcW w:w="236" w:type="dxa"/>
            <w:tcBorders>
              <w:bottom w:val="single" w:sz="4" w:space="0" w:color="auto"/>
            </w:tcBorders>
          </w:tcPr>
          <w:p w14:paraId="24DFDE3C" w14:textId="77777777" w:rsidR="00624F00" w:rsidRPr="005C01F1" w:rsidRDefault="00624F00" w:rsidP="00316C02">
            <w:pPr>
              <w:spacing w:before="0" w:after="0"/>
              <w:ind w:left="-18"/>
              <w:jc w:val="center"/>
              <w:rPr>
                <w:rFonts w:eastAsia="Times New Roman"/>
              </w:rPr>
            </w:pPr>
          </w:p>
        </w:tc>
        <w:tc>
          <w:tcPr>
            <w:tcW w:w="1129" w:type="dxa"/>
            <w:tcBorders>
              <w:top w:val="single" w:sz="4" w:space="0" w:color="auto"/>
              <w:bottom w:val="single" w:sz="4" w:space="0" w:color="auto"/>
            </w:tcBorders>
          </w:tcPr>
          <w:p w14:paraId="3B5D64E9" w14:textId="77777777" w:rsidR="00624F00" w:rsidRPr="005C01F1" w:rsidRDefault="00624F00" w:rsidP="00316C02">
            <w:pPr>
              <w:spacing w:before="0" w:after="0"/>
              <w:ind w:left="-18"/>
              <w:jc w:val="center"/>
              <w:rPr>
                <w:rFonts w:eastAsia="Times New Roman"/>
              </w:rPr>
            </w:pPr>
            <w:r w:rsidRPr="005C01F1">
              <w:rPr>
                <w:rFonts w:eastAsia="Times New Roman"/>
              </w:rPr>
              <w:t xml:space="preserve">amount </w:t>
            </w:r>
            <w:r w:rsidRPr="005C01F1">
              <w:t>€</w:t>
            </w:r>
            <w:r w:rsidRPr="005C01F1">
              <w:rPr>
                <w:rFonts w:eastAsia="Times New Roman"/>
              </w:rPr>
              <w:t>5.20</w:t>
            </w:r>
          </w:p>
        </w:tc>
        <w:tc>
          <w:tcPr>
            <w:tcW w:w="934" w:type="dxa"/>
            <w:tcBorders>
              <w:top w:val="single" w:sz="4" w:space="0" w:color="auto"/>
              <w:bottom w:val="single" w:sz="4" w:space="0" w:color="auto"/>
            </w:tcBorders>
          </w:tcPr>
          <w:p w14:paraId="08F51291" w14:textId="77777777" w:rsidR="00624F00" w:rsidRPr="005C01F1" w:rsidRDefault="00624F00" w:rsidP="00316C02">
            <w:pPr>
              <w:spacing w:before="0" w:after="0"/>
              <w:ind w:left="-18"/>
              <w:jc w:val="center"/>
              <w:rPr>
                <w:rFonts w:eastAsia="Times New Roman"/>
              </w:rPr>
            </w:pPr>
            <w:r w:rsidRPr="005C01F1">
              <w:rPr>
                <w:rFonts w:eastAsia="Times New Roman"/>
              </w:rPr>
              <w:t xml:space="preserve">amount </w:t>
            </w:r>
            <w:r w:rsidRPr="005C01F1">
              <w:t>€</w:t>
            </w:r>
            <w:r w:rsidRPr="005C01F1">
              <w:rPr>
                <w:rFonts w:eastAsia="Times New Roman"/>
              </w:rPr>
              <w:t>10.50</w:t>
            </w:r>
          </w:p>
        </w:tc>
        <w:tc>
          <w:tcPr>
            <w:tcW w:w="994" w:type="dxa"/>
            <w:tcBorders>
              <w:top w:val="single" w:sz="4" w:space="0" w:color="auto"/>
              <w:bottom w:val="single" w:sz="4" w:space="0" w:color="auto"/>
            </w:tcBorders>
          </w:tcPr>
          <w:p w14:paraId="3CD608F0" w14:textId="77777777" w:rsidR="00624F00" w:rsidRPr="005C01F1" w:rsidRDefault="00624F00" w:rsidP="00316C02">
            <w:pPr>
              <w:spacing w:before="0" w:after="0"/>
              <w:ind w:left="-18"/>
              <w:jc w:val="center"/>
              <w:rPr>
                <w:rFonts w:eastAsia="Times New Roman"/>
              </w:rPr>
            </w:pPr>
            <w:r w:rsidRPr="005C01F1">
              <w:rPr>
                <w:rFonts w:eastAsia="Times New Roman"/>
              </w:rPr>
              <w:t xml:space="preserve">amount </w:t>
            </w:r>
            <w:r w:rsidRPr="005C01F1">
              <w:t>€</w:t>
            </w:r>
            <w:r w:rsidRPr="005C01F1">
              <w:rPr>
                <w:rFonts w:eastAsia="Times New Roman"/>
              </w:rPr>
              <w:t>16.80</w:t>
            </w:r>
          </w:p>
        </w:tc>
        <w:tc>
          <w:tcPr>
            <w:tcW w:w="990" w:type="dxa"/>
            <w:tcBorders>
              <w:top w:val="single" w:sz="4" w:space="0" w:color="auto"/>
              <w:bottom w:val="single" w:sz="4" w:space="0" w:color="auto"/>
            </w:tcBorders>
          </w:tcPr>
          <w:p w14:paraId="7A21A4DE" w14:textId="77777777" w:rsidR="00624F00" w:rsidRPr="005C01F1" w:rsidRDefault="00624F00" w:rsidP="00316C02">
            <w:pPr>
              <w:spacing w:before="0" w:after="0"/>
              <w:ind w:left="-18"/>
              <w:jc w:val="center"/>
              <w:rPr>
                <w:rFonts w:eastAsia="Times New Roman"/>
              </w:rPr>
            </w:pPr>
            <w:r w:rsidRPr="005C01F1">
              <w:rPr>
                <w:rFonts w:eastAsia="Times New Roman"/>
              </w:rPr>
              <w:t xml:space="preserve">amount </w:t>
            </w:r>
            <w:r w:rsidRPr="005C01F1">
              <w:t>€</w:t>
            </w:r>
            <w:r w:rsidRPr="005C01F1">
              <w:rPr>
                <w:rFonts w:eastAsia="Times New Roman"/>
              </w:rPr>
              <w:t>25.30</w:t>
            </w:r>
          </w:p>
        </w:tc>
      </w:tr>
      <w:tr w:rsidR="00624F00" w:rsidRPr="005C01F1" w14:paraId="4F660BBE" w14:textId="77777777" w:rsidTr="00316C02">
        <w:tc>
          <w:tcPr>
            <w:tcW w:w="851" w:type="dxa"/>
            <w:vMerge w:val="restart"/>
            <w:tcBorders>
              <w:top w:val="single" w:sz="4" w:space="0" w:color="auto"/>
            </w:tcBorders>
          </w:tcPr>
          <w:p w14:paraId="6F24B9DB" w14:textId="77777777" w:rsidR="00624F00" w:rsidRPr="005C01F1" w:rsidRDefault="00624F00" w:rsidP="00316C02">
            <w:pPr>
              <w:spacing w:before="0" w:after="0"/>
              <w:rPr>
                <w:rFonts w:eastAsia="Times New Roman"/>
              </w:rPr>
            </w:pPr>
            <w:r w:rsidRPr="005C01F1">
              <w:rPr>
                <w:rFonts w:eastAsia="Times New Roman"/>
              </w:rPr>
              <w:t>180 days</w:t>
            </w:r>
          </w:p>
        </w:tc>
        <w:tc>
          <w:tcPr>
            <w:tcW w:w="1079" w:type="dxa"/>
            <w:tcBorders>
              <w:top w:val="single" w:sz="4" w:space="0" w:color="auto"/>
            </w:tcBorders>
            <w:vAlign w:val="bottom"/>
          </w:tcPr>
          <w:p w14:paraId="6EFAEA23" w14:textId="77777777" w:rsidR="00624F00" w:rsidRPr="005C01F1" w:rsidRDefault="00624F00" w:rsidP="00316C02">
            <w:pPr>
              <w:spacing w:before="0" w:after="0"/>
              <w:rPr>
                <w:rFonts w:eastAsia="Times New Roman"/>
              </w:rPr>
            </w:pPr>
            <w:r w:rsidRPr="005C01F1">
              <w:rPr>
                <w:rFonts w:eastAsia="Times New Roman"/>
              </w:rPr>
              <w:t xml:space="preserve">0 days </w:t>
            </w:r>
          </w:p>
        </w:tc>
        <w:tc>
          <w:tcPr>
            <w:tcW w:w="1025" w:type="dxa"/>
            <w:tcBorders>
              <w:top w:val="single" w:sz="4" w:space="0" w:color="auto"/>
            </w:tcBorders>
            <w:vAlign w:val="bottom"/>
          </w:tcPr>
          <w:p w14:paraId="2AF529FE" w14:textId="77777777" w:rsidR="00624F00" w:rsidRPr="005C01F1" w:rsidRDefault="00624F00" w:rsidP="00316C02">
            <w:pPr>
              <w:spacing w:before="0" w:after="0"/>
              <w:jc w:val="center"/>
              <w:rPr>
                <w:rFonts w:eastAsia="Times New Roman"/>
              </w:rPr>
            </w:pPr>
            <w:r w:rsidRPr="005C01F1">
              <w:rPr>
                <w:rFonts w:eastAsia="Times New Roman"/>
              </w:rPr>
              <w:t>0.000</w:t>
            </w:r>
          </w:p>
        </w:tc>
        <w:tc>
          <w:tcPr>
            <w:tcW w:w="989" w:type="dxa"/>
            <w:tcBorders>
              <w:top w:val="single" w:sz="4" w:space="0" w:color="auto"/>
            </w:tcBorders>
            <w:vAlign w:val="bottom"/>
          </w:tcPr>
          <w:p w14:paraId="1A58B0B2" w14:textId="77777777" w:rsidR="00624F00" w:rsidRPr="005C01F1" w:rsidRDefault="00624F00" w:rsidP="00316C02">
            <w:pPr>
              <w:spacing w:before="0" w:after="0"/>
              <w:jc w:val="center"/>
              <w:rPr>
                <w:rFonts w:eastAsia="Times New Roman"/>
              </w:rPr>
            </w:pPr>
            <w:r w:rsidRPr="005C01F1">
              <w:rPr>
                <w:rFonts w:eastAsia="Times New Roman"/>
              </w:rPr>
              <w:t>0.212</w:t>
            </w:r>
          </w:p>
        </w:tc>
        <w:tc>
          <w:tcPr>
            <w:tcW w:w="990" w:type="dxa"/>
            <w:tcBorders>
              <w:top w:val="single" w:sz="4" w:space="0" w:color="auto"/>
            </w:tcBorders>
            <w:vAlign w:val="bottom"/>
          </w:tcPr>
          <w:p w14:paraId="577F51B6" w14:textId="77777777" w:rsidR="00624F00" w:rsidRPr="005C01F1" w:rsidRDefault="00624F00" w:rsidP="00316C02">
            <w:pPr>
              <w:spacing w:before="0" w:after="0"/>
              <w:jc w:val="center"/>
              <w:rPr>
                <w:rFonts w:eastAsia="Times New Roman"/>
              </w:rPr>
            </w:pPr>
            <w:r w:rsidRPr="005C01F1">
              <w:rPr>
                <w:rFonts w:eastAsia="Times New Roman"/>
              </w:rPr>
              <w:t>0.354</w:t>
            </w:r>
          </w:p>
        </w:tc>
        <w:tc>
          <w:tcPr>
            <w:tcW w:w="989" w:type="dxa"/>
            <w:tcBorders>
              <w:top w:val="single" w:sz="4" w:space="0" w:color="auto"/>
            </w:tcBorders>
            <w:vAlign w:val="bottom"/>
          </w:tcPr>
          <w:p w14:paraId="4A6EA409" w14:textId="77777777" w:rsidR="00624F00" w:rsidRPr="005C01F1" w:rsidRDefault="00624F00" w:rsidP="00316C02">
            <w:pPr>
              <w:spacing w:before="0" w:after="0"/>
              <w:jc w:val="center"/>
              <w:rPr>
                <w:rFonts w:eastAsia="Times New Roman"/>
              </w:rPr>
            </w:pPr>
            <w:r w:rsidRPr="005C01F1">
              <w:rPr>
                <w:rFonts w:eastAsia="Times New Roman"/>
              </w:rPr>
              <w:t>0.475</w:t>
            </w:r>
          </w:p>
        </w:tc>
        <w:tc>
          <w:tcPr>
            <w:tcW w:w="236" w:type="dxa"/>
            <w:tcBorders>
              <w:top w:val="single" w:sz="4" w:space="0" w:color="auto"/>
            </w:tcBorders>
          </w:tcPr>
          <w:p w14:paraId="1197BCD9" w14:textId="77777777" w:rsidR="00624F00" w:rsidRPr="005C01F1" w:rsidRDefault="00624F00" w:rsidP="00316C02">
            <w:pPr>
              <w:spacing w:before="0" w:after="0"/>
              <w:jc w:val="center"/>
              <w:rPr>
                <w:rFonts w:eastAsia="Times New Roman"/>
              </w:rPr>
            </w:pPr>
          </w:p>
        </w:tc>
        <w:tc>
          <w:tcPr>
            <w:tcW w:w="1129" w:type="dxa"/>
            <w:tcBorders>
              <w:top w:val="single" w:sz="4" w:space="0" w:color="auto"/>
            </w:tcBorders>
            <w:vAlign w:val="bottom"/>
          </w:tcPr>
          <w:p w14:paraId="05348091" w14:textId="77777777" w:rsidR="00624F00" w:rsidRPr="005C01F1" w:rsidRDefault="00624F00" w:rsidP="00316C02">
            <w:pPr>
              <w:spacing w:before="0" w:after="0"/>
              <w:jc w:val="center"/>
              <w:rPr>
                <w:rFonts w:eastAsia="Times New Roman"/>
              </w:rPr>
            </w:pPr>
            <w:r w:rsidRPr="005C01F1">
              <w:rPr>
                <w:rFonts w:eastAsia="Times New Roman"/>
              </w:rPr>
              <w:t>excluded</w:t>
            </w:r>
          </w:p>
        </w:tc>
        <w:tc>
          <w:tcPr>
            <w:tcW w:w="934" w:type="dxa"/>
            <w:tcBorders>
              <w:top w:val="single" w:sz="4" w:space="0" w:color="auto"/>
            </w:tcBorders>
            <w:vAlign w:val="bottom"/>
          </w:tcPr>
          <w:p w14:paraId="4A34E2D6" w14:textId="77777777" w:rsidR="00624F00" w:rsidRPr="005C01F1" w:rsidRDefault="00624F00" w:rsidP="00316C02">
            <w:pPr>
              <w:spacing w:before="0" w:after="0"/>
              <w:jc w:val="center"/>
              <w:rPr>
                <w:rFonts w:eastAsia="Times New Roman"/>
              </w:rPr>
            </w:pPr>
            <w:r w:rsidRPr="005C01F1">
              <w:rPr>
                <w:rFonts w:eastAsia="Times New Roman"/>
              </w:rPr>
              <w:t>0.320</w:t>
            </w:r>
          </w:p>
        </w:tc>
        <w:tc>
          <w:tcPr>
            <w:tcW w:w="994" w:type="dxa"/>
            <w:tcBorders>
              <w:top w:val="single" w:sz="4" w:space="0" w:color="auto"/>
            </w:tcBorders>
            <w:vAlign w:val="bottom"/>
          </w:tcPr>
          <w:p w14:paraId="69EF135E" w14:textId="77777777" w:rsidR="00624F00" w:rsidRPr="005C01F1" w:rsidRDefault="00624F00" w:rsidP="00316C02">
            <w:pPr>
              <w:spacing w:before="0" w:after="0"/>
              <w:jc w:val="center"/>
              <w:rPr>
                <w:rFonts w:eastAsia="Times New Roman"/>
              </w:rPr>
            </w:pPr>
            <w:r w:rsidRPr="005C01F1">
              <w:rPr>
                <w:rFonts w:eastAsia="Times New Roman"/>
              </w:rPr>
              <w:t>0.568</w:t>
            </w:r>
          </w:p>
        </w:tc>
        <w:tc>
          <w:tcPr>
            <w:tcW w:w="990" w:type="dxa"/>
            <w:tcBorders>
              <w:top w:val="single" w:sz="4" w:space="0" w:color="auto"/>
            </w:tcBorders>
            <w:vAlign w:val="bottom"/>
          </w:tcPr>
          <w:p w14:paraId="13C6DF02" w14:textId="77777777" w:rsidR="00624F00" w:rsidRPr="005C01F1" w:rsidRDefault="00624F00" w:rsidP="00316C02">
            <w:pPr>
              <w:spacing w:before="0" w:after="0"/>
              <w:jc w:val="center"/>
              <w:rPr>
                <w:rFonts w:eastAsia="Times New Roman"/>
              </w:rPr>
            </w:pPr>
            <w:r w:rsidRPr="005C01F1">
              <w:rPr>
                <w:rFonts w:eastAsia="Times New Roman"/>
              </w:rPr>
              <w:t>0.747</w:t>
            </w:r>
          </w:p>
        </w:tc>
      </w:tr>
      <w:tr w:rsidR="00624F00" w:rsidRPr="005C01F1" w14:paraId="746BAC2D" w14:textId="77777777" w:rsidTr="00316C02">
        <w:tc>
          <w:tcPr>
            <w:tcW w:w="851" w:type="dxa"/>
            <w:vMerge/>
          </w:tcPr>
          <w:p w14:paraId="18DD64D2" w14:textId="77777777" w:rsidR="00624F00" w:rsidRPr="005C01F1" w:rsidRDefault="00624F00" w:rsidP="00316C02">
            <w:pPr>
              <w:spacing w:before="0" w:after="0"/>
              <w:rPr>
                <w:rFonts w:eastAsia="Times New Roman"/>
              </w:rPr>
            </w:pPr>
          </w:p>
        </w:tc>
        <w:tc>
          <w:tcPr>
            <w:tcW w:w="1079" w:type="dxa"/>
            <w:vAlign w:val="bottom"/>
          </w:tcPr>
          <w:p w14:paraId="00719C3E" w14:textId="77777777" w:rsidR="00624F00" w:rsidRPr="005C01F1" w:rsidRDefault="00624F00" w:rsidP="00316C02">
            <w:pPr>
              <w:spacing w:before="0" w:after="0"/>
              <w:rPr>
                <w:rFonts w:eastAsia="Times New Roman"/>
              </w:rPr>
            </w:pPr>
            <w:r w:rsidRPr="005C01F1">
              <w:rPr>
                <w:rFonts w:eastAsia="Times New Roman"/>
              </w:rPr>
              <w:t>2 days</w:t>
            </w:r>
          </w:p>
        </w:tc>
        <w:tc>
          <w:tcPr>
            <w:tcW w:w="1025" w:type="dxa"/>
            <w:vAlign w:val="bottom"/>
          </w:tcPr>
          <w:p w14:paraId="2183A2BC" w14:textId="77777777" w:rsidR="00624F00" w:rsidRPr="005C01F1" w:rsidRDefault="00624F00" w:rsidP="00316C02">
            <w:pPr>
              <w:spacing w:before="0" w:after="0"/>
              <w:jc w:val="center"/>
              <w:rPr>
                <w:rFonts w:eastAsia="Times New Roman"/>
              </w:rPr>
            </w:pPr>
            <w:r w:rsidRPr="005C01F1">
              <w:rPr>
                <w:rFonts w:eastAsia="Times New Roman"/>
              </w:rPr>
              <w:t>0.000</w:t>
            </w:r>
          </w:p>
        </w:tc>
        <w:tc>
          <w:tcPr>
            <w:tcW w:w="989" w:type="dxa"/>
            <w:vAlign w:val="bottom"/>
          </w:tcPr>
          <w:p w14:paraId="5206C038" w14:textId="77777777" w:rsidR="00624F00" w:rsidRPr="005C01F1" w:rsidRDefault="00624F00" w:rsidP="00316C02">
            <w:pPr>
              <w:spacing w:before="0" w:after="0"/>
              <w:jc w:val="center"/>
              <w:rPr>
                <w:rFonts w:eastAsia="Times New Roman"/>
              </w:rPr>
            </w:pPr>
            <w:r w:rsidRPr="005C01F1">
              <w:rPr>
                <w:rFonts w:eastAsia="Times New Roman"/>
              </w:rPr>
              <w:t>0.242</w:t>
            </w:r>
          </w:p>
        </w:tc>
        <w:tc>
          <w:tcPr>
            <w:tcW w:w="990" w:type="dxa"/>
            <w:vAlign w:val="bottom"/>
          </w:tcPr>
          <w:p w14:paraId="6808F2FB" w14:textId="77777777" w:rsidR="00624F00" w:rsidRPr="005C01F1" w:rsidRDefault="00624F00" w:rsidP="00316C02">
            <w:pPr>
              <w:spacing w:before="0" w:after="0"/>
              <w:jc w:val="center"/>
              <w:rPr>
                <w:rFonts w:eastAsia="Times New Roman"/>
              </w:rPr>
            </w:pPr>
            <w:r w:rsidRPr="005C01F1">
              <w:rPr>
                <w:rFonts w:eastAsia="Times New Roman"/>
              </w:rPr>
              <w:t>0.283</w:t>
            </w:r>
          </w:p>
        </w:tc>
        <w:tc>
          <w:tcPr>
            <w:tcW w:w="989" w:type="dxa"/>
            <w:vAlign w:val="bottom"/>
          </w:tcPr>
          <w:p w14:paraId="3A5E660B" w14:textId="77777777" w:rsidR="00624F00" w:rsidRPr="005C01F1" w:rsidRDefault="00624F00" w:rsidP="00316C02">
            <w:pPr>
              <w:spacing w:before="0" w:after="0"/>
              <w:jc w:val="center"/>
              <w:rPr>
                <w:rFonts w:eastAsia="Times New Roman"/>
              </w:rPr>
            </w:pPr>
            <w:r w:rsidRPr="005C01F1">
              <w:rPr>
                <w:rFonts w:eastAsia="Times New Roman"/>
              </w:rPr>
              <w:t>0.475</w:t>
            </w:r>
          </w:p>
        </w:tc>
        <w:tc>
          <w:tcPr>
            <w:tcW w:w="236" w:type="dxa"/>
          </w:tcPr>
          <w:p w14:paraId="527D8C30" w14:textId="77777777" w:rsidR="00624F00" w:rsidRPr="005C01F1" w:rsidRDefault="00624F00" w:rsidP="00316C02">
            <w:pPr>
              <w:spacing w:before="0" w:after="0"/>
              <w:jc w:val="center"/>
              <w:rPr>
                <w:rFonts w:eastAsia="Times New Roman"/>
              </w:rPr>
            </w:pPr>
          </w:p>
        </w:tc>
        <w:tc>
          <w:tcPr>
            <w:tcW w:w="1129" w:type="dxa"/>
            <w:vAlign w:val="bottom"/>
          </w:tcPr>
          <w:p w14:paraId="3577DF43" w14:textId="77777777" w:rsidR="00624F00" w:rsidRPr="005C01F1" w:rsidRDefault="00624F00" w:rsidP="00316C02">
            <w:pPr>
              <w:spacing w:before="0" w:after="0"/>
              <w:jc w:val="center"/>
              <w:rPr>
                <w:rFonts w:eastAsia="Times New Roman"/>
              </w:rPr>
            </w:pPr>
            <w:r w:rsidRPr="005C01F1">
              <w:rPr>
                <w:rFonts w:eastAsia="Times New Roman"/>
              </w:rPr>
              <w:t>0.032</w:t>
            </w:r>
          </w:p>
        </w:tc>
        <w:tc>
          <w:tcPr>
            <w:tcW w:w="934" w:type="dxa"/>
            <w:vAlign w:val="bottom"/>
          </w:tcPr>
          <w:p w14:paraId="52BCCE4D" w14:textId="77777777" w:rsidR="00624F00" w:rsidRPr="005C01F1" w:rsidRDefault="00624F00" w:rsidP="00316C02">
            <w:pPr>
              <w:spacing w:before="0" w:after="0"/>
              <w:jc w:val="center"/>
              <w:rPr>
                <w:rFonts w:eastAsia="Times New Roman"/>
              </w:rPr>
            </w:pPr>
            <w:r w:rsidRPr="005C01F1">
              <w:rPr>
                <w:rFonts w:eastAsia="Times New Roman"/>
              </w:rPr>
              <w:t>0.400</w:t>
            </w:r>
          </w:p>
        </w:tc>
        <w:tc>
          <w:tcPr>
            <w:tcW w:w="994" w:type="dxa"/>
            <w:vAlign w:val="bottom"/>
          </w:tcPr>
          <w:p w14:paraId="30434C52" w14:textId="77777777" w:rsidR="00624F00" w:rsidRPr="005C01F1" w:rsidRDefault="00624F00" w:rsidP="00316C02">
            <w:pPr>
              <w:spacing w:before="0" w:after="0"/>
              <w:jc w:val="center"/>
              <w:rPr>
                <w:rFonts w:eastAsia="Times New Roman"/>
              </w:rPr>
            </w:pPr>
            <w:r w:rsidRPr="005C01F1">
              <w:rPr>
                <w:rFonts w:eastAsia="Times New Roman"/>
              </w:rPr>
              <w:t>0.516</w:t>
            </w:r>
          </w:p>
        </w:tc>
        <w:tc>
          <w:tcPr>
            <w:tcW w:w="990" w:type="dxa"/>
            <w:vAlign w:val="bottom"/>
          </w:tcPr>
          <w:p w14:paraId="20D3B24B" w14:textId="77777777" w:rsidR="00624F00" w:rsidRPr="005C01F1" w:rsidRDefault="00624F00" w:rsidP="00316C02">
            <w:pPr>
              <w:spacing w:before="0" w:after="0"/>
              <w:jc w:val="center"/>
              <w:rPr>
                <w:rFonts w:eastAsia="Times New Roman"/>
              </w:rPr>
            </w:pPr>
            <w:r w:rsidRPr="005C01F1">
              <w:rPr>
                <w:rFonts w:eastAsia="Times New Roman"/>
              </w:rPr>
              <w:t>0.705</w:t>
            </w:r>
          </w:p>
        </w:tc>
      </w:tr>
      <w:tr w:rsidR="00624F00" w:rsidRPr="005C01F1" w14:paraId="26A51381" w14:textId="77777777" w:rsidTr="00316C02">
        <w:tc>
          <w:tcPr>
            <w:tcW w:w="851" w:type="dxa"/>
          </w:tcPr>
          <w:p w14:paraId="61B93EBF" w14:textId="77777777" w:rsidR="00624F00" w:rsidRPr="005C01F1" w:rsidRDefault="00624F00" w:rsidP="00316C02">
            <w:pPr>
              <w:spacing w:before="0" w:after="0"/>
              <w:rPr>
                <w:rFonts w:eastAsia="Times New Roman"/>
              </w:rPr>
            </w:pPr>
          </w:p>
        </w:tc>
        <w:tc>
          <w:tcPr>
            <w:tcW w:w="1079" w:type="dxa"/>
            <w:vAlign w:val="bottom"/>
          </w:tcPr>
          <w:p w14:paraId="1AA8FDBB" w14:textId="77777777" w:rsidR="00624F00" w:rsidRPr="005C01F1" w:rsidRDefault="00624F00" w:rsidP="00316C02">
            <w:pPr>
              <w:spacing w:before="0" w:after="0"/>
              <w:rPr>
                <w:rFonts w:eastAsia="Times New Roman"/>
              </w:rPr>
            </w:pPr>
            <w:r w:rsidRPr="005C01F1">
              <w:rPr>
                <w:rFonts w:eastAsia="Times New Roman"/>
              </w:rPr>
              <w:t xml:space="preserve">4 days </w:t>
            </w:r>
          </w:p>
        </w:tc>
        <w:tc>
          <w:tcPr>
            <w:tcW w:w="1025" w:type="dxa"/>
            <w:vAlign w:val="bottom"/>
          </w:tcPr>
          <w:p w14:paraId="601AA854" w14:textId="77777777" w:rsidR="00624F00" w:rsidRPr="005C01F1" w:rsidRDefault="00624F00" w:rsidP="00316C02">
            <w:pPr>
              <w:spacing w:before="0" w:after="0"/>
              <w:jc w:val="center"/>
              <w:rPr>
                <w:rFonts w:eastAsia="Times New Roman"/>
              </w:rPr>
            </w:pPr>
            <w:r w:rsidRPr="005C01F1">
              <w:rPr>
                <w:rFonts w:eastAsia="Times New Roman"/>
              </w:rPr>
              <w:t>0.010</w:t>
            </w:r>
          </w:p>
        </w:tc>
        <w:tc>
          <w:tcPr>
            <w:tcW w:w="989" w:type="dxa"/>
            <w:vAlign w:val="bottom"/>
          </w:tcPr>
          <w:p w14:paraId="79B87D99" w14:textId="77777777" w:rsidR="00624F00" w:rsidRPr="005C01F1" w:rsidRDefault="00624F00" w:rsidP="00316C02">
            <w:pPr>
              <w:spacing w:before="0" w:after="0"/>
              <w:jc w:val="center"/>
              <w:rPr>
                <w:rFonts w:eastAsia="Times New Roman"/>
              </w:rPr>
            </w:pPr>
            <w:r w:rsidRPr="005C01F1">
              <w:rPr>
                <w:rFonts w:eastAsia="Times New Roman"/>
              </w:rPr>
              <w:t>0.263</w:t>
            </w:r>
          </w:p>
        </w:tc>
        <w:tc>
          <w:tcPr>
            <w:tcW w:w="990" w:type="dxa"/>
            <w:vAlign w:val="bottom"/>
          </w:tcPr>
          <w:p w14:paraId="35B743AE" w14:textId="77777777" w:rsidR="00624F00" w:rsidRPr="005C01F1" w:rsidRDefault="00624F00" w:rsidP="00316C02">
            <w:pPr>
              <w:spacing w:before="0" w:after="0"/>
              <w:jc w:val="center"/>
              <w:rPr>
                <w:rFonts w:eastAsia="Times New Roman"/>
              </w:rPr>
            </w:pPr>
            <w:r w:rsidRPr="005C01F1">
              <w:rPr>
                <w:rFonts w:eastAsia="Times New Roman"/>
              </w:rPr>
              <w:t>0.293</w:t>
            </w:r>
          </w:p>
        </w:tc>
        <w:tc>
          <w:tcPr>
            <w:tcW w:w="989" w:type="dxa"/>
            <w:vAlign w:val="bottom"/>
          </w:tcPr>
          <w:p w14:paraId="52AC2FAB" w14:textId="77777777" w:rsidR="00624F00" w:rsidRPr="005C01F1" w:rsidRDefault="00624F00" w:rsidP="00316C02">
            <w:pPr>
              <w:spacing w:before="0" w:after="0"/>
              <w:jc w:val="center"/>
              <w:rPr>
                <w:rFonts w:eastAsia="Times New Roman"/>
              </w:rPr>
            </w:pPr>
            <w:r w:rsidRPr="005C01F1">
              <w:rPr>
                <w:rFonts w:eastAsia="Times New Roman"/>
              </w:rPr>
              <w:t>0.434</w:t>
            </w:r>
          </w:p>
        </w:tc>
        <w:tc>
          <w:tcPr>
            <w:tcW w:w="236" w:type="dxa"/>
          </w:tcPr>
          <w:p w14:paraId="32AD9B93" w14:textId="77777777" w:rsidR="00624F00" w:rsidRPr="005C01F1" w:rsidRDefault="00624F00" w:rsidP="00316C02">
            <w:pPr>
              <w:spacing w:before="0" w:after="0"/>
              <w:jc w:val="center"/>
              <w:rPr>
                <w:rFonts w:eastAsia="Times New Roman"/>
              </w:rPr>
            </w:pPr>
          </w:p>
        </w:tc>
        <w:tc>
          <w:tcPr>
            <w:tcW w:w="1129" w:type="dxa"/>
            <w:vAlign w:val="bottom"/>
          </w:tcPr>
          <w:p w14:paraId="493611D2" w14:textId="77777777" w:rsidR="00624F00" w:rsidRPr="005C01F1" w:rsidRDefault="00624F00" w:rsidP="00316C02">
            <w:pPr>
              <w:spacing w:before="0" w:after="0"/>
              <w:jc w:val="center"/>
              <w:rPr>
                <w:rFonts w:eastAsia="Times New Roman"/>
              </w:rPr>
            </w:pPr>
            <w:r w:rsidRPr="005C01F1">
              <w:rPr>
                <w:rFonts w:eastAsia="Times New Roman"/>
              </w:rPr>
              <w:t>0.011</w:t>
            </w:r>
          </w:p>
        </w:tc>
        <w:tc>
          <w:tcPr>
            <w:tcW w:w="934" w:type="dxa"/>
            <w:vAlign w:val="bottom"/>
          </w:tcPr>
          <w:p w14:paraId="3A5680B4" w14:textId="77777777" w:rsidR="00624F00" w:rsidRPr="005C01F1" w:rsidRDefault="00624F00" w:rsidP="00316C02">
            <w:pPr>
              <w:spacing w:before="0" w:after="0"/>
              <w:jc w:val="center"/>
              <w:rPr>
                <w:rFonts w:eastAsia="Times New Roman"/>
              </w:rPr>
            </w:pPr>
            <w:r w:rsidRPr="005C01F1">
              <w:rPr>
                <w:rFonts w:eastAsia="Times New Roman"/>
              </w:rPr>
              <w:t>0.421</w:t>
            </w:r>
          </w:p>
        </w:tc>
        <w:tc>
          <w:tcPr>
            <w:tcW w:w="994" w:type="dxa"/>
            <w:vAlign w:val="bottom"/>
          </w:tcPr>
          <w:p w14:paraId="239443F2" w14:textId="77777777" w:rsidR="00624F00" w:rsidRPr="005C01F1" w:rsidRDefault="00624F00" w:rsidP="00316C02">
            <w:pPr>
              <w:spacing w:before="0" w:after="0"/>
              <w:jc w:val="center"/>
              <w:rPr>
                <w:rFonts w:eastAsia="Times New Roman"/>
              </w:rPr>
            </w:pPr>
            <w:r w:rsidRPr="005C01F1">
              <w:rPr>
                <w:rFonts w:eastAsia="Times New Roman"/>
              </w:rPr>
              <w:t>0.537</w:t>
            </w:r>
          </w:p>
        </w:tc>
        <w:tc>
          <w:tcPr>
            <w:tcW w:w="990" w:type="dxa"/>
            <w:vAlign w:val="bottom"/>
          </w:tcPr>
          <w:p w14:paraId="09FF6A7E" w14:textId="77777777" w:rsidR="00624F00" w:rsidRPr="005C01F1" w:rsidRDefault="00624F00" w:rsidP="00316C02">
            <w:pPr>
              <w:spacing w:before="0" w:after="0"/>
              <w:jc w:val="center"/>
              <w:rPr>
                <w:rFonts w:eastAsia="Times New Roman"/>
              </w:rPr>
            </w:pPr>
            <w:r w:rsidRPr="005C01F1">
              <w:rPr>
                <w:rFonts w:eastAsia="Times New Roman"/>
              </w:rPr>
              <w:t>0.716</w:t>
            </w:r>
          </w:p>
        </w:tc>
      </w:tr>
      <w:tr w:rsidR="00624F00" w:rsidRPr="005C01F1" w14:paraId="41085B76" w14:textId="77777777" w:rsidTr="00316C02">
        <w:tc>
          <w:tcPr>
            <w:tcW w:w="851" w:type="dxa"/>
          </w:tcPr>
          <w:p w14:paraId="25EA0A64" w14:textId="77777777" w:rsidR="00624F00" w:rsidRPr="005C01F1" w:rsidRDefault="00624F00" w:rsidP="00316C02">
            <w:pPr>
              <w:spacing w:before="0" w:after="0"/>
              <w:rPr>
                <w:rFonts w:eastAsia="Times New Roman"/>
              </w:rPr>
            </w:pPr>
          </w:p>
        </w:tc>
        <w:tc>
          <w:tcPr>
            <w:tcW w:w="1079" w:type="dxa"/>
            <w:vAlign w:val="bottom"/>
          </w:tcPr>
          <w:p w14:paraId="1E9D5F98" w14:textId="77777777" w:rsidR="00624F00" w:rsidRPr="005C01F1" w:rsidRDefault="00624F00" w:rsidP="00316C02">
            <w:pPr>
              <w:spacing w:before="0" w:after="0"/>
              <w:rPr>
                <w:rFonts w:eastAsia="Times New Roman"/>
              </w:rPr>
            </w:pPr>
            <w:r w:rsidRPr="005C01F1">
              <w:rPr>
                <w:rFonts w:eastAsia="Times New Roman"/>
              </w:rPr>
              <w:t>6 days</w:t>
            </w:r>
          </w:p>
        </w:tc>
        <w:tc>
          <w:tcPr>
            <w:tcW w:w="1025" w:type="dxa"/>
            <w:vAlign w:val="bottom"/>
          </w:tcPr>
          <w:p w14:paraId="166905B7" w14:textId="77777777" w:rsidR="00624F00" w:rsidRPr="005C01F1" w:rsidRDefault="00624F00" w:rsidP="00316C02">
            <w:pPr>
              <w:spacing w:before="0" w:after="0"/>
              <w:jc w:val="center"/>
              <w:rPr>
                <w:rFonts w:eastAsia="Times New Roman"/>
              </w:rPr>
            </w:pPr>
          </w:p>
        </w:tc>
        <w:tc>
          <w:tcPr>
            <w:tcW w:w="989" w:type="dxa"/>
            <w:vAlign w:val="bottom"/>
          </w:tcPr>
          <w:p w14:paraId="560CF97F" w14:textId="77777777" w:rsidR="00624F00" w:rsidRPr="005C01F1" w:rsidRDefault="00624F00" w:rsidP="00316C02">
            <w:pPr>
              <w:spacing w:before="0" w:after="0"/>
              <w:jc w:val="center"/>
              <w:rPr>
                <w:rFonts w:eastAsia="Times New Roman"/>
              </w:rPr>
            </w:pPr>
          </w:p>
        </w:tc>
        <w:tc>
          <w:tcPr>
            <w:tcW w:w="990" w:type="dxa"/>
            <w:vAlign w:val="bottom"/>
          </w:tcPr>
          <w:p w14:paraId="4ACC69EF" w14:textId="77777777" w:rsidR="00624F00" w:rsidRPr="005C01F1" w:rsidRDefault="00624F00" w:rsidP="00316C02">
            <w:pPr>
              <w:spacing w:before="0" w:after="0"/>
              <w:jc w:val="center"/>
              <w:rPr>
                <w:rFonts w:eastAsia="Times New Roman"/>
              </w:rPr>
            </w:pPr>
          </w:p>
        </w:tc>
        <w:tc>
          <w:tcPr>
            <w:tcW w:w="989" w:type="dxa"/>
            <w:vAlign w:val="bottom"/>
          </w:tcPr>
          <w:p w14:paraId="1F08C5C6" w14:textId="77777777" w:rsidR="00624F00" w:rsidRPr="005C01F1" w:rsidRDefault="00624F00" w:rsidP="00316C02">
            <w:pPr>
              <w:spacing w:before="0" w:after="0"/>
              <w:jc w:val="center"/>
              <w:rPr>
                <w:rFonts w:eastAsia="Times New Roman"/>
              </w:rPr>
            </w:pPr>
          </w:p>
        </w:tc>
        <w:tc>
          <w:tcPr>
            <w:tcW w:w="236" w:type="dxa"/>
          </w:tcPr>
          <w:p w14:paraId="2E980F81" w14:textId="77777777" w:rsidR="00624F00" w:rsidRPr="005C01F1" w:rsidRDefault="00624F00" w:rsidP="00316C02">
            <w:pPr>
              <w:spacing w:before="0" w:after="0"/>
              <w:jc w:val="center"/>
              <w:rPr>
                <w:rFonts w:eastAsia="Times New Roman"/>
              </w:rPr>
            </w:pPr>
          </w:p>
        </w:tc>
        <w:tc>
          <w:tcPr>
            <w:tcW w:w="1129" w:type="dxa"/>
            <w:vAlign w:val="bottom"/>
          </w:tcPr>
          <w:p w14:paraId="1A9781C9" w14:textId="77777777" w:rsidR="00624F00" w:rsidRPr="005C01F1" w:rsidRDefault="00624F00" w:rsidP="00316C02">
            <w:pPr>
              <w:spacing w:before="0" w:after="0"/>
              <w:jc w:val="center"/>
              <w:rPr>
                <w:rFonts w:eastAsia="Times New Roman"/>
              </w:rPr>
            </w:pPr>
          </w:p>
        </w:tc>
        <w:tc>
          <w:tcPr>
            <w:tcW w:w="934" w:type="dxa"/>
            <w:vAlign w:val="bottom"/>
          </w:tcPr>
          <w:p w14:paraId="415ABF28" w14:textId="77777777" w:rsidR="00624F00" w:rsidRPr="005C01F1" w:rsidRDefault="00624F00" w:rsidP="00316C02">
            <w:pPr>
              <w:spacing w:before="0" w:after="0"/>
              <w:jc w:val="center"/>
              <w:rPr>
                <w:rFonts w:eastAsia="Times New Roman"/>
              </w:rPr>
            </w:pPr>
          </w:p>
        </w:tc>
        <w:tc>
          <w:tcPr>
            <w:tcW w:w="994" w:type="dxa"/>
            <w:vAlign w:val="bottom"/>
          </w:tcPr>
          <w:p w14:paraId="516431C7" w14:textId="77777777" w:rsidR="00624F00" w:rsidRPr="005C01F1" w:rsidRDefault="00624F00" w:rsidP="00316C02">
            <w:pPr>
              <w:spacing w:before="0" w:after="0"/>
              <w:jc w:val="center"/>
              <w:rPr>
                <w:rFonts w:eastAsia="Times New Roman"/>
              </w:rPr>
            </w:pPr>
          </w:p>
        </w:tc>
        <w:tc>
          <w:tcPr>
            <w:tcW w:w="990" w:type="dxa"/>
            <w:vAlign w:val="bottom"/>
          </w:tcPr>
          <w:p w14:paraId="0BD68DBE" w14:textId="77777777" w:rsidR="00624F00" w:rsidRPr="005C01F1" w:rsidRDefault="00624F00" w:rsidP="00316C02">
            <w:pPr>
              <w:spacing w:before="0" w:after="0"/>
              <w:jc w:val="center"/>
              <w:rPr>
                <w:rFonts w:eastAsia="Times New Roman"/>
              </w:rPr>
            </w:pPr>
          </w:p>
        </w:tc>
      </w:tr>
      <w:tr w:rsidR="00624F00" w:rsidRPr="005C01F1" w14:paraId="018B0734" w14:textId="77777777" w:rsidTr="00316C02">
        <w:tc>
          <w:tcPr>
            <w:tcW w:w="851" w:type="dxa"/>
          </w:tcPr>
          <w:p w14:paraId="78A98280" w14:textId="77777777" w:rsidR="00624F00" w:rsidRPr="005C01F1" w:rsidRDefault="00624F00" w:rsidP="00316C02">
            <w:pPr>
              <w:spacing w:before="0" w:after="0"/>
              <w:rPr>
                <w:rFonts w:eastAsia="Times New Roman"/>
              </w:rPr>
            </w:pPr>
          </w:p>
        </w:tc>
        <w:tc>
          <w:tcPr>
            <w:tcW w:w="1079" w:type="dxa"/>
            <w:vAlign w:val="bottom"/>
          </w:tcPr>
          <w:p w14:paraId="1A005107" w14:textId="77777777" w:rsidR="00624F00" w:rsidRPr="005C01F1" w:rsidRDefault="00624F00" w:rsidP="00316C02">
            <w:pPr>
              <w:spacing w:before="0" w:after="0"/>
              <w:rPr>
                <w:rFonts w:eastAsia="Times New Roman"/>
              </w:rPr>
            </w:pPr>
            <w:r w:rsidRPr="005C01F1">
              <w:rPr>
                <w:rFonts w:eastAsia="Times New Roman"/>
              </w:rPr>
              <w:t>10 days</w:t>
            </w:r>
          </w:p>
        </w:tc>
        <w:tc>
          <w:tcPr>
            <w:tcW w:w="1025" w:type="dxa"/>
            <w:vAlign w:val="bottom"/>
          </w:tcPr>
          <w:p w14:paraId="19313C02" w14:textId="77777777" w:rsidR="00624F00" w:rsidRPr="005C01F1" w:rsidRDefault="00624F00" w:rsidP="00316C02">
            <w:pPr>
              <w:spacing w:before="0" w:after="0"/>
              <w:jc w:val="center"/>
              <w:rPr>
                <w:rFonts w:eastAsia="Times New Roman"/>
              </w:rPr>
            </w:pPr>
            <w:r w:rsidRPr="005C01F1">
              <w:rPr>
                <w:rFonts w:eastAsia="Times New Roman"/>
              </w:rPr>
              <w:t>0.000</w:t>
            </w:r>
          </w:p>
        </w:tc>
        <w:tc>
          <w:tcPr>
            <w:tcW w:w="989" w:type="dxa"/>
            <w:vAlign w:val="bottom"/>
          </w:tcPr>
          <w:p w14:paraId="10D7D0A0" w14:textId="77777777" w:rsidR="00624F00" w:rsidRPr="005C01F1" w:rsidRDefault="00624F00" w:rsidP="00316C02">
            <w:pPr>
              <w:spacing w:before="0" w:after="0"/>
              <w:jc w:val="center"/>
              <w:rPr>
                <w:rFonts w:eastAsia="Times New Roman"/>
              </w:rPr>
            </w:pPr>
            <w:r w:rsidRPr="005C01F1">
              <w:rPr>
                <w:rFonts w:eastAsia="Times New Roman"/>
              </w:rPr>
              <w:t>0.212</w:t>
            </w:r>
          </w:p>
        </w:tc>
        <w:tc>
          <w:tcPr>
            <w:tcW w:w="990" w:type="dxa"/>
            <w:vAlign w:val="bottom"/>
          </w:tcPr>
          <w:p w14:paraId="426B50EF" w14:textId="77777777" w:rsidR="00624F00" w:rsidRPr="005C01F1" w:rsidRDefault="00624F00" w:rsidP="00316C02">
            <w:pPr>
              <w:spacing w:before="0" w:after="0"/>
              <w:jc w:val="center"/>
              <w:rPr>
                <w:rFonts w:eastAsia="Times New Roman"/>
              </w:rPr>
            </w:pPr>
            <w:r w:rsidRPr="005C01F1">
              <w:rPr>
                <w:rFonts w:eastAsia="Times New Roman"/>
              </w:rPr>
              <w:t>0.343</w:t>
            </w:r>
          </w:p>
        </w:tc>
        <w:tc>
          <w:tcPr>
            <w:tcW w:w="989" w:type="dxa"/>
            <w:vAlign w:val="bottom"/>
          </w:tcPr>
          <w:p w14:paraId="2A0CAD41" w14:textId="77777777" w:rsidR="00624F00" w:rsidRPr="005C01F1" w:rsidRDefault="00624F00" w:rsidP="00316C02">
            <w:pPr>
              <w:spacing w:before="0" w:after="0"/>
              <w:jc w:val="center"/>
              <w:rPr>
                <w:rFonts w:eastAsia="Times New Roman"/>
              </w:rPr>
            </w:pPr>
            <w:r w:rsidRPr="005C01F1">
              <w:rPr>
                <w:rFonts w:eastAsia="Times New Roman"/>
              </w:rPr>
              <w:t>0.475</w:t>
            </w:r>
          </w:p>
        </w:tc>
        <w:tc>
          <w:tcPr>
            <w:tcW w:w="236" w:type="dxa"/>
          </w:tcPr>
          <w:p w14:paraId="435F5494" w14:textId="77777777" w:rsidR="00624F00" w:rsidRPr="005C01F1" w:rsidRDefault="00624F00" w:rsidP="00316C02">
            <w:pPr>
              <w:spacing w:before="0" w:after="0"/>
              <w:jc w:val="center"/>
              <w:rPr>
                <w:rFonts w:eastAsia="Times New Roman"/>
              </w:rPr>
            </w:pPr>
          </w:p>
        </w:tc>
        <w:tc>
          <w:tcPr>
            <w:tcW w:w="1129" w:type="dxa"/>
            <w:vAlign w:val="bottom"/>
          </w:tcPr>
          <w:p w14:paraId="3B3C93EC" w14:textId="77777777" w:rsidR="00624F00" w:rsidRPr="005C01F1" w:rsidRDefault="00624F00" w:rsidP="00316C02">
            <w:pPr>
              <w:spacing w:before="0" w:after="0"/>
              <w:jc w:val="center"/>
              <w:rPr>
                <w:rFonts w:eastAsia="Times New Roman"/>
              </w:rPr>
            </w:pPr>
            <w:r w:rsidRPr="005C01F1">
              <w:rPr>
                <w:rFonts w:eastAsia="Times New Roman"/>
              </w:rPr>
              <w:t>0.021</w:t>
            </w:r>
          </w:p>
        </w:tc>
        <w:tc>
          <w:tcPr>
            <w:tcW w:w="934" w:type="dxa"/>
            <w:vAlign w:val="bottom"/>
          </w:tcPr>
          <w:p w14:paraId="1E039CA1" w14:textId="77777777" w:rsidR="00624F00" w:rsidRPr="005C01F1" w:rsidRDefault="00624F00" w:rsidP="00316C02">
            <w:pPr>
              <w:spacing w:before="0" w:after="0"/>
              <w:jc w:val="center"/>
              <w:rPr>
                <w:rFonts w:eastAsia="Times New Roman"/>
              </w:rPr>
            </w:pPr>
            <w:r w:rsidRPr="005C01F1">
              <w:rPr>
                <w:rFonts w:eastAsia="Times New Roman"/>
              </w:rPr>
              <w:t>0.326</w:t>
            </w:r>
          </w:p>
        </w:tc>
        <w:tc>
          <w:tcPr>
            <w:tcW w:w="994" w:type="dxa"/>
            <w:vAlign w:val="bottom"/>
          </w:tcPr>
          <w:p w14:paraId="0B9C8271" w14:textId="77777777" w:rsidR="00624F00" w:rsidRPr="005C01F1" w:rsidRDefault="00624F00" w:rsidP="00316C02">
            <w:pPr>
              <w:spacing w:before="0" w:after="0"/>
              <w:jc w:val="center"/>
              <w:rPr>
                <w:rFonts w:eastAsia="Times New Roman"/>
              </w:rPr>
            </w:pPr>
            <w:r w:rsidRPr="005C01F1">
              <w:rPr>
                <w:rFonts w:eastAsia="Times New Roman"/>
              </w:rPr>
              <w:t>0.558</w:t>
            </w:r>
          </w:p>
        </w:tc>
        <w:tc>
          <w:tcPr>
            <w:tcW w:w="990" w:type="dxa"/>
            <w:vAlign w:val="bottom"/>
          </w:tcPr>
          <w:p w14:paraId="0E44D423" w14:textId="77777777" w:rsidR="00624F00" w:rsidRPr="005C01F1" w:rsidRDefault="00624F00" w:rsidP="00316C02">
            <w:pPr>
              <w:spacing w:before="0" w:after="0"/>
              <w:jc w:val="center"/>
              <w:rPr>
                <w:rFonts w:eastAsia="Times New Roman"/>
              </w:rPr>
            </w:pPr>
            <w:r w:rsidRPr="005C01F1">
              <w:rPr>
                <w:rFonts w:eastAsia="Times New Roman"/>
              </w:rPr>
              <w:t>0.758</w:t>
            </w:r>
          </w:p>
        </w:tc>
      </w:tr>
      <w:tr w:rsidR="00624F00" w:rsidRPr="005C01F1" w14:paraId="1E1C09B8" w14:textId="77777777" w:rsidTr="00316C02">
        <w:tc>
          <w:tcPr>
            <w:tcW w:w="851" w:type="dxa"/>
          </w:tcPr>
          <w:p w14:paraId="4DA00A1D" w14:textId="77777777" w:rsidR="00624F00" w:rsidRPr="005C01F1" w:rsidRDefault="00624F00" w:rsidP="00316C02">
            <w:pPr>
              <w:spacing w:before="0" w:after="0"/>
              <w:rPr>
                <w:rFonts w:eastAsia="Times New Roman"/>
              </w:rPr>
            </w:pPr>
          </w:p>
        </w:tc>
        <w:tc>
          <w:tcPr>
            <w:tcW w:w="1079" w:type="dxa"/>
            <w:vAlign w:val="bottom"/>
          </w:tcPr>
          <w:p w14:paraId="0FB0EB88" w14:textId="77777777" w:rsidR="00624F00" w:rsidRPr="005C01F1" w:rsidRDefault="00624F00" w:rsidP="00316C02">
            <w:pPr>
              <w:spacing w:before="0" w:after="0"/>
              <w:rPr>
                <w:rFonts w:eastAsia="Times New Roman"/>
              </w:rPr>
            </w:pPr>
            <w:r w:rsidRPr="005C01F1">
              <w:rPr>
                <w:rFonts w:eastAsia="Times New Roman"/>
              </w:rPr>
              <w:t>12 days</w:t>
            </w:r>
          </w:p>
        </w:tc>
        <w:tc>
          <w:tcPr>
            <w:tcW w:w="1025" w:type="dxa"/>
            <w:vAlign w:val="bottom"/>
          </w:tcPr>
          <w:p w14:paraId="11487C0D" w14:textId="77777777" w:rsidR="00624F00" w:rsidRPr="005C01F1" w:rsidRDefault="00624F00" w:rsidP="00316C02">
            <w:pPr>
              <w:spacing w:before="0" w:after="0"/>
              <w:jc w:val="center"/>
              <w:rPr>
                <w:rFonts w:eastAsia="Times New Roman"/>
              </w:rPr>
            </w:pPr>
          </w:p>
        </w:tc>
        <w:tc>
          <w:tcPr>
            <w:tcW w:w="989" w:type="dxa"/>
            <w:vAlign w:val="bottom"/>
          </w:tcPr>
          <w:p w14:paraId="24CBC8AE" w14:textId="77777777" w:rsidR="00624F00" w:rsidRPr="005C01F1" w:rsidRDefault="00624F00" w:rsidP="00316C02">
            <w:pPr>
              <w:spacing w:before="0" w:after="0"/>
              <w:jc w:val="center"/>
              <w:rPr>
                <w:rFonts w:eastAsia="Times New Roman"/>
              </w:rPr>
            </w:pPr>
          </w:p>
        </w:tc>
        <w:tc>
          <w:tcPr>
            <w:tcW w:w="990" w:type="dxa"/>
            <w:vAlign w:val="bottom"/>
          </w:tcPr>
          <w:p w14:paraId="38DE7967" w14:textId="77777777" w:rsidR="00624F00" w:rsidRPr="005C01F1" w:rsidRDefault="00624F00" w:rsidP="00316C02">
            <w:pPr>
              <w:spacing w:before="0" w:after="0"/>
              <w:jc w:val="center"/>
              <w:rPr>
                <w:rFonts w:eastAsia="Times New Roman"/>
              </w:rPr>
            </w:pPr>
          </w:p>
        </w:tc>
        <w:tc>
          <w:tcPr>
            <w:tcW w:w="989" w:type="dxa"/>
            <w:vAlign w:val="bottom"/>
          </w:tcPr>
          <w:p w14:paraId="49E4351E" w14:textId="77777777" w:rsidR="00624F00" w:rsidRPr="005C01F1" w:rsidRDefault="00624F00" w:rsidP="00316C02">
            <w:pPr>
              <w:spacing w:before="0" w:after="0"/>
              <w:jc w:val="center"/>
              <w:rPr>
                <w:rFonts w:eastAsia="Times New Roman"/>
              </w:rPr>
            </w:pPr>
          </w:p>
        </w:tc>
        <w:tc>
          <w:tcPr>
            <w:tcW w:w="236" w:type="dxa"/>
          </w:tcPr>
          <w:p w14:paraId="52D68B6D" w14:textId="77777777" w:rsidR="00624F00" w:rsidRPr="005C01F1" w:rsidRDefault="00624F00" w:rsidP="00316C02">
            <w:pPr>
              <w:spacing w:before="0" w:after="0"/>
              <w:jc w:val="center"/>
              <w:rPr>
                <w:rFonts w:eastAsia="Times New Roman"/>
              </w:rPr>
            </w:pPr>
          </w:p>
        </w:tc>
        <w:tc>
          <w:tcPr>
            <w:tcW w:w="1129" w:type="dxa"/>
            <w:vAlign w:val="bottom"/>
          </w:tcPr>
          <w:p w14:paraId="0BAFB209" w14:textId="77777777" w:rsidR="00624F00" w:rsidRPr="005C01F1" w:rsidRDefault="00624F00" w:rsidP="00316C02">
            <w:pPr>
              <w:spacing w:before="0" w:after="0"/>
              <w:jc w:val="center"/>
              <w:rPr>
                <w:rFonts w:eastAsia="Times New Roman"/>
              </w:rPr>
            </w:pPr>
          </w:p>
        </w:tc>
        <w:tc>
          <w:tcPr>
            <w:tcW w:w="934" w:type="dxa"/>
            <w:vAlign w:val="bottom"/>
          </w:tcPr>
          <w:p w14:paraId="6E4DCA26" w14:textId="77777777" w:rsidR="00624F00" w:rsidRPr="005C01F1" w:rsidRDefault="00624F00" w:rsidP="00316C02">
            <w:pPr>
              <w:spacing w:before="0" w:after="0"/>
              <w:jc w:val="center"/>
              <w:rPr>
                <w:rFonts w:eastAsia="Times New Roman"/>
              </w:rPr>
            </w:pPr>
          </w:p>
        </w:tc>
        <w:tc>
          <w:tcPr>
            <w:tcW w:w="994" w:type="dxa"/>
            <w:vAlign w:val="bottom"/>
          </w:tcPr>
          <w:p w14:paraId="39510D90" w14:textId="77777777" w:rsidR="00624F00" w:rsidRPr="005C01F1" w:rsidRDefault="00624F00" w:rsidP="00316C02">
            <w:pPr>
              <w:spacing w:before="0" w:after="0"/>
              <w:jc w:val="center"/>
              <w:rPr>
                <w:rFonts w:eastAsia="Times New Roman"/>
              </w:rPr>
            </w:pPr>
          </w:p>
        </w:tc>
        <w:tc>
          <w:tcPr>
            <w:tcW w:w="990" w:type="dxa"/>
            <w:vAlign w:val="bottom"/>
          </w:tcPr>
          <w:p w14:paraId="75822D98" w14:textId="77777777" w:rsidR="00624F00" w:rsidRPr="005C01F1" w:rsidRDefault="00624F00" w:rsidP="00316C02">
            <w:pPr>
              <w:spacing w:before="0" w:after="0"/>
              <w:jc w:val="center"/>
              <w:rPr>
                <w:rFonts w:eastAsia="Times New Roman"/>
              </w:rPr>
            </w:pPr>
          </w:p>
        </w:tc>
      </w:tr>
      <w:tr w:rsidR="00624F00" w:rsidRPr="005C01F1" w14:paraId="7C8FE61B" w14:textId="77777777" w:rsidTr="00316C02">
        <w:tc>
          <w:tcPr>
            <w:tcW w:w="851" w:type="dxa"/>
          </w:tcPr>
          <w:p w14:paraId="34ADA818" w14:textId="77777777" w:rsidR="00624F00" w:rsidRPr="005C01F1" w:rsidRDefault="00624F00" w:rsidP="00316C02">
            <w:pPr>
              <w:spacing w:before="0" w:after="0"/>
              <w:rPr>
                <w:rFonts w:eastAsia="Times New Roman"/>
              </w:rPr>
            </w:pPr>
          </w:p>
        </w:tc>
        <w:tc>
          <w:tcPr>
            <w:tcW w:w="1079" w:type="dxa"/>
            <w:vAlign w:val="bottom"/>
          </w:tcPr>
          <w:p w14:paraId="051668CE" w14:textId="77777777" w:rsidR="00624F00" w:rsidRPr="005C01F1" w:rsidRDefault="00624F00" w:rsidP="00316C02">
            <w:pPr>
              <w:spacing w:before="0" w:after="0"/>
              <w:rPr>
                <w:rFonts w:eastAsia="Times New Roman"/>
              </w:rPr>
            </w:pPr>
            <w:r w:rsidRPr="005C01F1">
              <w:rPr>
                <w:rFonts w:eastAsia="Times New Roman"/>
              </w:rPr>
              <w:t>18 days</w:t>
            </w:r>
          </w:p>
        </w:tc>
        <w:tc>
          <w:tcPr>
            <w:tcW w:w="1025" w:type="dxa"/>
            <w:vAlign w:val="bottom"/>
          </w:tcPr>
          <w:p w14:paraId="47BF5045" w14:textId="77777777" w:rsidR="00624F00" w:rsidRPr="005C01F1" w:rsidRDefault="00624F00" w:rsidP="00316C02">
            <w:pPr>
              <w:spacing w:before="0" w:after="0"/>
              <w:jc w:val="center"/>
              <w:rPr>
                <w:rFonts w:eastAsia="Times New Roman"/>
              </w:rPr>
            </w:pPr>
          </w:p>
        </w:tc>
        <w:tc>
          <w:tcPr>
            <w:tcW w:w="989" w:type="dxa"/>
            <w:vAlign w:val="bottom"/>
          </w:tcPr>
          <w:p w14:paraId="11775211" w14:textId="77777777" w:rsidR="00624F00" w:rsidRPr="005C01F1" w:rsidRDefault="00624F00" w:rsidP="00316C02">
            <w:pPr>
              <w:spacing w:before="0" w:after="0"/>
              <w:jc w:val="center"/>
              <w:rPr>
                <w:rFonts w:eastAsia="Times New Roman"/>
              </w:rPr>
            </w:pPr>
          </w:p>
        </w:tc>
        <w:tc>
          <w:tcPr>
            <w:tcW w:w="990" w:type="dxa"/>
            <w:vAlign w:val="bottom"/>
          </w:tcPr>
          <w:p w14:paraId="29941857" w14:textId="77777777" w:rsidR="00624F00" w:rsidRPr="005C01F1" w:rsidRDefault="00624F00" w:rsidP="00316C02">
            <w:pPr>
              <w:spacing w:before="0" w:after="0"/>
              <w:jc w:val="center"/>
              <w:rPr>
                <w:rFonts w:eastAsia="Times New Roman"/>
              </w:rPr>
            </w:pPr>
          </w:p>
        </w:tc>
        <w:tc>
          <w:tcPr>
            <w:tcW w:w="989" w:type="dxa"/>
            <w:vAlign w:val="bottom"/>
          </w:tcPr>
          <w:p w14:paraId="317683FE" w14:textId="77777777" w:rsidR="00624F00" w:rsidRPr="005C01F1" w:rsidRDefault="00624F00" w:rsidP="00316C02">
            <w:pPr>
              <w:spacing w:before="0" w:after="0"/>
              <w:jc w:val="center"/>
              <w:rPr>
                <w:rFonts w:eastAsia="Times New Roman"/>
              </w:rPr>
            </w:pPr>
          </w:p>
        </w:tc>
        <w:tc>
          <w:tcPr>
            <w:tcW w:w="236" w:type="dxa"/>
          </w:tcPr>
          <w:p w14:paraId="2AB27E91" w14:textId="77777777" w:rsidR="00624F00" w:rsidRPr="005C01F1" w:rsidRDefault="00624F00" w:rsidP="00316C02">
            <w:pPr>
              <w:spacing w:before="0" w:after="0"/>
              <w:jc w:val="center"/>
              <w:rPr>
                <w:rFonts w:eastAsia="Times New Roman"/>
              </w:rPr>
            </w:pPr>
          </w:p>
        </w:tc>
        <w:tc>
          <w:tcPr>
            <w:tcW w:w="1129" w:type="dxa"/>
            <w:vAlign w:val="bottom"/>
          </w:tcPr>
          <w:p w14:paraId="1CAE4B9B" w14:textId="77777777" w:rsidR="00624F00" w:rsidRPr="005C01F1" w:rsidRDefault="00624F00" w:rsidP="00316C02">
            <w:pPr>
              <w:spacing w:before="0" w:after="0"/>
              <w:jc w:val="center"/>
              <w:rPr>
                <w:rFonts w:eastAsia="Times New Roman"/>
              </w:rPr>
            </w:pPr>
          </w:p>
        </w:tc>
        <w:tc>
          <w:tcPr>
            <w:tcW w:w="934" w:type="dxa"/>
            <w:vAlign w:val="bottom"/>
          </w:tcPr>
          <w:p w14:paraId="6597455C" w14:textId="77777777" w:rsidR="00624F00" w:rsidRPr="005C01F1" w:rsidRDefault="00624F00" w:rsidP="00316C02">
            <w:pPr>
              <w:spacing w:before="0" w:after="0"/>
              <w:jc w:val="center"/>
              <w:rPr>
                <w:rFonts w:eastAsia="Times New Roman"/>
              </w:rPr>
            </w:pPr>
          </w:p>
        </w:tc>
        <w:tc>
          <w:tcPr>
            <w:tcW w:w="994" w:type="dxa"/>
            <w:vAlign w:val="bottom"/>
          </w:tcPr>
          <w:p w14:paraId="774CC245" w14:textId="77777777" w:rsidR="00624F00" w:rsidRPr="005C01F1" w:rsidRDefault="00624F00" w:rsidP="00316C02">
            <w:pPr>
              <w:spacing w:before="0" w:after="0"/>
              <w:jc w:val="center"/>
              <w:rPr>
                <w:rFonts w:eastAsia="Times New Roman"/>
              </w:rPr>
            </w:pPr>
          </w:p>
        </w:tc>
        <w:tc>
          <w:tcPr>
            <w:tcW w:w="990" w:type="dxa"/>
            <w:vAlign w:val="bottom"/>
          </w:tcPr>
          <w:p w14:paraId="56C5C7D4" w14:textId="77777777" w:rsidR="00624F00" w:rsidRPr="005C01F1" w:rsidRDefault="00624F00" w:rsidP="00316C02">
            <w:pPr>
              <w:spacing w:before="0" w:after="0"/>
              <w:jc w:val="center"/>
              <w:rPr>
                <w:rFonts w:eastAsia="Times New Roman"/>
              </w:rPr>
            </w:pPr>
          </w:p>
        </w:tc>
      </w:tr>
      <w:tr w:rsidR="00624F00" w:rsidRPr="005C01F1" w14:paraId="788B67E0" w14:textId="77777777" w:rsidTr="00316C02">
        <w:tc>
          <w:tcPr>
            <w:tcW w:w="851" w:type="dxa"/>
          </w:tcPr>
          <w:p w14:paraId="377B8EB3" w14:textId="77777777" w:rsidR="00624F00" w:rsidRPr="005C01F1" w:rsidRDefault="00624F00" w:rsidP="00316C02">
            <w:pPr>
              <w:spacing w:before="0" w:after="0"/>
              <w:rPr>
                <w:rFonts w:eastAsia="Times New Roman"/>
              </w:rPr>
            </w:pPr>
          </w:p>
        </w:tc>
        <w:tc>
          <w:tcPr>
            <w:tcW w:w="1079" w:type="dxa"/>
            <w:vAlign w:val="bottom"/>
          </w:tcPr>
          <w:p w14:paraId="1A1E2A4B" w14:textId="77777777" w:rsidR="00624F00" w:rsidRPr="005C01F1" w:rsidRDefault="00624F00" w:rsidP="00316C02">
            <w:pPr>
              <w:spacing w:before="0" w:after="0"/>
              <w:rPr>
                <w:rFonts w:eastAsia="Times New Roman"/>
              </w:rPr>
            </w:pPr>
            <w:r w:rsidRPr="005C01F1">
              <w:rPr>
                <w:rFonts w:eastAsia="Times New Roman"/>
              </w:rPr>
              <w:t>20 days</w:t>
            </w:r>
          </w:p>
        </w:tc>
        <w:tc>
          <w:tcPr>
            <w:tcW w:w="1025" w:type="dxa"/>
            <w:vAlign w:val="bottom"/>
          </w:tcPr>
          <w:p w14:paraId="12493ABE" w14:textId="77777777" w:rsidR="00624F00" w:rsidRPr="005C01F1" w:rsidRDefault="00624F00" w:rsidP="00316C02">
            <w:pPr>
              <w:spacing w:before="0" w:after="0"/>
              <w:jc w:val="center"/>
              <w:rPr>
                <w:rFonts w:eastAsia="Times New Roman"/>
              </w:rPr>
            </w:pPr>
            <w:r w:rsidRPr="005C01F1">
              <w:rPr>
                <w:rFonts w:eastAsia="Times New Roman"/>
              </w:rPr>
              <w:t>0.000</w:t>
            </w:r>
          </w:p>
        </w:tc>
        <w:tc>
          <w:tcPr>
            <w:tcW w:w="989" w:type="dxa"/>
            <w:vAlign w:val="bottom"/>
          </w:tcPr>
          <w:p w14:paraId="1E5F470B" w14:textId="77777777" w:rsidR="00624F00" w:rsidRPr="005C01F1" w:rsidRDefault="00624F00" w:rsidP="00316C02">
            <w:pPr>
              <w:spacing w:before="0" w:after="0"/>
              <w:jc w:val="center"/>
              <w:rPr>
                <w:rFonts w:eastAsia="Times New Roman"/>
              </w:rPr>
            </w:pPr>
            <w:r w:rsidRPr="005C01F1">
              <w:rPr>
                <w:rFonts w:eastAsia="Times New Roman"/>
              </w:rPr>
              <w:t>0.242</w:t>
            </w:r>
          </w:p>
        </w:tc>
        <w:tc>
          <w:tcPr>
            <w:tcW w:w="990" w:type="dxa"/>
            <w:vAlign w:val="bottom"/>
          </w:tcPr>
          <w:p w14:paraId="4835376E" w14:textId="77777777" w:rsidR="00624F00" w:rsidRPr="005C01F1" w:rsidRDefault="00624F00" w:rsidP="00316C02">
            <w:pPr>
              <w:spacing w:before="0" w:after="0"/>
              <w:jc w:val="center"/>
              <w:rPr>
                <w:rFonts w:eastAsia="Times New Roman"/>
              </w:rPr>
            </w:pPr>
            <w:r w:rsidRPr="005C01F1">
              <w:rPr>
                <w:rFonts w:eastAsia="Times New Roman"/>
              </w:rPr>
              <w:t>0.303</w:t>
            </w:r>
          </w:p>
        </w:tc>
        <w:tc>
          <w:tcPr>
            <w:tcW w:w="989" w:type="dxa"/>
            <w:vAlign w:val="bottom"/>
          </w:tcPr>
          <w:p w14:paraId="3C9C46E9" w14:textId="77777777" w:rsidR="00624F00" w:rsidRPr="005C01F1" w:rsidRDefault="00624F00" w:rsidP="00316C02">
            <w:pPr>
              <w:spacing w:before="0" w:after="0"/>
              <w:jc w:val="center"/>
              <w:rPr>
                <w:rFonts w:eastAsia="Times New Roman"/>
              </w:rPr>
            </w:pPr>
            <w:r w:rsidRPr="005C01F1">
              <w:rPr>
                <w:rFonts w:eastAsia="Times New Roman"/>
              </w:rPr>
              <w:t>0.465</w:t>
            </w:r>
          </w:p>
        </w:tc>
        <w:tc>
          <w:tcPr>
            <w:tcW w:w="236" w:type="dxa"/>
          </w:tcPr>
          <w:p w14:paraId="52592B37" w14:textId="77777777" w:rsidR="00624F00" w:rsidRPr="005C01F1" w:rsidRDefault="00624F00" w:rsidP="00316C02">
            <w:pPr>
              <w:spacing w:before="0" w:after="0"/>
              <w:jc w:val="center"/>
              <w:rPr>
                <w:rFonts w:eastAsia="Times New Roman"/>
              </w:rPr>
            </w:pPr>
          </w:p>
        </w:tc>
        <w:tc>
          <w:tcPr>
            <w:tcW w:w="1129" w:type="dxa"/>
            <w:vAlign w:val="bottom"/>
          </w:tcPr>
          <w:p w14:paraId="41DBBD43" w14:textId="77777777" w:rsidR="00624F00" w:rsidRPr="005C01F1" w:rsidRDefault="00624F00" w:rsidP="00316C02">
            <w:pPr>
              <w:spacing w:before="0" w:after="0"/>
              <w:jc w:val="center"/>
              <w:rPr>
                <w:rFonts w:eastAsia="Times New Roman"/>
              </w:rPr>
            </w:pPr>
            <w:r w:rsidRPr="005C01F1">
              <w:rPr>
                <w:rFonts w:eastAsia="Times New Roman"/>
              </w:rPr>
              <w:t>0.011</w:t>
            </w:r>
          </w:p>
        </w:tc>
        <w:tc>
          <w:tcPr>
            <w:tcW w:w="934" w:type="dxa"/>
            <w:vAlign w:val="bottom"/>
          </w:tcPr>
          <w:p w14:paraId="25F89CD7" w14:textId="77777777" w:rsidR="00624F00" w:rsidRPr="005C01F1" w:rsidRDefault="00624F00" w:rsidP="00316C02">
            <w:pPr>
              <w:spacing w:before="0" w:after="0"/>
              <w:jc w:val="center"/>
              <w:rPr>
                <w:rFonts w:eastAsia="Times New Roman"/>
              </w:rPr>
            </w:pPr>
            <w:r w:rsidRPr="005C01F1">
              <w:rPr>
                <w:rFonts w:eastAsia="Times New Roman"/>
              </w:rPr>
              <w:t>0.442</w:t>
            </w:r>
          </w:p>
        </w:tc>
        <w:tc>
          <w:tcPr>
            <w:tcW w:w="994" w:type="dxa"/>
            <w:vAlign w:val="bottom"/>
          </w:tcPr>
          <w:p w14:paraId="4DA5B45A" w14:textId="77777777" w:rsidR="00624F00" w:rsidRPr="005C01F1" w:rsidRDefault="00624F00" w:rsidP="00316C02">
            <w:pPr>
              <w:spacing w:before="0" w:after="0"/>
              <w:jc w:val="center"/>
              <w:rPr>
                <w:rFonts w:eastAsia="Times New Roman"/>
              </w:rPr>
            </w:pPr>
            <w:r w:rsidRPr="005C01F1">
              <w:rPr>
                <w:rFonts w:eastAsia="Times New Roman"/>
              </w:rPr>
              <w:t>0.516</w:t>
            </w:r>
          </w:p>
        </w:tc>
        <w:tc>
          <w:tcPr>
            <w:tcW w:w="990" w:type="dxa"/>
            <w:vAlign w:val="bottom"/>
          </w:tcPr>
          <w:p w14:paraId="6904CF23" w14:textId="77777777" w:rsidR="00624F00" w:rsidRPr="005C01F1" w:rsidRDefault="00624F00" w:rsidP="00316C02">
            <w:pPr>
              <w:spacing w:before="0" w:after="0"/>
              <w:jc w:val="center"/>
              <w:rPr>
                <w:rFonts w:eastAsia="Times New Roman"/>
              </w:rPr>
            </w:pPr>
            <w:r w:rsidRPr="005C01F1">
              <w:rPr>
                <w:rFonts w:eastAsia="Times New Roman"/>
              </w:rPr>
              <w:t>0.684</w:t>
            </w:r>
          </w:p>
        </w:tc>
      </w:tr>
      <w:tr w:rsidR="00624F00" w:rsidRPr="005C01F1" w14:paraId="1B996BF5" w14:textId="77777777" w:rsidTr="00316C02">
        <w:tc>
          <w:tcPr>
            <w:tcW w:w="851" w:type="dxa"/>
          </w:tcPr>
          <w:p w14:paraId="171CE760" w14:textId="77777777" w:rsidR="00624F00" w:rsidRPr="005C01F1" w:rsidRDefault="00624F00" w:rsidP="00316C02">
            <w:pPr>
              <w:spacing w:before="0" w:after="0"/>
              <w:rPr>
                <w:rFonts w:eastAsia="Times New Roman"/>
              </w:rPr>
            </w:pPr>
          </w:p>
        </w:tc>
        <w:tc>
          <w:tcPr>
            <w:tcW w:w="1079" w:type="dxa"/>
            <w:vAlign w:val="bottom"/>
          </w:tcPr>
          <w:p w14:paraId="4AE51009" w14:textId="77777777" w:rsidR="00624F00" w:rsidRPr="005C01F1" w:rsidRDefault="00624F00" w:rsidP="00316C02">
            <w:pPr>
              <w:spacing w:before="0" w:after="0"/>
              <w:rPr>
                <w:rFonts w:eastAsia="Times New Roman"/>
              </w:rPr>
            </w:pPr>
            <w:r w:rsidRPr="005C01F1">
              <w:rPr>
                <w:rFonts w:eastAsia="Times New Roman"/>
              </w:rPr>
              <w:t xml:space="preserve">30 days </w:t>
            </w:r>
          </w:p>
        </w:tc>
        <w:tc>
          <w:tcPr>
            <w:tcW w:w="1025" w:type="dxa"/>
            <w:vAlign w:val="bottom"/>
          </w:tcPr>
          <w:p w14:paraId="50A51205" w14:textId="77777777" w:rsidR="00624F00" w:rsidRPr="005C01F1" w:rsidRDefault="00624F00" w:rsidP="00316C02">
            <w:pPr>
              <w:spacing w:before="0" w:after="0"/>
              <w:jc w:val="center"/>
              <w:rPr>
                <w:rFonts w:eastAsia="Times New Roman"/>
              </w:rPr>
            </w:pPr>
          </w:p>
        </w:tc>
        <w:tc>
          <w:tcPr>
            <w:tcW w:w="989" w:type="dxa"/>
            <w:vAlign w:val="bottom"/>
          </w:tcPr>
          <w:p w14:paraId="67B1211B" w14:textId="77777777" w:rsidR="00624F00" w:rsidRPr="005C01F1" w:rsidRDefault="00624F00" w:rsidP="00316C02">
            <w:pPr>
              <w:spacing w:before="0" w:after="0"/>
              <w:jc w:val="center"/>
              <w:rPr>
                <w:rFonts w:eastAsia="Times New Roman"/>
              </w:rPr>
            </w:pPr>
          </w:p>
        </w:tc>
        <w:tc>
          <w:tcPr>
            <w:tcW w:w="990" w:type="dxa"/>
            <w:vAlign w:val="bottom"/>
          </w:tcPr>
          <w:p w14:paraId="114FFA1A" w14:textId="77777777" w:rsidR="00624F00" w:rsidRPr="005C01F1" w:rsidRDefault="00624F00" w:rsidP="00316C02">
            <w:pPr>
              <w:spacing w:before="0" w:after="0"/>
              <w:jc w:val="center"/>
              <w:rPr>
                <w:rFonts w:eastAsia="Times New Roman"/>
              </w:rPr>
            </w:pPr>
          </w:p>
        </w:tc>
        <w:tc>
          <w:tcPr>
            <w:tcW w:w="989" w:type="dxa"/>
            <w:vAlign w:val="bottom"/>
          </w:tcPr>
          <w:p w14:paraId="443A837F" w14:textId="77777777" w:rsidR="00624F00" w:rsidRPr="005C01F1" w:rsidRDefault="00624F00" w:rsidP="00316C02">
            <w:pPr>
              <w:spacing w:before="0" w:after="0"/>
              <w:jc w:val="center"/>
              <w:rPr>
                <w:rFonts w:eastAsia="Times New Roman"/>
              </w:rPr>
            </w:pPr>
          </w:p>
        </w:tc>
        <w:tc>
          <w:tcPr>
            <w:tcW w:w="236" w:type="dxa"/>
          </w:tcPr>
          <w:p w14:paraId="13D386FE" w14:textId="77777777" w:rsidR="00624F00" w:rsidRPr="005C01F1" w:rsidRDefault="00624F00" w:rsidP="00316C02">
            <w:pPr>
              <w:spacing w:before="0" w:after="0"/>
              <w:jc w:val="center"/>
              <w:rPr>
                <w:rFonts w:eastAsia="Times New Roman"/>
              </w:rPr>
            </w:pPr>
          </w:p>
        </w:tc>
        <w:tc>
          <w:tcPr>
            <w:tcW w:w="1129" w:type="dxa"/>
            <w:vAlign w:val="bottom"/>
          </w:tcPr>
          <w:p w14:paraId="34EE684F" w14:textId="77777777" w:rsidR="00624F00" w:rsidRPr="005C01F1" w:rsidRDefault="00624F00" w:rsidP="00316C02">
            <w:pPr>
              <w:spacing w:before="0" w:after="0"/>
              <w:jc w:val="center"/>
              <w:rPr>
                <w:rFonts w:eastAsia="Times New Roman"/>
              </w:rPr>
            </w:pPr>
          </w:p>
        </w:tc>
        <w:tc>
          <w:tcPr>
            <w:tcW w:w="934" w:type="dxa"/>
            <w:vAlign w:val="bottom"/>
          </w:tcPr>
          <w:p w14:paraId="392474B8" w14:textId="77777777" w:rsidR="00624F00" w:rsidRPr="005C01F1" w:rsidRDefault="00624F00" w:rsidP="00316C02">
            <w:pPr>
              <w:spacing w:before="0" w:after="0"/>
              <w:jc w:val="center"/>
              <w:rPr>
                <w:rFonts w:eastAsia="Times New Roman"/>
              </w:rPr>
            </w:pPr>
          </w:p>
        </w:tc>
        <w:tc>
          <w:tcPr>
            <w:tcW w:w="994" w:type="dxa"/>
            <w:vAlign w:val="bottom"/>
          </w:tcPr>
          <w:p w14:paraId="469E7E66" w14:textId="77777777" w:rsidR="00624F00" w:rsidRPr="005C01F1" w:rsidRDefault="00624F00" w:rsidP="00316C02">
            <w:pPr>
              <w:spacing w:before="0" w:after="0"/>
              <w:jc w:val="center"/>
              <w:rPr>
                <w:rFonts w:eastAsia="Times New Roman"/>
              </w:rPr>
            </w:pPr>
          </w:p>
        </w:tc>
        <w:tc>
          <w:tcPr>
            <w:tcW w:w="990" w:type="dxa"/>
            <w:vAlign w:val="bottom"/>
          </w:tcPr>
          <w:p w14:paraId="4963FACD" w14:textId="77777777" w:rsidR="00624F00" w:rsidRPr="005C01F1" w:rsidRDefault="00624F00" w:rsidP="00316C02">
            <w:pPr>
              <w:spacing w:before="0" w:after="0"/>
              <w:jc w:val="center"/>
              <w:rPr>
                <w:rFonts w:eastAsia="Times New Roman"/>
              </w:rPr>
            </w:pPr>
          </w:p>
        </w:tc>
      </w:tr>
      <w:tr w:rsidR="00624F00" w:rsidRPr="005C01F1" w14:paraId="28815E06" w14:textId="77777777" w:rsidTr="00316C02">
        <w:tc>
          <w:tcPr>
            <w:tcW w:w="851" w:type="dxa"/>
          </w:tcPr>
          <w:p w14:paraId="67CF558A" w14:textId="77777777" w:rsidR="00624F00" w:rsidRPr="005C01F1" w:rsidRDefault="00624F00" w:rsidP="00316C02">
            <w:pPr>
              <w:spacing w:before="0" w:after="0"/>
              <w:rPr>
                <w:rFonts w:eastAsia="Times New Roman"/>
              </w:rPr>
            </w:pPr>
          </w:p>
        </w:tc>
        <w:tc>
          <w:tcPr>
            <w:tcW w:w="1079" w:type="dxa"/>
            <w:vAlign w:val="bottom"/>
          </w:tcPr>
          <w:p w14:paraId="18119089" w14:textId="77777777" w:rsidR="00624F00" w:rsidRPr="005C01F1" w:rsidRDefault="00624F00" w:rsidP="00316C02">
            <w:pPr>
              <w:spacing w:before="0" w:after="0"/>
              <w:rPr>
                <w:rFonts w:eastAsia="Times New Roman"/>
              </w:rPr>
            </w:pPr>
            <w:r w:rsidRPr="005C01F1">
              <w:rPr>
                <w:rFonts w:eastAsia="Times New Roman"/>
              </w:rPr>
              <w:t>36 days</w:t>
            </w:r>
          </w:p>
        </w:tc>
        <w:tc>
          <w:tcPr>
            <w:tcW w:w="1025" w:type="dxa"/>
            <w:vAlign w:val="bottom"/>
          </w:tcPr>
          <w:p w14:paraId="74E2A5D8" w14:textId="77777777" w:rsidR="00624F00" w:rsidRPr="005C01F1" w:rsidRDefault="00624F00" w:rsidP="00316C02">
            <w:pPr>
              <w:spacing w:before="0" w:after="0"/>
              <w:jc w:val="center"/>
              <w:rPr>
                <w:rFonts w:eastAsia="Times New Roman"/>
              </w:rPr>
            </w:pPr>
            <w:r w:rsidRPr="005C01F1">
              <w:rPr>
                <w:rFonts w:eastAsia="Times New Roman"/>
              </w:rPr>
              <w:t>0.000</w:t>
            </w:r>
          </w:p>
        </w:tc>
        <w:tc>
          <w:tcPr>
            <w:tcW w:w="989" w:type="dxa"/>
            <w:vAlign w:val="bottom"/>
          </w:tcPr>
          <w:p w14:paraId="360133A6" w14:textId="77777777" w:rsidR="00624F00" w:rsidRPr="005C01F1" w:rsidRDefault="00624F00" w:rsidP="00316C02">
            <w:pPr>
              <w:spacing w:before="0" w:after="0"/>
              <w:jc w:val="center"/>
              <w:rPr>
                <w:rFonts w:eastAsia="Times New Roman"/>
              </w:rPr>
            </w:pPr>
            <w:r w:rsidRPr="005C01F1">
              <w:rPr>
                <w:rFonts w:eastAsia="Times New Roman"/>
              </w:rPr>
              <w:t>0.293</w:t>
            </w:r>
          </w:p>
        </w:tc>
        <w:tc>
          <w:tcPr>
            <w:tcW w:w="990" w:type="dxa"/>
            <w:vAlign w:val="bottom"/>
          </w:tcPr>
          <w:p w14:paraId="67273B99" w14:textId="77777777" w:rsidR="00624F00" w:rsidRPr="005C01F1" w:rsidRDefault="00624F00" w:rsidP="00316C02">
            <w:pPr>
              <w:spacing w:before="0" w:after="0"/>
              <w:jc w:val="center"/>
              <w:rPr>
                <w:rFonts w:eastAsia="Times New Roman"/>
              </w:rPr>
            </w:pPr>
            <w:r w:rsidRPr="005C01F1">
              <w:rPr>
                <w:rFonts w:eastAsia="Times New Roman"/>
              </w:rPr>
              <w:t>0.434</w:t>
            </w:r>
          </w:p>
        </w:tc>
        <w:tc>
          <w:tcPr>
            <w:tcW w:w="989" w:type="dxa"/>
            <w:vAlign w:val="bottom"/>
          </w:tcPr>
          <w:p w14:paraId="672643AE" w14:textId="77777777" w:rsidR="00624F00" w:rsidRPr="005C01F1" w:rsidRDefault="00624F00" w:rsidP="00316C02">
            <w:pPr>
              <w:spacing w:before="0" w:after="0"/>
              <w:jc w:val="center"/>
              <w:rPr>
                <w:rFonts w:eastAsia="Times New Roman"/>
              </w:rPr>
            </w:pPr>
            <w:r w:rsidRPr="005C01F1">
              <w:rPr>
                <w:rFonts w:eastAsia="Times New Roman"/>
              </w:rPr>
              <w:t>0.556</w:t>
            </w:r>
          </w:p>
        </w:tc>
        <w:tc>
          <w:tcPr>
            <w:tcW w:w="236" w:type="dxa"/>
          </w:tcPr>
          <w:p w14:paraId="41FF6804" w14:textId="77777777" w:rsidR="00624F00" w:rsidRPr="005C01F1" w:rsidRDefault="00624F00" w:rsidP="00316C02">
            <w:pPr>
              <w:spacing w:before="0" w:after="0"/>
              <w:jc w:val="center"/>
              <w:rPr>
                <w:rFonts w:eastAsia="Times New Roman"/>
              </w:rPr>
            </w:pPr>
          </w:p>
        </w:tc>
        <w:tc>
          <w:tcPr>
            <w:tcW w:w="1129" w:type="dxa"/>
            <w:vAlign w:val="bottom"/>
          </w:tcPr>
          <w:p w14:paraId="7E463A51" w14:textId="77777777" w:rsidR="00624F00" w:rsidRPr="005C01F1" w:rsidRDefault="00624F00" w:rsidP="00316C02">
            <w:pPr>
              <w:spacing w:before="0" w:after="0"/>
              <w:jc w:val="center"/>
              <w:rPr>
                <w:rFonts w:eastAsia="Times New Roman"/>
              </w:rPr>
            </w:pPr>
            <w:r w:rsidRPr="005C01F1">
              <w:rPr>
                <w:rFonts w:eastAsia="Times New Roman"/>
              </w:rPr>
              <w:t>0.063</w:t>
            </w:r>
          </w:p>
        </w:tc>
        <w:tc>
          <w:tcPr>
            <w:tcW w:w="934" w:type="dxa"/>
            <w:vAlign w:val="bottom"/>
          </w:tcPr>
          <w:p w14:paraId="67381F99" w14:textId="77777777" w:rsidR="00624F00" w:rsidRPr="005C01F1" w:rsidRDefault="00624F00" w:rsidP="00316C02">
            <w:pPr>
              <w:spacing w:before="0" w:after="0"/>
              <w:jc w:val="center"/>
              <w:rPr>
                <w:rFonts w:eastAsia="Times New Roman"/>
              </w:rPr>
            </w:pPr>
            <w:r w:rsidRPr="005C01F1">
              <w:rPr>
                <w:rFonts w:eastAsia="Times New Roman"/>
              </w:rPr>
              <w:t>0.495</w:t>
            </w:r>
          </w:p>
        </w:tc>
        <w:tc>
          <w:tcPr>
            <w:tcW w:w="994" w:type="dxa"/>
            <w:vAlign w:val="bottom"/>
          </w:tcPr>
          <w:p w14:paraId="6F211941" w14:textId="77777777" w:rsidR="00624F00" w:rsidRPr="005C01F1" w:rsidRDefault="00624F00" w:rsidP="00316C02">
            <w:pPr>
              <w:spacing w:before="0" w:after="0"/>
              <w:jc w:val="center"/>
              <w:rPr>
                <w:rFonts w:eastAsia="Times New Roman"/>
              </w:rPr>
            </w:pPr>
            <w:r w:rsidRPr="005C01F1">
              <w:rPr>
                <w:rFonts w:eastAsia="Times New Roman"/>
              </w:rPr>
              <w:t>0.695</w:t>
            </w:r>
          </w:p>
        </w:tc>
        <w:tc>
          <w:tcPr>
            <w:tcW w:w="990" w:type="dxa"/>
            <w:vAlign w:val="bottom"/>
          </w:tcPr>
          <w:p w14:paraId="63D2C94C" w14:textId="77777777" w:rsidR="00624F00" w:rsidRPr="005C01F1" w:rsidRDefault="00624F00" w:rsidP="00316C02">
            <w:pPr>
              <w:spacing w:before="0" w:after="0"/>
              <w:jc w:val="center"/>
              <w:rPr>
                <w:rFonts w:eastAsia="Times New Roman"/>
              </w:rPr>
            </w:pPr>
            <w:r w:rsidRPr="005C01F1">
              <w:rPr>
                <w:rFonts w:eastAsia="Times New Roman"/>
              </w:rPr>
              <w:t>0.853</w:t>
            </w:r>
          </w:p>
        </w:tc>
      </w:tr>
      <w:tr w:rsidR="00624F00" w:rsidRPr="005C01F1" w14:paraId="0D8D566C" w14:textId="77777777" w:rsidTr="00316C02">
        <w:tc>
          <w:tcPr>
            <w:tcW w:w="851" w:type="dxa"/>
          </w:tcPr>
          <w:p w14:paraId="0600D7DC" w14:textId="77777777" w:rsidR="00624F00" w:rsidRPr="005C01F1" w:rsidRDefault="00624F00" w:rsidP="00316C02">
            <w:pPr>
              <w:spacing w:before="0" w:after="0"/>
              <w:rPr>
                <w:rFonts w:eastAsia="Times New Roman"/>
              </w:rPr>
            </w:pPr>
          </w:p>
        </w:tc>
        <w:tc>
          <w:tcPr>
            <w:tcW w:w="1079" w:type="dxa"/>
            <w:vAlign w:val="bottom"/>
          </w:tcPr>
          <w:p w14:paraId="6965D7EE" w14:textId="77777777" w:rsidR="00624F00" w:rsidRPr="005C01F1" w:rsidRDefault="00624F00" w:rsidP="00316C02">
            <w:pPr>
              <w:spacing w:before="0" w:after="0"/>
              <w:rPr>
                <w:rFonts w:eastAsia="Times New Roman"/>
              </w:rPr>
            </w:pPr>
            <w:r w:rsidRPr="005C01F1">
              <w:rPr>
                <w:rFonts w:eastAsia="Times New Roman"/>
              </w:rPr>
              <w:t>60 days</w:t>
            </w:r>
          </w:p>
        </w:tc>
        <w:tc>
          <w:tcPr>
            <w:tcW w:w="1025" w:type="dxa"/>
            <w:vAlign w:val="bottom"/>
          </w:tcPr>
          <w:p w14:paraId="0319AA78" w14:textId="77777777" w:rsidR="00624F00" w:rsidRPr="005C01F1" w:rsidRDefault="00624F00" w:rsidP="00316C02">
            <w:pPr>
              <w:spacing w:before="0" w:after="0"/>
              <w:jc w:val="center"/>
              <w:rPr>
                <w:rFonts w:eastAsia="Times New Roman"/>
              </w:rPr>
            </w:pPr>
            <w:r w:rsidRPr="005C01F1">
              <w:rPr>
                <w:rFonts w:eastAsia="Times New Roman"/>
              </w:rPr>
              <w:t>0.000</w:t>
            </w:r>
          </w:p>
        </w:tc>
        <w:tc>
          <w:tcPr>
            <w:tcW w:w="989" w:type="dxa"/>
            <w:vAlign w:val="bottom"/>
          </w:tcPr>
          <w:p w14:paraId="0AAD6B61" w14:textId="77777777" w:rsidR="00624F00" w:rsidRPr="005C01F1" w:rsidRDefault="00624F00" w:rsidP="00316C02">
            <w:pPr>
              <w:spacing w:before="0" w:after="0"/>
              <w:jc w:val="center"/>
              <w:rPr>
                <w:rFonts w:eastAsia="Times New Roman"/>
              </w:rPr>
            </w:pPr>
            <w:r w:rsidRPr="005C01F1">
              <w:rPr>
                <w:rFonts w:eastAsia="Times New Roman"/>
              </w:rPr>
              <w:t>0.212</w:t>
            </w:r>
          </w:p>
        </w:tc>
        <w:tc>
          <w:tcPr>
            <w:tcW w:w="990" w:type="dxa"/>
            <w:vAlign w:val="bottom"/>
          </w:tcPr>
          <w:p w14:paraId="39FD1B0B" w14:textId="77777777" w:rsidR="00624F00" w:rsidRPr="005C01F1" w:rsidRDefault="00624F00" w:rsidP="00316C02">
            <w:pPr>
              <w:spacing w:before="0" w:after="0"/>
              <w:jc w:val="center"/>
              <w:rPr>
                <w:rFonts w:eastAsia="Times New Roman"/>
              </w:rPr>
            </w:pPr>
            <w:r w:rsidRPr="005C01F1">
              <w:rPr>
                <w:rFonts w:eastAsia="Times New Roman"/>
              </w:rPr>
              <w:t>0.303</w:t>
            </w:r>
          </w:p>
        </w:tc>
        <w:tc>
          <w:tcPr>
            <w:tcW w:w="989" w:type="dxa"/>
            <w:vAlign w:val="bottom"/>
          </w:tcPr>
          <w:p w14:paraId="3E03454F" w14:textId="77777777" w:rsidR="00624F00" w:rsidRPr="005C01F1" w:rsidRDefault="00624F00" w:rsidP="00316C02">
            <w:pPr>
              <w:spacing w:before="0" w:after="0"/>
              <w:jc w:val="center"/>
              <w:rPr>
                <w:rFonts w:eastAsia="Times New Roman"/>
              </w:rPr>
            </w:pPr>
            <w:r w:rsidRPr="005C01F1">
              <w:rPr>
                <w:rFonts w:eastAsia="Times New Roman"/>
              </w:rPr>
              <w:t>0.495</w:t>
            </w:r>
          </w:p>
        </w:tc>
        <w:tc>
          <w:tcPr>
            <w:tcW w:w="236" w:type="dxa"/>
          </w:tcPr>
          <w:p w14:paraId="1E86CDD4" w14:textId="77777777" w:rsidR="00624F00" w:rsidRPr="005C01F1" w:rsidRDefault="00624F00" w:rsidP="00316C02">
            <w:pPr>
              <w:spacing w:before="0" w:after="0"/>
              <w:jc w:val="center"/>
              <w:rPr>
                <w:rFonts w:eastAsia="Times New Roman"/>
              </w:rPr>
            </w:pPr>
          </w:p>
        </w:tc>
        <w:tc>
          <w:tcPr>
            <w:tcW w:w="1129" w:type="dxa"/>
            <w:vAlign w:val="bottom"/>
          </w:tcPr>
          <w:p w14:paraId="34930799" w14:textId="77777777" w:rsidR="00624F00" w:rsidRPr="005C01F1" w:rsidRDefault="00624F00" w:rsidP="00316C02">
            <w:pPr>
              <w:spacing w:before="0" w:after="0"/>
              <w:jc w:val="center"/>
              <w:rPr>
                <w:rFonts w:eastAsia="Times New Roman"/>
              </w:rPr>
            </w:pPr>
            <w:r w:rsidRPr="005C01F1">
              <w:rPr>
                <w:rFonts w:eastAsia="Times New Roman"/>
              </w:rPr>
              <w:t>0.011</w:t>
            </w:r>
          </w:p>
        </w:tc>
        <w:tc>
          <w:tcPr>
            <w:tcW w:w="934" w:type="dxa"/>
            <w:vAlign w:val="bottom"/>
          </w:tcPr>
          <w:p w14:paraId="07973A4C" w14:textId="77777777" w:rsidR="00624F00" w:rsidRPr="005C01F1" w:rsidRDefault="00624F00" w:rsidP="00316C02">
            <w:pPr>
              <w:spacing w:before="0" w:after="0"/>
              <w:jc w:val="center"/>
              <w:rPr>
                <w:rFonts w:eastAsia="Times New Roman"/>
              </w:rPr>
            </w:pPr>
            <w:r w:rsidRPr="005C01F1">
              <w:rPr>
                <w:rFonts w:eastAsia="Times New Roman"/>
              </w:rPr>
              <w:t>0.337</w:t>
            </w:r>
          </w:p>
        </w:tc>
        <w:tc>
          <w:tcPr>
            <w:tcW w:w="994" w:type="dxa"/>
            <w:vAlign w:val="bottom"/>
          </w:tcPr>
          <w:p w14:paraId="4FA4348C" w14:textId="77777777" w:rsidR="00624F00" w:rsidRPr="005C01F1" w:rsidRDefault="00624F00" w:rsidP="00316C02">
            <w:pPr>
              <w:spacing w:before="0" w:after="0"/>
              <w:jc w:val="center"/>
              <w:rPr>
                <w:rFonts w:eastAsia="Times New Roman"/>
              </w:rPr>
            </w:pPr>
            <w:r w:rsidRPr="005C01F1">
              <w:rPr>
                <w:rFonts w:eastAsia="Times New Roman"/>
              </w:rPr>
              <w:t>0.589</w:t>
            </w:r>
          </w:p>
        </w:tc>
        <w:tc>
          <w:tcPr>
            <w:tcW w:w="990" w:type="dxa"/>
            <w:vAlign w:val="bottom"/>
          </w:tcPr>
          <w:p w14:paraId="6980CEE0" w14:textId="77777777" w:rsidR="00624F00" w:rsidRPr="005C01F1" w:rsidRDefault="00624F00" w:rsidP="00316C02">
            <w:pPr>
              <w:spacing w:before="0" w:after="0"/>
              <w:jc w:val="center"/>
              <w:rPr>
                <w:rFonts w:eastAsia="Times New Roman"/>
              </w:rPr>
            </w:pPr>
            <w:r w:rsidRPr="005C01F1">
              <w:rPr>
                <w:rFonts w:eastAsia="Times New Roman"/>
              </w:rPr>
              <w:t>0.747</w:t>
            </w:r>
          </w:p>
        </w:tc>
      </w:tr>
      <w:tr w:rsidR="00624F00" w:rsidRPr="005C01F1" w14:paraId="4EF3919B" w14:textId="77777777" w:rsidTr="00316C02">
        <w:tc>
          <w:tcPr>
            <w:tcW w:w="851" w:type="dxa"/>
          </w:tcPr>
          <w:p w14:paraId="0239280F" w14:textId="77777777" w:rsidR="00624F00" w:rsidRPr="005C01F1" w:rsidRDefault="00624F00" w:rsidP="00316C02">
            <w:pPr>
              <w:spacing w:before="0" w:after="0"/>
              <w:rPr>
                <w:rFonts w:eastAsia="Times New Roman"/>
              </w:rPr>
            </w:pPr>
          </w:p>
        </w:tc>
        <w:tc>
          <w:tcPr>
            <w:tcW w:w="1079" w:type="dxa"/>
            <w:vAlign w:val="bottom"/>
          </w:tcPr>
          <w:p w14:paraId="65C26B1D" w14:textId="77777777" w:rsidR="00624F00" w:rsidRPr="005C01F1" w:rsidRDefault="00624F00" w:rsidP="00316C02">
            <w:pPr>
              <w:spacing w:before="0" w:after="0"/>
              <w:rPr>
                <w:rFonts w:eastAsia="Times New Roman"/>
              </w:rPr>
            </w:pPr>
            <w:r w:rsidRPr="005C01F1">
              <w:rPr>
                <w:rFonts w:eastAsia="Times New Roman"/>
              </w:rPr>
              <w:t>72 days</w:t>
            </w:r>
          </w:p>
        </w:tc>
        <w:tc>
          <w:tcPr>
            <w:tcW w:w="1025" w:type="dxa"/>
            <w:vAlign w:val="bottom"/>
          </w:tcPr>
          <w:p w14:paraId="6E94230F" w14:textId="77777777" w:rsidR="00624F00" w:rsidRPr="005C01F1" w:rsidRDefault="00624F00" w:rsidP="00316C02">
            <w:pPr>
              <w:spacing w:before="0" w:after="0"/>
              <w:jc w:val="center"/>
              <w:rPr>
                <w:rFonts w:eastAsia="Times New Roman"/>
              </w:rPr>
            </w:pPr>
            <w:r w:rsidRPr="005C01F1">
              <w:rPr>
                <w:rFonts w:eastAsia="Times New Roman"/>
              </w:rPr>
              <w:t>0.000</w:t>
            </w:r>
          </w:p>
        </w:tc>
        <w:tc>
          <w:tcPr>
            <w:tcW w:w="989" w:type="dxa"/>
            <w:vAlign w:val="bottom"/>
          </w:tcPr>
          <w:p w14:paraId="4411DA07" w14:textId="77777777" w:rsidR="00624F00" w:rsidRPr="005C01F1" w:rsidRDefault="00624F00" w:rsidP="00316C02">
            <w:pPr>
              <w:spacing w:before="0" w:after="0"/>
              <w:jc w:val="center"/>
              <w:rPr>
                <w:rFonts w:eastAsia="Times New Roman"/>
              </w:rPr>
            </w:pPr>
            <w:r w:rsidRPr="005C01F1">
              <w:rPr>
                <w:rFonts w:eastAsia="Times New Roman"/>
              </w:rPr>
              <w:t>0.202</w:t>
            </w:r>
          </w:p>
        </w:tc>
        <w:tc>
          <w:tcPr>
            <w:tcW w:w="990" w:type="dxa"/>
            <w:vAlign w:val="bottom"/>
          </w:tcPr>
          <w:p w14:paraId="7BE627D0" w14:textId="77777777" w:rsidR="00624F00" w:rsidRPr="005C01F1" w:rsidRDefault="00624F00" w:rsidP="00316C02">
            <w:pPr>
              <w:spacing w:before="0" w:after="0"/>
              <w:jc w:val="center"/>
              <w:rPr>
                <w:rFonts w:eastAsia="Times New Roman"/>
              </w:rPr>
            </w:pPr>
            <w:r w:rsidRPr="005C01F1">
              <w:rPr>
                <w:rFonts w:eastAsia="Times New Roman"/>
              </w:rPr>
              <w:t>0.323</w:t>
            </w:r>
          </w:p>
        </w:tc>
        <w:tc>
          <w:tcPr>
            <w:tcW w:w="989" w:type="dxa"/>
            <w:vAlign w:val="bottom"/>
          </w:tcPr>
          <w:p w14:paraId="47925EA2" w14:textId="77777777" w:rsidR="00624F00" w:rsidRPr="005C01F1" w:rsidRDefault="00624F00" w:rsidP="00316C02">
            <w:pPr>
              <w:spacing w:before="0" w:after="0"/>
              <w:jc w:val="center"/>
              <w:rPr>
                <w:rFonts w:eastAsia="Times New Roman"/>
              </w:rPr>
            </w:pPr>
            <w:r w:rsidRPr="005C01F1">
              <w:rPr>
                <w:rFonts w:eastAsia="Times New Roman"/>
              </w:rPr>
              <w:t>0.495</w:t>
            </w:r>
          </w:p>
        </w:tc>
        <w:tc>
          <w:tcPr>
            <w:tcW w:w="236" w:type="dxa"/>
          </w:tcPr>
          <w:p w14:paraId="5545414B" w14:textId="77777777" w:rsidR="00624F00" w:rsidRPr="005C01F1" w:rsidRDefault="00624F00" w:rsidP="00316C02">
            <w:pPr>
              <w:spacing w:before="0" w:after="0"/>
              <w:jc w:val="center"/>
              <w:rPr>
                <w:rFonts w:eastAsia="Times New Roman"/>
              </w:rPr>
            </w:pPr>
          </w:p>
        </w:tc>
        <w:tc>
          <w:tcPr>
            <w:tcW w:w="1129" w:type="dxa"/>
            <w:vAlign w:val="bottom"/>
          </w:tcPr>
          <w:p w14:paraId="5CE6CF48" w14:textId="77777777" w:rsidR="00624F00" w:rsidRPr="005C01F1" w:rsidRDefault="00624F00" w:rsidP="00316C02">
            <w:pPr>
              <w:spacing w:before="0" w:after="0"/>
              <w:jc w:val="center"/>
              <w:rPr>
                <w:rFonts w:eastAsia="Times New Roman"/>
              </w:rPr>
            </w:pPr>
            <w:r w:rsidRPr="005C01F1">
              <w:rPr>
                <w:rFonts w:eastAsia="Times New Roman"/>
              </w:rPr>
              <w:t>0.032</w:t>
            </w:r>
          </w:p>
        </w:tc>
        <w:tc>
          <w:tcPr>
            <w:tcW w:w="934" w:type="dxa"/>
            <w:vAlign w:val="bottom"/>
          </w:tcPr>
          <w:p w14:paraId="1DAAF2B9" w14:textId="77777777" w:rsidR="00624F00" w:rsidRPr="005C01F1" w:rsidRDefault="00624F00" w:rsidP="00316C02">
            <w:pPr>
              <w:spacing w:before="0" w:after="0"/>
              <w:jc w:val="center"/>
              <w:rPr>
                <w:rFonts w:eastAsia="Times New Roman"/>
              </w:rPr>
            </w:pPr>
            <w:r w:rsidRPr="005C01F1">
              <w:rPr>
                <w:rFonts w:eastAsia="Times New Roman"/>
              </w:rPr>
              <w:t>0.411</w:t>
            </w:r>
          </w:p>
        </w:tc>
        <w:tc>
          <w:tcPr>
            <w:tcW w:w="994" w:type="dxa"/>
            <w:vAlign w:val="bottom"/>
          </w:tcPr>
          <w:p w14:paraId="422E5675" w14:textId="77777777" w:rsidR="00624F00" w:rsidRPr="005C01F1" w:rsidRDefault="00624F00" w:rsidP="00316C02">
            <w:pPr>
              <w:spacing w:before="0" w:after="0"/>
              <w:jc w:val="center"/>
              <w:rPr>
                <w:rFonts w:eastAsia="Times New Roman"/>
              </w:rPr>
            </w:pPr>
            <w:r w:rsidRPr="005C01F1">
              <w:rPr>
                <w:rFonts w:eastAsia="Times New Roman"/>
              </w:rPr>
              <w:t>0.537</w:t>
            </w:r>
          </w:p>
        </w:tc>
        <w:tc>
          <w:tcPr>
            <w:tcW w:w="990" w:type="dxa"/>
            <w:vAlign w:val="bottom"/>
          </w:tcPr>
          <w:p w14:paraId="06B7A9A3" w14:textId="77777777" w:rsidR="00624F00" w:rsidRPr="005C01F1" w:rsidRDefault="00624F00" w:rsidP="00316C02">
            <w:pPr>
              <w:spacing w:before="0" w:after="0"/>
              <w:jc w:val="center"/>
              <w:rPr>
                <w:rFonts w:eastAsia="Times New Roman"/>
              </w:rPr>
            </w:pPr>
            <w:r w:rsidRPr="005C01F1">
              <w:rPr>
                <w:rFonts w:eastAsia="Times New Roman"/>
              </w:rPr>
              <w:t>0.726</w:t>
            </w:r>
          </w:p>
        </w:tc>
      </w:tr>
      <w:tr w:rsidR="00624F00" w:rsidRPr="005C01F1" w14:paraId="107CAFE9" w14:textId="77777777" w:rsidTr="00316C02">
        <w:tc>
          <w:tcPr>
            <w:tcW w:w="851" w:type="dxa"/>
          </w:tcPr>
          <w:p w14:paraId="7125B468" w14:textId="77777777" w:rsidR="00624F00" w:rsidRPr="005C01F1" w:rsidRDefault="00624F00" w:rsidP="00316C02">
            <w:pPr>
              <w:spacing w:before="0" w:after="0"/>
              <w:rPr>
                <w:rFonts w:eastAsia="Times New Roman"/>
              </w:rPr>
            </w:pPr>
          </w:p>
        </w:tc>
        <w:tc>
          <w:tcPr>
            <w:tcW w:w="1079" w:type="dxa"/>
            <w:vAlign w:val="bottom"/>
          </w:tcPr>
          <w:p w14:paraId="4E86F676" w14:textId="77777777" w:rsidR="00624F00" w:rsidRPr="005C01F1" w:rsidRDefault="00624F00" w:rsidP="00316C02">
            <w:pPr>
              <w:spacing w:before="0" w:after="0"/>
              <w:rPr>
                <w:rFonts w:eastAsia="Times New Roman"/>
              </w:rPr>
            </w:pPr>
            <w:r w:rsidRPr="005C01F1">
              <w:rPr>
                <w:rFonts w:eastAsia="Times New Roman"/>
              </w:rPr>
              <w:t>90 days</w:t>
            </w:r>
          </w:p>
        </w:tc>
        <w:tc>
          <w:tcPr>
            <w:tcW w:w="1025" w:type="dxa"/>
            <w:vAlign w:val="bottom"/>
          </w:tcPr>
          <w:p w14:paraId="2AA9F04C" w14:textId="77777777" w:rsidR="00624F00" w:rsidRPr="005C01F1" w:rsidRDefault="00624F00" w:rsidP="00316C02">
            <w:pPr>
              <w:spacing w:before="0" w:after="0"/>
              <w:jc w:val="center"/>
              <w:rPr>
                <w:rFonts w:eastAsia="Times New Roman"/>
              </w:rPr>
            </w:pPr>
          </w:p>
        </w:tc>
        <w:tc>
          <w:tcPr>
            <w:tcW w:w="989" w:type="dxa"/>
            <w:vAlign w:val="bottom"/>
          </w:tcPr>
          <w:p w14:paraId="54746EDF" w14:textId="77777777" w:rsidR="00624F00" w:rsidRPr="005C01F1" w:rsidRDefault="00624F00" w:rsidP="00316C02">
            <w:pPr>
              <w:spacing w:before="0" w:after="0"/>
              <w:jc w:val="center"/>
              <w:rPr>
                <w:rFonts w:eastAsia="Times New Roman"/>
              </w:rPr>
            </w:pPr>
          </w:p>
        </w:tc>
        <w:tc>
          <w:tcPr>
            <w:tcW w:w="990" w:type="dxa"/>
            <w:vAlign w:val="bottom"/>
          </w:tcPr>
          <w:p w14:paraId="11CE43FF" w14:textId="77777777" w:rsidR="00624F00" w:rsidRPr="005C01F1" w:rsidRDefault="00624F00" w:rsidP="00316C02">
            <w:pPr>
              <w:spacing w:before="0" w:after="0"/>
              <w:jc w:val="center"/>
              <w:rPr>
                <w:rFonts w:eastAsia="Times New Roman"/>
              </w:rPr>
            </w:pPr>
          </w:p>
        </w:tc>
        <w:tc>
          <w:tcPr>
            <w:tcW w:w="989" w:type="dxa"/>
            <w:vAlign w:val="bottom"/>
          </w:tcPr>
          <w:p w14:paraId="31133F17" w14:textId="77777777" w:rsidR="00624F00" w:rsidRPr="005C01F1" w:rsidRDefault="00624F00" w:rsidP="00316C02">
            <w:pPr>
              <w:spacing w:before="0" w:after="0"/>
              <w:jc w:val="center"/>
              <w:rPr>
                <w:rFonts w:eastAsia="Times New Roman"/>
              </w:rPr>
            </w:pPr>
          </w:p>
        </w:tc>
        <w:tc>
          <w:tcPr>
            <w:tcW w:w="236" w:type="dxa"/>
          </w:tcPr>
          <w:p w14:paraId="4A682AB3" w14:textId="77777777" w:rsidR="00624F00" w:rsidRPr="005C01F1" w:rsidRDefault="00624F00" w:rsidP="00316C02">
            <w:pPr>
              <w:spacing w:before="0" w:after="0"/>
              <w:jc w:val="center"/>
              <w:rPr>
                <w:rFonts w:eastAsia="Times New Roman"/>
              </w:rPr>
            </w:pPr>
          </w:p>
        </w:tc>
        <w:tc>
          <w:tcPr>
            <w:tcW w:w="1129" w:type="dxa"/>
            <w:vAlign w:val="bottom"/>
          </w:tcPr>
          <w:p w14:paraId="193AEA99" w14:textId="77777777" w:rsidR="00624F00" w:rsidRPr="005C01F1" w:rsidRDefault="00624F00" w:rsidP="00316C02">
            <w:pPr>
              <w:spacing w:before="0" w:after="0"/>
              <w:jc w:val="center"/>
              <w:rPr>
                <w:rFonts w:eastAsia="Times New Roman"/>
              </w:rPr>
            </w:pPr>
          </w:p>
        </w:tc>
        <w:tc>
          <w:tcPr>
            <w:tcW w:w="934" w:type="dxa"/>
            <w:vAlign w:val="bottom"/>
          </w:tcPr>
          <w:p w14:paraId="0446B3B2" w14:textId="77777777" w:rsidR="00624F00" w:rsidRPr="005C01F1" w:rsidRDefault="00624F00" w:rsidP="00316C02">
            <w:pPr>
              <w:spacing w:before="0" w:after="0"/>
              <w:jc w:val="center"/>
              <w:rPr>
                <w:rFonts w:eastAsia="Times New Roman"/>
              </w:rPr>
            </w:pPr>
          </w:p>
        </w:tc>
        <w:tc>
          <w:tcPr>
            <w:tcW w:w="994" w:type="dxa"/>
            <w:vAlign w:val="bottom"/>
          </w:tcPr>
          <w:p w14:paraId="27686B6A" w14:textId="77777777" w:rsidR="00624F00" w:rsidRPr="005C01F1" w:rsidRDefault="00624F00" w:rsidP="00316C02">
            <w:pPr>
              <w:spacing w:before="0" w:after="0"/>
              <w:jc w:val="center"/>
              <w:rPr>
                <w:rFonts w:eastAsia="Times New Roman"/>
              </w:rPr>
            </w:pPr>
          </w:p>
        </w:tc>
        <w:tc>
          <w:tcPr>
            <w:tcW w:w="990" w:type="dxa"/>
            <w:vAlign w:val="bottom"/>
          </w:tcPr>
          <w:p w14:paraId="6BED7A60" w14:textId="77777777" w:rsidR="00624F00" w:rsidRPr="005C01F1" w:rsidRDefault="00624F00" w:rsidP="00316C02">
            <w:pPr>
              <w:spacing w:before="0" w:after="0"/>
              <w:jc w:val="center"/>
              <w:rPr>
                <w:rFonts w:eastAsia="Times New Roman"/>
              </w:rPr>
            </w:pPr>
          </w:p>
        </w:tc>
      </w:tr>
      <w:tr w:rsidR="00624F00" w:rsidRPr="005C01F1" w14:paraId="0A4F65F7" w14:textId="77777777" w:rsidTr="00316C02">
        <w:tc>
          <w:tcPr>
            <w:tcW w:w="851" w:type="dxa"/>
          </w:tcPr>
          <w:p w14:paraId="1A753B03" w14:textId="77777777" w:rsidR="00624F00" w:rsidRPr="005C01F1" w:rsidRDefault="00624F00" w:rsidP="00316C02">
            <w:pPr>
              <w:spacing w:before="0" w:after="0"/>
              <w:rPr>
                <w:rFonts w:eastAsia="Times New Roman"/>
              </w:rPr>
            </w:pPr>
          </w:p>
        </w:tc>
        <w:tc>
          <w:tcPr>
            <w:tcW w:w="1079" w:type="dxa"/>
            <w:vAlign w:val="bottom"/>
          </w:tcPr>
          <w:p w14:paraId="1E65B2DD" w14:textId="77777777" w:rsidR="00624F00" w:rsidRPr="005C01F1" w:rsidRDefault="00624F00" w:rsidP="00316C02">
            <w:pPr>
              <w:spacing w:before="0" w:after="0"/>
              <w:rPr>
                <w:rFonts w:eastAsia="Times New Roman"/>
              </w:rPr>
            </w:pPr>
            <w:r w:rsidRPr="005C01F1">
              <w:rPr>
                <w:rFonts w:eastAsia="Times New Roman"/>
              </w:rPr>
              <w:t>120 days</w:t>
            </w:r>
          </w:p>
        </w:tc>
        <w:tc>
          <w:tcPr>
            <w:tcW w:w="1025" w:type="dxa"/>
            <w:vAlign w:val="bottom"/>
          </w:tcPr>
          <w:p w14:paraId="3E8B9AC8" w14:textId="77777777" w:rsidR="00624F00" w:rsidRPr="005C01F1" w:rsidRDefault="00624F00" w:rsidP="00316C02">
            <w:pPr>
              <w:spacing w:before="0" w:after="0"/>
              <w:jc w:val="center"/>
              <w:rPr>
                <w:rFonts w:eastAsia="Times New Roman"/>
              </w:rPr>
            </w:pPr>
            <w:r w:rsidRPr="005C01F1">
              <w:rPr>
                <w:rFonts w:eastAsia="Times New Roman"/>
              </w:rPr>
              <w:t>0.000</w:t>
            </w:r>
          </w:p>
        </w:tc>
        <w:tc>
          <w:tcPr>
            <w:tcW w:w="989" w:type="dxa"/>
            <w:vAlign w:val="bottom"/>
          </w:tcPr>
          <w:p w14:paraId="0CBDC3F9" w14:textId="77777777" w:rsidR="00624F00" w:rsidRPr="005C01F1" w:rsidRDefault="00624F00" w:rsidP="00316C02">
            <w:pPr>
              <w:spacing w:before="0" w:after="0"/>
              <w:jc w:val="center"/>
              <w:rPr>
                <w:rFonts w:eastAsia="Times New Roman"/>
              </w:rPr>
            </w:pPr>
            <w:r w:rsidRPr="005C01F1">
              <w:rPr>
                <w:rFonts w:eastAsia="Times New Roman"/>
              </w:rPr>
              <w:t>0.222</w:t>
            </w:r>
          </w:p>
        </w:tc>
        <w:tc>
          <w:tcPr>
            <w:tcW w:w="990" w:type="dxa"/>
            <w:vAlign w:val="bottom"/>
          </w:tcPr>
          <w:p w14:paraId="6713EEB6" w14:textId="77777777" w:rsidR="00624F00" w:rsidRPr="005C01F1" w:rsidRDefault="00624F00" w:rsidP="00316C02">
            <w:pPr>
              <w:spacing w:before="0" w:after="0"/>
              <w:jc w:val="center"/>
              <w:rPr>
                <w:rFonts w:eastAsia="Times New Roman"/>
              </w:rPr>
            </w:pPr>
            <w:r w:rsidRPr="005C01F1">
              <w:rPr>
                <w:rFonts w:eastAsia="Times New Roman"/>
              </w:rPr>
              <w:t>0.303</w:t>
            </w:r>
          </w:p>
        </w:tc>
        <w:tc>
          <w:tcPr>
            <w:tcW w:w="989" w:type="dxa"/>
            <w:vAlign w:val="bottom"/>
          </w:tcPr>
          <w:p w14:paraId="02B9B25C" w14:textId="77777777" w:rsidR="00624F00" w:rsidRPr="005C01F1" w:rsidRDefault="00624F00" w:rsidP="00316C02">
            <w:pPr>
              <w:spacing w:before="0" w:after="0"/>
              <w:jc w:val="center"/>
              <w:rPr>
                <w:rFonts w:eastAsia="Times New Roman"/>
              </w:rPr>
            </w:pPr>
            <w:r w:rsidRPr="005C01F1">
              <w:rPr>
                <w:rFonts w:eastAsia="Times New Roman"/>
              </w:rPr>
              <w:t>0.465</w:t>
            </w:r>
          </w:p>
        </w:tc>
        <w:tc>
          <w:tcPr>
            <w:tcW w:w="236" w:type="dxa"/>
          </w:tcPr>
          <w:p w14:paraId="28FC18AA" w14:textId="77777777" w:rsidR="00624F00" w:rsidRPr="005C01F1" w:rsidRDefault="00624F00" w:rsidP="00316C02">
            <w:pPr>
              <w:spacing w:before="0" w:after="0"/>
              <w:jc w:val="center"/>
              <w:rPr>
                <w:rFonts w:eastAsia="Times New Roman"/>
              </w:rPr>
            </w:pPr>
          </w:p>
        </w:tc>
        <w:tc>
          <w:tcPr>
            <w:tcW w:w="1129" w:type="dxa"/>
            <w:vAlign w:val="bottom"/>
          </w:tcPr>
          <w:p w14:paraId="6A4AEFCC" w14:textId="77777777" w:rsidR="00624F00" w:rsidRPr="005C01F1" w:rsidRDefault="00624F00" w:rsidP="00316C02">
            <w:pPr>
              <w:spacing w:before="0" w:after="0"/>
              <w:jc w:val="center"/>
              <w:rPr>
                <w:rFonts w:eastAsia="Times New Roman"/>
              </w:rPr>
            </w:pPr>
            <w:r w:rsidRPr="005C01F1">
              <w:rPr>
                <w:rFonts w:eastAsia="Times New Roman"/>
              </w:rPr>
              <w:t>0.021</w:t>
            </w:r>
          </w:p>
        </w:tc>
        <w:tc>
          <w:tcPr>
            <w:tcW w:w="934" w:type="dxa"/>
            <w:vAlign w:val="bottom"/>
          </w:tcPr>
          <w:p w14:paraId="57DE653C" w14:textId="77777777" w:rsidR="00624F00" w:rsidRPr="005C01F1" w:rsidRDefault="00624F00" w:rsidP="00316C02">
            <w:pPr>
              <w:spacing w:before="0" w:after="0"/>
              <w:jc w:val="center"/>
              <w:rPr>
                <w:rFonts w:eastAsia="Times New Roman"/>
              </w:rPr>
            </w:pPr>
            <w:r w:rsidRPr="005C01F1">
              <w:rPr>
                <w:rFonts w:eastAsia="Times New Roman"/>
              </w:rPr>
              <w:t>0.389</w:t>
            </w:r>
          </w:p>
        </w:tc>
        <w:tc>
          <w:tcPr>
            <w:tcW w:w="994" w:type="dxa"/>
            <w:vAlign w:val="bottom"/>
          </w:tcPr>
          <w:p w14:paraId="09DE9FDE" w14:textId="77777777" w:rsidR="00624F00" w:rsidRPr="005C01F1" w:rsidRDefault="00624F00" w:rsidP="00316C02">
            <w:pPr>
              <w:spacing w:before="0" w:after="0"/>
              <w:jc w:val="center"/>
              <w:rPr>
                <w:rFonts w:eastAsia="Times New Roman"/>
              </w:rPr>
            </w:pPr>
            <w:r w:rsidRPr="005C01F1">
              <w:rPr>
                <w:rFonts w:eastAsia="Times New Roman"/>
              </w:rPr>
              <w:t>0.495</w:t>
            </w:r>
          </w:p>
        </w:tc>
        <w:tc>
          <w:tcPr>
            <w:tcW w:w="990" w:type="dxa"/>
            <w:vAlign w:val="bottom"/>
          </w:tcPr>
          <w:p w14:paraId="3CA7BECC" w14:textId="77777777" w:rsidR="00624F00" w:rsidRPr="005C01F1" w:rsidRDefault="00624F00" w:rsidP="00316C02">
            <w:pPr>
              <w:spacing w:before="0" w:after="0"/>
              <w:jc w:val="center"/>
              <w:rPr>
                <w:rFonts w:eastAsia="Times New Roman"/>
              </w:rPr>
            </w:pPr>
            <w:r w:rsidRPr="005C01F1">
              <w:rPr>
                <w:rFonts w:eastAsia="Times New Roman"/>
              </w:rPr>
              <w:t>0.684</w:t>
            </w:r>
          </w:p>
        </w:tc>
      </w:tr>
      <w:tr w:rsidR="00624F00" w:rsidRPr="005C01F1" w14:paraId="12995826" w14:textId="77777777" w:rsidTr="00316C02">
        <w:tc>
          <w:tcPr>
            <w:tcW w:w="851" w:type="dxa"/>
          </w:tcPr>
          <w:p w14:paraId="23075DA5" w14:textId="77777777" w:rsidR="00624F00" w:rsidRPr="005C01F1" w:rsidRDefault="00624F00" w:rsidP="00316C02">
            <w:pPr>
              <w:spacing w:before="0" w:after="0"/>
              <w:rPr>
                <w:rFonts w:eastAsia="Times New Roman"/>
              </w:rPr>
            </w:pPr>
          </w:p>
        </w:tc>
        <w:tc>
          <w:tcPr>
            <w:tcW w:w="1079" w:type="dxa"/>
            <w:vAlign w:val="bottom"/>
          </w:tcPr>
          <w:p w14:paraId="6CA03D29" w14:textId="77777777" w:rsidR="00624F00" w:rsidRPr="005C01F1" w:rsidRDefault="00624F00" w:rsidP="00316C02">
            <w:pPr>
              <w:spacing w:before="0" w:after="0"/>
              <w:rPr>
                <w:rFonts w:eastAsia="Times New Roman"/>
              </w:rPr>
            </w:pPr>
            <w:r w:rsidRPr="005C01F1">
              <w:rPr>
                <w:rFonts w:eastAsia="Times New Roman"/>
              </w:rPr>
              <w:t>180 days</w:t>
            </w:r>
          </w:p>
        </w:tc>
        <w:tc>
          <w:tcPr>
            <w:tcW w:w="1025" w:type="dxa"/>
            <w:vAlign w:val="bottom"/>
          </w:tcPr>
          <w:p w14:paraId="5A572CE7" w14:textId="77777777" w:rsidR="00624F00" w:rsidRPr="005C01F1" w:rsidRDefault="00624F00" w:rsidP="00316C02">
            <w:pPr>
              <w:spacing w:before="0" w:after="0"/>
              <w:jc w:val="center"/>
              <w:rPr>
                <w:rFonts w:eastAsia="Times New Roman"/>
              </w:rPr>
            </w:pPr>
            <w:r w:rsidRPr="005C01F1">
              <w:rPr>
                <w:rFonts w:eastAsia="Times New Roman"/>
              </w:rPr>
              <w:t>0.000</w:t>
            </w:r>
          </w:p>
        </w:tc>
        <w:tc>
          <w:tcPr>
            <w:tcW w:w="989" w:type="dxa"/>
            <w:vAlign w:val="bottom"/>
          </w:tcPr>
          <w:p w14:paraId="5D62800B" w14:textId="77777777" w:rsidR="00624F00" w:rsidRPr="005C01F1" w:rsidRDefault="00624F00" w:rsidP="00316C02">
            <w:pPr>
              <w:spacing w:before="0" w:after="0"/>
              <w:jc w:val="center"/>
              <w:rPr>
                <w:rFonts w:eastAsia="Times New Roman"/>
              </w:rPr>
            </w:pPr>
            <w:r w:rsidRPr="005C01F1">
              <w:rPr>
                <w:rFonts w:eastAsia="Times New Roman"/>
              </w:rPr>
              <w:t>0.263</w:t>
            </w:r>
          </w:p>
        </w:tc>
        <w:tc>
          <w:tcPr>
            <w:tcW w:w="990" w:type="dxa"/>
            <w:vAlign w:val="bottom"/>
          </w:tcPr>
          <w:p w14:paraId="26D715F1" w14:textId="77777777" w:rsidR="00624F00" w:rsidRPr="005C01F1" w:rsidRDefault="00624F00" w:rsidP="00316C02">
            <w:pPr>
              <w:spacing w:before="0" w:after="0"/>
              <w:jc w:val="center"/>
              <w:rPr>
                <w:rFonts w:eastAsia="Times New Roman"/>
              </w:rPr>
            </w:pPr>
            <w:r w:rsidRPr="005C01F1">
              <w:rPr>
                <w:rFonts w:eastAsia="Times New Roman"/>
              </w:rPr>
              <w:t>0.313</w:t>
            </w:r>
          </w:p>
        </w:tc>
        <w:tc>
          <w:tcPr>
            <w:tcW w:w="989" w:type="dxa"/>
            <w:vAlign w:val="bottom"/>
          </w:tcPr>
          <w:p w14:paraId="24718044" w14:textId="77777777" w:rsidR="00624F00" w:rsidRPr="005C01F1" w:rsidRDefault="00624F00" w:rsidP="00316C02">
            <w:pPr>
              <w:spacing w:before="0" w:after="0"/>
              <w:jc w:val="center"/>
              <w:rPr>
                <w:rFonts w:eastAsia="Times New Roman"/>
              </w:rPr>
            </w:pPr>
            <w:r w:rsidRPr="005C01F1">
              <w:rPr>
                <w:rFonts w:eastAsia="Times New Roman"/>
              </w:rPr>
              <w:t>0.505</w:t>
            </w:r>
          </w:p>
        </w:tc>
        <w:tc>
          <w:tcPr>
            <w:tcW w:w="236" w:type="dxa"/>
          </w:tcPr>
          <w:p w14:paraId="31526FA5" w14:textId="77777777" w:rsidR="00624F00" w:rsidRPr="005C01F1" w:rsidRDefault="00624F00" w:rsidP="00316C02">
            <w:pPr>
              <w:spacing w:before="0" w:after="0"/>
              <w:jc w:val="center"/>
              <w:rPr>
                <w:rFonts w:eastAsia="Times New Roman"/>
              </w:rPr>
            </w:pPr>
          </w:p>
        </w:tc>
        <w:tc>
          <w:tcPr>
            <w:tcW w:w="1129" w:type="dxa"/>
            <w:vAlign w:val="bottom"/>
          </w:tcPr>
          <w:p w14:paraId="4291D699" w14:textId="77777777" w:rsidR="00624F00" w:rsidRPr="005C01F1" w:rsidRDefault="00624F00" w:rsidP="00316C02">
            <w:pPr>
              <w:spacing w:before="0" w:after="0"/>
              <w:jc w:val="center"/>
              <w:rPr>
                <w:rFonts w:eastAsia="Times New Roman"/>
              </w:rPr>
            </w:pPr>
            <w:r w:rsidRPr="005C01F1">
              <w:rPr>
                <w:rFonts w:eastAsia="Times New Roman"/>
              </w:rPr>
              <w:t>0.000</w:t>
            </w:r>
          </w:p>
        </w:tc>
        <w:tc>
          <w:tcPr>
            <w:tcW w:w="934" w:type="dxa"/>
            <w:vAlign w:val="bottom"/>
          </w:tcPr>
          <w:p w14:paraId="6FE27443" w14:textId="77777777" w:rsidR="00624F00" w:rsidRPr="005C01F1" w:rsidRDefault="00624F00" w:rsidP="00316C02">
            <w:pPr>
              <w:spacing w:before="0" w:after="0"/>
              <w:jc w:val="center"/>
              <w:rPr>
                <w:rFonts w:eastAsia="Times New Roman"/>
              </w:rPr>
            </w:pPr>
            <w:r w:rsidRPr="005C01F1">
              <w:rPr>
                <w:rFonts w:eastAsia="Times New Roman"/>
              </w:rPr>
              <w:t>0.421</w:t>
            </w:r>
          </w:p>
        </w:tc>
        <w:tc>
          <w:tcPr>
            <w:tcW w:w="994" w:type="dxa"/>
            <w:vAlign w:val="bottom"/>
          </w:tcPr>
          <w:p w14:paraId="5D930F85" w14:textId="77777777" w:rsidR="00624F00" w:rsidRPr="005C01F1" w:rsidRDefault="00624F00" w:rsidP="00316C02">
            <w:pPr>
              <w:spacing w:before="0" w:after="0"/>
              <w:jc w:val="center"/>
              <w:rPr>
                <w:rFonts w:eastAsia="Times New Roman"/>
              </w:rPr>
            </w:pPr>
            <w:r w:rsidRPr="005C01F1">
              <w:rPr>
                <w:rFonts w:eastAsia="Times New Roman"/>
              </w:rPr>
              <w:t>0.526</w:t>
            </w:r>
          </w:p>
        </w:tc>
        <w:tc>
          <w:tcPr>
            <w:tcW w:w="990" w:type="dxa"/>
            <w:vAlign w:val="bottom"/>
          </w:tcPr>
          <w:p w14:paraId="6DC751C8" w14:textId="77777777" w:rsidR="00624F00" w:rsidRPr="005C01F1" w:rsidRDefault="00624F00" w:rsidP="00316C02">
            <w:pPr>
              <w:spacing w:before="0" w:after="0"/>
              <w:jc w:val="center"/>
              <w:rPr>
                <w:rFonts w:eastAsia="Times New Roman"/>
              </w:rPr>
            </w:pPr>
            <w:r w:rsidRPr="005C01F1">
              <w:rPr>
                <w:rFonts w:eastAsia="Times New Roman"/>
              </w:rPr>
              <w:t>0.663</w:t>
            </w:r>
          </w:p>
        </w:tc>
      </w:tr>
      <w:tr w:rsidR="00624F00" w:rsidRPr="005C01F1" w14:paraId="3E1FD755" w14:textId="77777777" w:rsidTr="00316C02">
        <w:tc>
          <w:tcPr>
            <w:tcW w:w="851" w:type="dxa"/>
          </w:tcPr>
          <w:p w14:paraId="1FD77243" w14:textId="77777777" w:rsidR="00624F00" w:rsidRPr="005C01F1" w:rsidRDefault="00624F00" w:rsidP="00316C02">
            <w:pPr>
              <w:spacing w:before="0" w:after="0"/>
              <w:rPr>
                <w:rFonts w:eastAsia="Times New Roman"/>
              </w:rPr>
            </w:pPr>
          </w:p>
        </w:tc>
        <w:tc>
          <w:tcPr>
            <w:tcW w:w="1079" w:type="dxa"/>
            <w:vAlign w:val="bottom"/>
          </w:tcPr>
          <w:p w14:paraId="2747409E" w14:textId="77777777" w:rsidR="00624F00" w:rsidRPr="005C01F1" w:rsidRDefault="00624F00" w:rsidP="00316C02">
            <w:pPr>
              <w:spacing w:before="0" w:after="0"/>
              <w:rPr>
                <w:rFonts w:eastAsia="Times New Roman"/>
              </w:rPr>
            </w:pPr>
            <w:r w:rsidRPr="005C01F1">
              <w:rPr>
                <w:rFonts w:eastAsia="Times New Roman"/>
              </w:rPr>
              <w:t>360 days</w:t>
            </w:r>
          </w:p>
        </w:tc>
        <w:tc>
          <w:tcPr>
            <w:tcW w:w="1025" w:type="dxa"/>
            <w:vAlign w:val="bottom"/>
          </w:tcPr>
          <w:p w14:paraId="7386C3CA" w14:textId="77777777" w:rsidR="00624F00" w:rsidRPr="005C01F1" w:rsidRDefault="00624F00" w:rsidP="00316C02">
            <w:pPr>
              <w:spacing w:before="0" w:after="0"/>
              <w:jc w:val="center"/>
              <w:rPr>
                <w:rFonts w:eastAsia="Times New Roman"/>
              </w:rPr>
            </w:pPr>
            <w:r w:rsidRPr="005C01F1">
              <w:rPr>
                <w:rFonts w:eastAsia="Times New Roman"/>
              </w:rPr>
              <w:t>0.010</w:t>
            </w:r>
          </w:p>
        </w:tc>
        <w:tc>
          <w:tcPr>
            <w:tcW w:w="989" w:type="dxa"/>
            <w:vAlign w:val="bottom"/>
          </w:tcPr>
          <w:p w14:paraId="141206C9" w14:textId="77777777" w:rsidR="00624F00" w:rsidRPr="005C01F1" w:rsidRDefault="00624F00" w:rsidP="00316C02">
            <w:pPr>
              <w:spacing w:before="0" w:after="0"/>
              <w:jc w:val="center"/>
              <w:rPr>
                <w:rFonts w:eastAsia="Times New Roman"/>
              </w:rPr>
            </w:pPr>
            <w:r w:rsidRPr="005C01F1">
              <w:rPr>
                <w:rFonts w:eastAsia="Times New Roman"/>
              </w:rPr>
              <w:t>0.263</w:t>
            </w:r>
          </w:p>
        </w:tc>
        <w:tc>
          <w:tcPr>
            <w:tcW w:w="990" w:type="dxa"/>
            <w:vAlign w:val="bottom"/>
          </w:tcPr>
          <w:p w14:paraId="129AFDCD" w14:textId="77777777" w:rsidR="00624F00" w:rsidRPr="005C01F1" w:rsidRDefault="00624F00" w:rsidP="00316C02">
            <w:pPr>
              <w:spacing w:before="0" w:after="0"/>
              <w:jc w:val="center"/>
              <w:rPr>
                <w:rFonts w:eastAsia="Times New Roman"/>
              </w:rPr>
            </w:pPr>
            <w:r w:rsidRPr="005C01F1">
              <w:rPr>
                <w:rFonts w:eastAsia="Times New Roman"/>
              </w:rPr>
              <w:t>0.414</w:t>
            </w:r>
          </w:p>
        </w:tc>
        <w:tc>
          <w:tcPr>
            <w:tcW w:w="989" w:type="dxa"/>
            <w:vAlign w:val="bottom"/>
          </w:tcPr>
          <w:p w14:paraId="5F075E76" w14:textId="77777777" w:rsidR="00624F00" w:rsidRPr="005C01F1" w:rsidRDefault="00624F00" w:rsidP="00316C02">
            <w:pPr>
              <w:spacing w:before="0" w:after="0"/>
              <w:jc w:val="center"/>
              <w:rPr>
                <w:rFonts w:eastAsia="Times New Roman"/>
              </w:rPr>
            </w:pPr>
            <w:r w:rsidRPr="005C01F1">
              <w:rPr>
                <w:rFonts w:eastAsia="Times New Roman"/>
              </w:rPr>
              <w:t>0.535</w:t>
            </w:r>
          </w:p>
        </w:tc>
        <w:tc>
          <w:tcPr>
            <w:tcW w:w="236" w:type="dxa"/>
          </w:tcPr>
          <w:p w14:paraId="38BFCF87" w14:textId="77777777" w:rsidR="00624F00" w:rsidRPr="005C01F1" w:rsidRDefault="00624F00" w:rsidP="00316C02">
            <w:pPr>
              <w:spacing w:before="0" w:after="0"/>
              <w:jc w:val="center"/>
              <w:rPr>
                <w:rFonts w:eastAsia="Times New Roman"/>
              </w:rPr>
            </w:pPr>
          </w:p>
        </w:tc>
        <w:tc>
          <w:tcPr>
            <w:tcW w:w="1129" w:type="dxa"/>
            <w:vAlign w:val="bottom"/>
          </w:tcPr>
          <w:p w14:paraId="31892EC8" w14:textId="77777777" w:rsidR="00624F00" w:rsidRPr="005C01F1" w:rsidRDefault="00624F00" w:rsidP="00316C02">
            <w:pPr>
              <w:spacing w:before="0" w:after="0"/>
              <w:jc w:val="center"/>
              <w:rPr>
                <w:rFonts w:eastAsia="Times New Roman"/>
              </w:rPr>
            </w:pPr>
            <w:r w:rsidRPr="005C01F1">
              <w:rPr>
                <w:rFonts w:eastAsia="Times New Roman"/>
              </w:rPr>
              <w:t>0.042</w:t>
            </w:r>
          </w:p>
        </w:tc>
        <w:tc>
          <w:tcPr>
            <w:tcW w:w="934" w:type="dxa"/>
            <w:vAlign w:val="bottom"/>
          </w:tcPr>
          <w:p w14:paraId="76D48618" w14:textId="77777777" w:rsidR="00624F00" w:rsidRPr="005C01F1" w:rsidRDefault="00624F00" w:rsidP="00316C02">
            <w:pPr>
              <w:spacing w:before="0" w:after="0"/>
              <w:jc w:val="center"/>
              <w:rPr>
                <w:rFonts w:eastAsia="Times New Roman"/>
              </w:rPr>
            </w:pPr>
            <w:r w:rsidRPr="005C01F1">
              <w:rPr>
                <w:rFonts w:eastAsia="Times New Roman"/>
              </w:rPr>
              <w:t>0.432</w:t>
            </w:r>
          </w:p>
        </w:tc>
        <w:tc>
          <w:tcPr>
            <w:tcW w:w="994" w:type="dxa"/>
            <w:vAlign w:val="bottom"/>
          </w:tcPr>
          <w:p w14:paraId="522945F2" w14:textId="77777777" w:rsidR="00624F00" w:rsidRPr="005C01F1" w:rsidRDefault="00624F00" w:rsidP="00316C02">
            <w:pPr>
              <w:spacing w:before="0" w:after="0"/>
              <w:jc w:val="center"/>
              <w:rPr>
                <w:rFonts w:eastAsia="Times New Roman"/>
              </w:rPr>
            </w:pPr>
            <w:r w:rsidRPr="005C01F1">
              <w:rPr>
                <w:rFonts w:eastAsia="Times New Roman"/>
              </w:rPr>
              <w:t>0.516</w:t>
            </w:r>
          </w:p>
        </w:tc>
        <w:tc>
          <w:tcPr>
            <w:tcW w:w="990" w:type="dxa"/>
            <w:vAlign w:val="bottom"/>
          </w:tcPr>
          <w:p w14:paraId="146D3F3E" w14:textId="77777777" w:rsidR="00624F00" w:rsidRPr="005C01F1" w:rsidRDefault="00624F00" w:rsidP="00316C02">
            <w:pPr>
              <w:spacing w:before="0" w:after="0"/>
              <w:jc w:val="center"/>
              <w:rPr>
                <w:rFonts w:eastAsia="Times New Roman"/>
              </w:rPr>
            </w:pPr>
            <w:r w:rsidRPr="005C01F1">
              <w:rPr>
                <w:rFonts w:eastAsia="Times New Roman"/>
              </w:rPr>
              <w:t>0.695</w:t>
            </w:r>
          </w:p>
        </w:tc>
      </w:tr>
      <w:tr w:rsidR="00624F00" w:rsidRPr="005C01F1" w14:paraId="17975FBD" w14:textId="77777777" w:rsidTr="00316C02">
        <w:tc>
          <w:tcPr>
            <w:tcW w:w="851" w:type="dxa"/>
          </w:tcPr>
          <w:p w14:paraId="6694BF5A" w14:textId="77777777" w:rsidR="00624F00" w:rsidRPr="005C01F1" w:rsidRDefault="00624F00" w:rsidP="00316C02">
            <w:pPr>
              <w:spacing w:before="0" w:after="0"/>
              <w:rPr>
                <w:rFonts w:eastAsia="Times New Roman"/>
              </w:rPr>
            </w:pPr>
          </w:p>
        </w:tc>
        <w:tc>
          <w:tcPr>
            <w:tcW w:w="1079" w:type="dxa"/>
            <w:vAlign w:val="bottom"/>
          </w:tcPr>
          <w:p w14:paraId="737DD9FA" w14:textId="77777777" w:rsidR="00624F00" w:rsidRPr="005C01F1" w:rsidRDefault="00624F00" w:rsidP="00316C02">
            <w:pPr>
              <w:spacing w:before="0" w:after="0"/>
              <w:rPr>
                <w:rFonts w:eastAsia="Times New Roman"/>
              </w:rPr>
            </w:pPr>
          </w:p>
        </w:tc>
        <w:tc>
          <w:tcPr>
            <w:tcW w:w="1025" w:type="dxa"/>
            <w:vAlign w:val="bottom"/>
          </w:tcPr>
          <w:p w14:paraId="3E203672" w14:textId="77777777" w:rsidR="00624F00" w:rsidRPr="005C01F1" w:rsidRDefault="00624F00" w:rsidP="00316C02">
            <w:pPr>
              <w:spacing w:before="0" w:after="0"/>
              <w:jc w:val="center"/>
              <w:rPr>
                <w:rFonts w:eastAsia="Times New Roman"/>
              </w:rPr>
            </w:pPr>
          </w:p>
        </w:tc>
        <w:tc>
          <w:tcPr>
            <w:tcW w:w="989" w:type="dxa"/>
            <w:vAlign w:val="bottom"/>
          </w:tcPr>
          <w:p w14:paraId="74D5792B" w14:textId="77777777" w:rsidR="00624F00" w:rsidRPr="005C01F1" w:rsidRDefault="00624F00" w:rsidP="00316C02">
            <w:pPr>
              <w:spacing w:before="0" w:after="0"/>
              <w:jc w:val="center"/>
              <w:rPr>
                <w:rFonts w:eastAsia="Times New Roman"/>
              </w:rPr>
            </w:pPr>
          </w:p>
        </w:tc>
        <w:tc>
          <w:tcPr>
            <w:tcW w:w="990" w:type="dxa"/>
            <w:vAlign w:val="bottom"/>
          </w:tcPr>
          <w:p w14:paraId="3C966AF2" w14:textId="77777777" w:rsidR="00624F00" w:rsidRPr="005C01F1" w:rsidRDefault="00624F00" w:rsidP="00316C02">
            <w:pPr>
              <w:spacing w:before="0" w:after="0"/>
              <w:jc w:val="center"/>
              <w:rPr>
                <w:rFonts w:eastAsia="Times New Roman"/>
              </w:rPr>
            </w:pPr>
          </w:p>
        </w:tc>
        <w:tc>
          <w:tcPr>
            <w:tcW w:w="989" w:type="dxa"/>
            <w:vAlign w:val="bottom"/>
          </w:tcPr>
          <w:p w14:paraId="7191975C" w14:textId="77777777" w:rsidR="00624F00" w:rsidRPr="005C01F1" w:rsidRDefault="00624F00" w:rsidP="00316C02">
            <w:pPr>
              <w:spacing w:before="0" w:after="0"/>
              <w:jc w:val="center"/>
              <w:rPr>
                <w:rFonts w:eastAsia="Times New Roman"/>
              </w:rPr>
            </w:pPr>
          </w:p>
        </w:tc>
        <w:tc>
          <w:tcPr>
            <w:tcW w:w="236" w:type="dxa"/>
          </w:tcPr>
          <w:p w14:paraId="79688F44" w14:textId="77777777" w:rsidR="00624F00" w:rsidRPr="005C01F1" w:rsidRDefault="00624F00" w:rsidP="00316C02">
            <w:pPr>
              <w:spacing w:before="0" w:after="0"/>
              <w:jc w:val="center"/>
              <w:rPr>
                <w:rFonts w:eastAsia="Times New Roman"/>
              </w:rPr>
            </w:pPr>
          </w:p>
        </w:tc>
        <w:tc>
          <w:tcPr>
            <w:tcW w:w="1129" w:type="dxa"/>
            <w:vAlign w:val="bottom"/>
          </w:tcPr>
          <w:p w14:paraId="3B4D24CE" w14:textId="77777777" w:rsidR="00624F00" w:rsidRPr="005C01F1" w:rsidRDefault="00624F00" w:rsidP="00316C02">
            <w:pPr>
              <w:spacing w:before="0" w:after="0"/>
              <w:jc w:val="center"/>
              <w:rPr>
                <w:rFonts w:eastAsia="Times New Roman"/>
              </w:rPr>
            </w:pPr>
          </w:p>
        </w:tc>
        <w:tc>
          <w:tcPr>
            <w:tcW w:w="934" w:type="dxa"/>
            <w:vAlign w:val="bottom"/>
          </w:tcPr>
          <w:p w14:paraId="1989CB7B" w14:textId="77777777" w:rsidR="00624F00" w:rsidRPr="005C01F1" w:rsidRDefault="00624F00" w:rsidP="00316C02">
            <w:pPr>
              <w:spacing w:before="0" w:after="0"/>
              <w:jc w:val="center"/>
              <w:rPr>
                <w:rFonts w:eastAsia="Times New Roman"/>
              </w:rPr>
            </w:pPr>
          </w:p>
        </w:tc>
        <w:tc>
          <w:tcPr>
            <w:tcW w:w="994" w:type="dxa"/>
            <w:vAlign w:val="bottom"/>
          </w:tcPr>
          <w:p w14:paraId="564FDC96" w14:textId="77777777" w:rsidR="00624F00" w:rsidRPr="005C01F1" w:rsidRDefault="00624F00" w:rsidP="00316C02">
            <w:pPr>
              <w:spacing w:before="0" w:after="0"/>
              <w:jc w:val="center"/>
              <w:rPr>
                <w:rFonts w:eastAsia="Times New Roman"/>
              </w:rPr>
            </w:pPr>
          </w:p>
        </w:tc>
        <w:tc>
          <w:tcPr>
            <w:tcW w:w="990" w:type="dxa"/>
            <w:vAlign w:val="bottom"/>
          </w:tcPr>
          <w:p w14:paraId="50CE5B74" w14:textId="77777777" w:rsidR="00624F00" w:rsidRPr="005C01F1" w:rsidRDefault="00624F00" w:rsidP="00316C02">
            <w:pPr>
              <w:spacing w:before="0" w:after="0"/>
              <w:jc w:val="center"/>
              <w:rPr>
                <w:rFonts w:eastAsia="Times New Roman"/>
              </w:rPr>
            </w:pPr>
          </w:p>
        </w:tc>
      </w:tr>
      <w:tr w:rsidR="00624F00" w:rsidRPr="005C01F1" w14:paraId="4CC192E9" w14:textId="77777777" w:rsidTr="00316C02">
        <w:tc>
          <w:tcPr>
            <w:tcW w:w="851" w:type="dxa"/>
          </w:tcPr>
          <w:p w14:paraId="25408D09" w14:textId="77777777" w:rsidR="00624F00" w:rsidRPr="005C01F1" w:rsidRDefault="00624F00" w:rsidP="00316C02">
            <w:pPr>
              <w:spacing w:before="0" w:after="0"/>
              <w:rPr>
                <w:rFonts w:eastAsia="Times New Roman"/>
              </w:rPr>
            </w:pPr>
            <w:r w:rsidRPr="005C01F1">
              <w:rPr>
                <w:rFonts w:eastAsia="Times New Roman"/>
              </w:rPr>
              <w:t>270 days</w:t>
            </w:r>
          </w:p>
        </w:tc>
        <w:tc>
          <w:tcPr>
            <w:tcW w:w="1079" w:type="dxa"/>
            <w:vAlign w:val="bottom"/>
          </w:tcPr>
          <w:p w14:paraId="386F4EAA" w14:textId="77777777" w:rsidR="00624F00" w:rsidRPr="005C01F1" w:rsidRDefault="00624F00" w:rsidP="00316C02">
            <w:pPr>
              <w:spacing w:before="0" w:after="0"/>
              <w:rPr>
                <w:rFonts w:eastAsia="Times New Roman"/>
              </w:rPr>
            </w:pPr>
            <w:r w:rsidRPr="005C01F1">
              <w:rPr>
                <w:rFonts w:eastAsia="Times New Roman"/>
              </w:rPr>
              <w:t>0 days</w:t>
            </w:r>
          </w:p>
        </w:tc>
        <w:tc>
          <w:tcPr>
            <w:tcW w:w="1025" w:type="dxa"/>
            <w:vAlign w:val="bottom"/>
          </w:tcPr>
          <w:p w14:paraId="212992AC" w14:textId="77777777" w:rsidR="00624F00" w:rsidRPr="005C01F1" w:rsidRDefault="00624F00" w:rsidP="00316C02">
            <w:pPr>
              <w:spacing w:before="0" w:after="0"/>
              <w:jc w:val="center"/>
              <w:rPr>
                <w:rFonts w:eastAsia="Times New Roman"/>
              </w:rPr>
            </w:pPr>
            <w:r w:rsidRPr="005C01F1">
              <w:rPr>
                <w:rFonts w:eastAsia="Times New Roman"/>
              </w:rPr>
              <w:t>0.000</w:t>
            </w:r>
          </w:p>
        </w:tc>
        <w:tc>
          <w:tcPr>
            <w:tcW w:w="989" w:type="dxa"/>
            <w:vAlign w:val="bottom"/>
          </w:tcPr>
          <w:p w14:paraId="52EC8BD4" w14:textId="77777777" w:rsidR="00624F00" w:rsidRPr="005C01F1" w:rsidRDefault="00624F00" w:rsidP="00316C02">
            <w:pPr>
              <w:spacing w:before="0" w:after="0"/>
              <w:jc w:val="center"/>
              <w:rPr>
                <w:rFonts w:eastAsia="Times New Roman"/>
              </w:rPr>
            </w:pPr>
            <w:r w:rsidRPr="005C01F1">
              <w:rPr>
                <w:rFonts w:eastAsia="Times New Roman"/>
              </w:rPr>
              <w:t>0.212</w:t>
            </w:r>
          </w:p>
        </w:tc>
        <w:tc>
          <w:tcPr>
            <w:tcW w:w="990" w:type="dxa"/>
            <w:vAlign w:val="bottom"/>
          </w:tcPr>
          <w:p w14:paraId="57BD1875" w14:textId="77777777" w:rsidR="00624F00" w:rsidRPr="005C01F1" w:rsidRDefault="00624F00" w:rsidP="00316C02">
            <w:pPr>
              <w:spacing w:before="0" w:after="0"/>
              <w:jc w:val="center"/>
              <w:rPr>
                <w:rFonts w:eastAsia="Times New Roman"/>
              </w:rPr>
            </w:pPr>
            <w:r w:rsidRPr="005C01F1">
              <w:rPr>
                <w:rFonts w:eastAsia="Times New Roman"/>
              </w:rPr>
              <w:t>0.283</w:t>
            </w:r>
          </w:p>
        </w:tc>
        <w:tc>
          <w:tcPr>
            <w:tcW w:w="989" w:type="dxa"/>
            <w:vAlign w:val="bottom"/>
          </w:tcPr>
          <w:p w14:paraId="0C60358C" w14:textId="77777777" w:rsidR="00624F00" w:rsidRPr="005C01F1" w:rsidRDefault="00624F00" w:rsidP="00316C02">
            <w:pPr>
              <w:spacing w:before="0" w:after="0"/>
              <w:jc w:val="center"/>
              <w:rPr>
                <w:rFonts w:eastAsia="Times New Roman"/>
              </w:rPr>
            </w:pPr>
            <w:r w:rsidRPr="005C01F1">
              <w:rPr>
                <w:rFonts w:eastAsia="Times New Roman"/>
              </w:rPr>
              <w:t>0.455</w:t>
            </w:r>
          </w:p>
        </w:tc>
        <w:tc>
          <w:tcPr>
            <w:tcW w:w="236" w:type="dxa"/>
          </w:tcPr>
          <w:p w14:paraId="61F2E4B2" w14:textId="77777777" w:rsidR="00624F00" w:rsidRPr="005C01F1" w:rsidRDefault="00624F00" w:rsidP="00316C02">
            <w:pPr>
              <w:spacing w:before="0" w:after="0"/>
              <w:jc w:val="center"/>
              <w:rPr>
                <w:rFonts w:eastAsia="Times New Roman"/>
              </w:rPr>
            </w:pPr>
          </w:p>
        </w:tc>
        <w:tc>
          <w:tcPr>
            <w:tcW w:w="1129" w:type="dxa"/>
            <w:vAlign w:val="bottom"/>
          </w:tcPr>
          <w:p w14:paraId="3E3C5A47" w14:textId="77777777" w:rsidR="00624F00" w:rsidRPr="005C01F1" w:rsidRDefault="00624F00" w:rsidP="00316C02">
            <w:pPr>
              <w:spacing w:before="0" w:after="0"/>
              <w:jc w:val="center"/>
              <w:rPr>
                <w:rFonts w:eastAsia="Times New Roman"/>
              </w:rPr>
            </w:pPr>
            <w:r w:rsidRPr="005C01F1">
              <w:rPr>
                <w:rFonts w:eastAsia="Times New Roman"/>
              </w:rPr>
              <w:t>0.021</w:t>
            </w:r>
          </w:p>
        </w:tc>
        <w:tc>
          <w:tcPr>
            <w:tcW w:w="934" w:type="dxa"/>
            <w:vAlign w:val="bottom"/>
          </w:tcPr>
          <w:p w14:paraId="2C6038ED" w14:textId="77777777" w:rsidR="00624F00" w:rsidRPr="005C01F1" w:rsidRDefault="00624F00" w:rsidP="00316C02">
            <w:pPr>
              <w:spacing w:before="0" w:after="0"/>
              <w:jc w:val="center"/>
              <w:rPr>
                <w:rFonts w:eastAsia="Times New Roman"/>
              </w:rPr>
            </w:pPr>
            <w:r w:rsidRPr="005C01F1">
              <w:rPr>
                <w:rFonts w:eastAsia="Times New Roman"/>
              </w:rPr>
              <w:t>0.337</w:t>
            </w:r>
          </w:p>
        </w:tc>
        <w:tc>
          <w:tcPr>
            <w:tcW w:w="994" w:type="dxa"/>
            <w:vAlign w:val="bottom"/>
          </w:tcPr>
          <w:p w14:paraId="02749B7E" w14:textId="77777777" w:rsidR="00624F00" w:rsidRPr="005C01F1" w:rsidRDefault="00624F00" w:rsidP="00316C02">
            <w:pPr>
              <w:spacing w:before="0" w:after="0"/>
              <w:jc w:val="center"/>
              <w:rPr>
                <w:rFonts w:eastAsia="Times New Roman"/>
              </w:rPr>
            </w:pPr>
            <w:r w:rsidRPr="005C01F1">
              <w:rPr>
                <w:rFonts w:eastAsia="Times New Roman"/>
              </w:rPr>
              <w:t>0.453</w:t>
            </w:r>
          </w:p>
        </w:tc>
        <w:tc>
          <w:tcPr>
            <w:tcW w:w="990" w:type="dxa"/>
            <w:vAlign w:val="bottom"/>
          </w:tcPr>
          <w:p w14:paraId="4E7DD783" w14:textId="77777777" w:rsidR="00624F00" w:rsidRPr="005C01F1" w:rsidRDefault="00624F00" w:rsidP="00316C02">
            <w:pPr>
              <w:spacing w:before="0" w:after="0"/>
              <w:jc w:val="center"/>
              <w:rPr>
                <w:rFonts w:eastAsia="Times New Roman"/>
              </w:rPr>
            </w:pPr>
            <w:r w:rsidRPr="005C01F1">
              <w:rPr>
                <w:rFonts w:eastAsia="Times New Roman"/>
              </w:rPr>
              <w:t>0.632</w:t>
            </w:r>
          </w:p>
        </w:tc>
      </w:tr>
      <w:tr w:rsidR="00624F00" w:rsidRPr="005C01F1" w14:paraId="272263FE" w14:textId="77777777" w:rsidTr="00316C02">
        <w:tc>
          <w:tcPr>
            <w:tcW w:w="851" w:type="dxa"/>
          </w:tcPr>
          <w:p w14:paraId="392DC8B7" w14:textId="77777777" w:rsidR="00624F00" w:rsidRPr="005C01F1" w:rsidRDefault="00624F00" w:rsidP="00316C02">
            <w:pPr>
              <w:spacing w:before="0" w:after="0"/>
              <w:rPr>
                <w:rFonts w:eastAsia="Times New Roman"/>
              </w:rPr>
            </w:pPr>
          </w:p>
        </w:tc>
        <w:tc>
          <w:tcPr>
            <w:tcW w:w="1079" w:type="dxa"/>
            <w:vAlign w:val="bottom"/>
          </w:tcPr>
          <w:p w14:paraId="2C79E6AE" w14:textId="77777777" w:rsidR="00624F00" w:rsidRPr="005C01F1" w:rsidRDefault="00624F00" w:rsidP="00316C02">
            <w:pPr>
              <w:spacing w:before="0" w:after="0"/>
              <w:rPr>
                <w:rFonts w:eastAsia="Times New Roman"/>
              </w:rPr>
            </w:pPr>
          </w:p>
        </w:tc>
        <w:tc>
          <w:tcPr>
            <w:tcW w:w="1025" w:type="dxa"/>
            <w:vAlign w:val="bottom"/>
          </w:tcPr>
          <w:p w14:paraId="5B935EA7" w14:textId="77777777" w:rsidR="00624F00" w:rsidRPr="005C01F1" w:rsidRDefault="00624F00" w:rsidP="00316C02">
            <w:pPr>
              <w:spacing w:before="0" w:after="0"/>
              <w:jc w:val="center"/>
              <w:rPr>
                <w:rFonts w:eastAsia="Times New Roman"/>
              </w:rPr>
            </w:pPr>
          </w:p>
        </w:tc>
        <w:tc>
          <w:tcPr>
            <w:tcW w:w="989" w:type="dxa"/>
            <w:vAlign w:val="bottom"/>
          </w:tcPr>
          <w:p w14:paraId="3FA30469" w14:textId="77777777" w:rsidR="00624F00" w:rsidRPr="005C01F1" w:rsidRDefault="00624F00" w:rsidP="00316C02">
            <w:pPr>
              <w:spacing w:before="0" w:after="0"/>
              <w:jc w:val="center"/>
              <w:rPr>
                <w:rFonts w:eastAsia="Times New Roman"/>
              </w:rPr>
            </w:pPr>
          </w:p>
        </w:tc>
        <w:tc>
          <w:tcPr>
            <w:tcW w:w="990" w:type="dxa"/>
            <w:vAlign w:val="bottom"/>
          </w:tcPr>
          <w:p w14:paraId="6BECFE84" w14:textId="77777777" w:rsidR="00624F00" w:rsidRPr="005C01F1" w:rsidRDefault="00624F00" w:rsidP="00316C02">
            <w:pPr>
              <w:spacing w:before="0" w:after="0"/>
              <w:jc w:val="center"/>
              <w:rPr>
                <w:rFonts w:eastAsia="Times New Roman"/>
              </w:rPr>
            </w:pPr>
          </w:p>
        </w:tc>
        <w:tc>
          <w:tcPr>
            <w:tcW w:w="989" w:type="dxa"/>
            <w:vAlign w:val="bottom"/>
          </w:tcPr>
          <w:p w14:paraId="7DED0E01" w14:textId="77777777" w:rsidR="00624F00" w:rsidRPr="005C01F1" w:rsidRDefault="00624F00" w:rsidP="00316C02">
            <w:pPr>
              <w:spacing w:before="0" w:after="0"/>
              <w:jc w:val="center"/>
              <w:rPr>
                <w:rFonts w:eastAsia="Times New Roman"/>
              </w:rPr>
            </w:pPr>
          </w:p>
        </w:tc>
        <w:tc>
          <w:tcPr>
            <w:tcW w:w="236" w:type="dxa"/>
          </w:tcPr>
          <w:p w14:paraId="0A3F268A" w14:textId="77777777" w:rsidR="00624F00" w:rsidRPr="005C01F1" w:rsidRDefault="00624F00" w:rsidP="00316C02">
            <w:pPr>
              <w:spacing w:before="0" w:after="0"/>
              <w:jc w:val="center"/>
              <w:rPr>
                <w:rFonts w:eastAsia="Times New Roman"/>
              </w:rPr>
            </w:pPr>
          </w:p>
        </w:tc>
        <w:tc>
          <w:tcPr>
            <w:tcW w:w="1129" w:type="dxa"/>
            <w:vAlign w:val="bottom"/>
          </w:tcPr>
          <w:p w14:paraId="33B63E72" w14:textId="77777777" w:rsidR="00624F00" w:rsidRPr="005C01F1" w:rsidRDefault="00624F00" w:rsidP="00316C02">
            <w:pPr>
              <w:spacing w:before="0" w:after="0"/>
              <w:jc w:val="center"/>
              <w:rPr>
                <w:rFonts w:eastAsia="Times New Roman"/>
              </w:rPr>
            </w:pPr>
          </w:p>
        </w:tc>
        <w:tc>
          <w:tcPr>
            <w:tcW w:w="934" w:type="dxa"/>
            <w:vAlign w:val="bottom"/>
          </w:tcPr>
          <w:p w14:paraId="71866BBC" w14:textId="77777777" w:rsidR="00624F00" w:rsidRPr="005C01F1" w:rsidRDefault="00624F00" w:rsidP="00316C02">
            <w:pPr>
              <w:spacing w:before="0" w:after="0"/>
              <w:jc w:val="center"/>
              <w:rPr>
                <w:rFonts w:eastAsia="Times New Roman"/>
              </w:rPr>
            </w:pPr>
          </w:p>
        </w:tc>
        <w:tc>
          <w:tcPr>
            <w:tcW w:w="994" w:type="dxa"/>
            <w:vAlign w:val="bottom"/>
          </w:tcPr>
          <w:p w14:paraId="4CE000B6" w14:textId="77777777" w:rsidR="00624F00" w:rsidRPr="005C01F1" w:rsidRDefault="00624F00" w:rsidP="00316C02">
            <w:pPr>
              <w:spacing w:before="0" w:after="0"/>
              <w:jc w:val="center"/>
              <w:rPr>
                <w:rFonts w:eastAsia="Times New Roman"/>
              </w:rPr>
            </w:pPr>
          </w:p>
        </w:tc>
        <w:tc>
          <w:tcPr>
            <w:tcW w:w="990" w:type="dxa"/>
            <w:vAlign w:val="bottom"/>
          </w:tcPr>
          <w:p w14:paraId="488811DF" w14:textId="77777777" w:rsidR="00624F00" w:rsidRPr="005C01F1" w:rsidRDefault="00624F00" w:rsidP="00316C02">
            <w:pPr>
              <w:spacing w:before="0" w:after="0"/>
              <w:jc w:val="center"/>
              <w:rPr>
                <w:rFonts w:eastAsia="Times New Roman"/>
              </w:rPr>
            </w:pPr>
          </w:p>
        </w:tc>
      </w:tr>
      <w:tr w:rsidR="00624F00" w:rsidRPr="005C01F1" w14:paraId="57826696" w14:textId="77777777" w:rsidTr="00316C02">
        <w:tc>
          <w:tcPr>
            <w:tcW w:w="851" w:type="dxa"/>
            <w:tcBorders>
              <w:bottom w:val="single" w:sz="4" w:space="0" w:color="auto"/>
            </w:tcBorders>
          </w:tcPr>
          <w:p w14:paraId="6D62C1CA" w14:textId="77777777" w:rsidR="00624F00" w:rsidRPr="005C01F1" w:rsidRDefault="00624F00" w:rsidP="00316C02">
            <w:pPr>
              <w:spacing w:before="0" w:after="0"/>
              <w:rPr>
                <w:rFonts w:eastAsia="Times New Roman"/>
              </w:rPr>
            </w:pPr>
            <w:r w:rsidRPr="005C01F1">
              <w:rPr>
                <w:rFonts w:eastAsia="Times New Roman"/>
              </w:rPr>
              <w:t>360 days</w:t>
            </w:r>
          </w:p>
        </w:tc>
        <w:tc>
          <w:tcPr>
            <w:tcW w:w="1079" w:type="dxa"/>
            <w:tcBorders>
              <w:bottom w:val="single" w:sz="4" w:space="0" w:color="auto"/>
            </w:tcBorders>
            <w:vAlign w:val="bottom"/>
          </w:tcPr>
          <w:p w14:paraId="00B15D45" w14:textId="77777777" w:rsidR="00624F00" w:rsidRPr="005C01F1" w:rsidRDefault="00624F00" w:rsidP="00316C02">
            <w:pPr>
              <w:spacing w:before="0" w:after="0"/>
              <w:rPr>
                <w:rFonts w:eastAsia="Times New Roman"/>
              </w:rPr>
            </w:pPr>
            <w:r w:rsidRPr="005C01F1">
              <w:rPr>
                <w:rFonts w:eastAsia="Times New Roman"/>
              </w:rPr>
              <w:t>0 days</w:t>
            </w:r>
          </w:p>
        </w:tc>
        <w:tc>
          <w:tcPr>
            <w:tcW w:w="1025" w:type="dxa"/>
            <w:tcBorders>
              <w:bottom w:val="single" w:sz="4" w:space="0" w:color="auto"/>
            </w:tcBorders>
            <w:vAlign w:val="bottom"/>
          </w:tcPr>
          <w:p w14:paraId="2F53CF59" w14:textId="77777777" w:rsidR="00624F00" w:rsidRPr="005C01F1" w:rsidRDefault="00624F00" w:rsidP="00316C02">
            <w:pPr>
              <w:spacing w:before="0" w:after="0"/>
              <w:jc w:val="center"/>
              <w:rPr>
                <w:rFonts w:eastAsia="Times New Roman"/>
              </w:rPr>
            </w:pPr>
            <w:r w:rsidRPr="005C01F1">
              <w:rPr>
                <w:rFonts w:eastAsia="Times New Roman"/>
              </w:rPr>
              <w:t>0.000</w:t>
            </w:r>
          </w:p>
        </w:tc>
        <w:tc>
          <w:tcPr>
            <w:tcW w:w="989" w:type="dxa"/>
            <w:tcBorders>
              <w:bottom w:val="single" w:sz="4" w:space="0" w:color="auto"/>
            </w:tcBorders>
            <w:vAlign w:val="bottom"/>
          </w:tcPr>
          <w:p w14:paraId="3D465469" w14:textId="77777777" w:rsidR="00624F00" w:rsidRPr="005C01F1" w:rsidRDefault="00624F00" w:rsidP="00316C02">
            <w:pPr>
              <w:spacing w:before="0" w:after="0"/>
              <w:jc w:val="center"/>
              <w:rPr>
                <w:rFonts w:eastAsia="Times New Roman"/>
              </w:rPr>
            </w:pPr>
            <w:r w:rsidRPr="005C01F1">
              <w:rPr>
                <w:rFonts w:eastAsia="Times New Roman"/>
              </w:rPr>
              <w:t>0.202</w:t>
            </w:r>
          </w:p>
        </w:tc>
        <w:tc>
          <w:tcPr>
            <w:tcW w:w="990" w:type="dxa"/>
            <w:tcBorders>
              <w:bottom w:val="single" w:sz="4" w:space="0" w:color="auto"/>
            </w:tcBorders>
            <w:vAlign w:val="bottom"/>
          </w:tcPr>
          <w:p w14:paraId="4E2125A2" w14:textId="77777777" w:rsidR="00624F00" w:rsidRPr="005C01F1" w:rsidRDefault="00624F00" w:rsidP="00316C02">
            <w:pPr>
              <w:spacing w:before="0" w:after="0"/>
              <w:jc w:val="center"/>
              <w:rPr>
                <w:rFonts w:eastAsia="Times New Roman"/>
              </w:rPr>
            </w:pPr>
            <w:r w:rsidRPr="005C01F1">
              <w:rPr>
                <w:rFonts w:eastAsia="Times New Roman"/>
              </w:rPr>
              <w:t>0.273</w:t>
            </w:r>
          </w:p>
        </w:tc>
        <w:tc>
          <w:tcPr>
            <w:tcW w:w="989" w:type="dxa"/>
            <w:tcBorders>
              <w:bottom w:val="single" w:sz="4" w:space="0" w:color="auto"/>
            </w:tcBorders>
            <w:vAlign w:val="bottom"/>
          </w:tcPr>
          <w:p w14:paraId="68ADA625" w14:textId="77777777" w:rsidR="00624F00" w:rsidRPr="005C01F1" w:rsidRDefault="00624F00" w:rsidP="00316C02">
            <w:pPr>
              <w:spacing w:before="0" w:after="0"/>
              <w:jc w:val="center"/>
              <w:rPr>
                <w:rFonts w:eastAsia="Times New Roman"/>
              </w:rPr>
            </w:pPr>
            <w:r w:rsidRPr="005C01F1">
              <w:rPr>
                <w:rFonts w:eastAsia="Times New Roman"/>
              </w:rPr>
              <w:t>0.374</w:t>
            </w:r>
          </w:p>
        </w:tc>
        <w:tc>
          <w:tcPr>
            <w:tcW w:w="236" w:type="dxa"/>
            <w:tcBorders>
              <w:bottom w:val="single" w:sz="4" w:space="0" w:color="auto"/>
            </w:tcBorders>
          </w:tcPr>
          <w:p w14:paraId="68CBC1AA" w14:textId="77777777" w:rsidR="00624F00" w:rsidRPr="005C01F1" w:rsidRDefault="00624F00" w:rsidP="00316C02">
            <w:pPr>
              <w:spacing w:before="0" w:after="0"/>
              <w:jc w:val="center"/>
              <w:rPr>
                <w:rFonts w:eastAsia="Times New Roman"/>
              </w:rPr>
            </w:pPr>
          </w:p>
        </w:tc>
        <w:tc>
          <w:tcPr>
            <w:tcW w:w="1129" w:type="dxa"/>
            <w:tcBorders>
              <w:bottom w:val="single" w:sz="4" w:space="0" w:color="auto"/>
            </w:tcBorders>
            <w:vAlign w:val="bottom"/>
          </w:tcPr>
          <w:p w14:paraId="6BD189FF" w14:textId="77777777" w:rsidR="00624F00" w:rsidRPr="005C01F1" w:rsidRDefault="00624F00" w:rsidP="00316C02">
            <w:pPr>
              <w:spacing w:before="0" w:after="0"/>
              <w:jc w:val="center"/>
              <w:rPr>
                <w:rFonts w:eastAsia="Times New Roman"/>
              </w:rPr>
            </w:pPr>
            <w:r w:rsidRPr="005C01F1">
              <w:rPr>
                <w:rFonts w:eastAsia="Times New Roman"/>
              </w:rPr>
              <w:t>0.000</w:t>
            </w:r>
          </w:p>
        </w:tc>
        <w:tc>
          <w:tcPr>
            <w:tcW w:w="934" w:type="dxa"/>
            <w:tcBorders>
              <w:bottom w:val="single" w:sz="4" w:space="0" w:color="auto"/>
            </w:tcBorders>
            <w:vAlign w:val="bottom"/>
          </w:tcPr>
          <w:p w14:paraId="60A7E369" w14:textId="77777777" w:rsidR="00624F00" w:rsidRPr="005C01F1" w:rsidRDefault="00624F00" w:rsidP="00316C02">
            <w:pPr>
              <w:spacing w:before="0" w:after="0"/>
              <w:jc w:val="center"/>
              <w:rPr>
                <w:rFonts w:eastAsia="Times New Roman"/>
              </w:rPr>
            </w:pPr>
            <w:r w:rsidRPr="005C01F1">
              <w:rPr>
                <w:rFonts w:eastAsia="Times New Roman"/>
              </w:rPr>
              <w:t>0.295</w:t>
            </w:r>
          </w:p>
        </w:tc>
        <w:tc>
          <w:tcPr>
            <w:tcW w:w="994" w:type="dxa"/>
            <w:tcBorders>
              <w:bottom w:val="single" w:sz="4" w:space="0" w:color="auto"/>
            </w:tcBorders>
            <w:vAlign w:val="bottom"/>
          </w:tcPr>
          <w:p w14:paraId="23CC2304" w14:textId="77777777" w:rsidR="00624F00" w:rsidRPr="005C01F1" w:rsidRDefault="00624F00" w:rsidP="00316C02">
            <w:pPr>
              <w:spacing w:before="0" w:after="0"/>
              <w:jc w:val="center"/>
              <w:rPr>
                <w:rFonts w:eastAsia="Times New Roman"/>
              </w:rPr>
            </w:pPr>
            <w:r w:rsidRPr="005C01F1">
              <w:rPr>
                <w:rFonts w:eastAsia="Times New Roman"/>
              </w:rPr>
              <w:t>0.358</w:t>
            </w:r>
          </w:p>
        </w:tc>
        <w:tc>
          <w:tcPr>
            <w:tcW w:w="990" w:type="dxa"/>
            <w:tcBorders>
              <w:bottom w:val="single" w:sz="4" w:space="0" w:color="auto"/>
            </w:tcBorders>
            <w:vAlign w:val="bottom"/>
          </w:tcPr>
          <w:p w14:paraId="69680B32" w14:textId="77777777" w:rsidR="00624F00" w:rsidRPr="005C01F1" w:rsidRDefault="00624F00" w:rsidP="00316C02">
            <w:pPr>
              <w:spacing w:before="0" w:after="0"/>
              <w:jc w:val="center"/>
              <w:rPr>
                <w:rFonts w:eastAsia="Times New Roman"/>
              </w:rPr>
            </w:pPr>
            <w:r w:rsidRPr="005C01F1">
              <w:rPr>
                <w:rFonts w:eastAsia="Times New Roman"/>
              </w:rPr>
              <w:t>0.558</w:t>
            </w:r>
          </w:p>
        </w:tc>
      </w:tr>
    </w:tbl>
    <w:p w14:paraId="40A67823" w14:textId="77777777" w:rsidR="00624F00" w:rsidRPr="005C01F1" w:rsidRDefault="00624F00" w:rsidP="00624F00">
      <w:pPr>
        <w:spacing w:line="276" w:lineRule="auto"/>
        <w:rPr>
          <w:rFonts w:eastAsia="Times New Roman"/>
        </w:rPr>
      </w:pPr>
    </w:p>
    <w:p w14:paraId="4D5BA2EB" w14:textId="77777777" w:rsidR="007C10CD" w:rsidRPr="005C01F1" w:rsidRDefault="007C10CD">
      <w:pPr>
        <w:spacing w:before="0" w:after="160" w:line="259" w:lineRule="auto"/>
        <w:rPr>
          <w:rFonts w:eastAsia="Times New Roman"/>
          <w:b/>
          <w:szCs w:val="24"/>
        </w:rPr>
      </w:pPr>
      <w:r w:rsidRPr="005C01F1">
        <w:rPr>
          <w:rFonts w:eastAsia="Times New Roman"/>
          <w:b/>
          <w:szCs w:val="24"/>
        </w:rPr>
        <w:br w:type="page"/>
      </w:r>
    </w:p>
    <w:p w14:paraId="4F85E0CB" w14:textId="77777777" w:rsidR="00CC0714" w:rsidRPr="005C01F1" w:rsidRDefault="00CC0714" w:rsidP="00CC0714">
      <w:pPr>
        <w:spacing w:before="0" w:after="0" w:line="276" w:lineRule="auto"/>
        <w:rPr>
          <w:rFonts w:eastAsia="Times New Roman"/>
          <w:szCs w:val="24"/>
        </w:rPr>
      </w:pPr>
      <w:r w:rsidRPr="005C01F1">
        <w:rPr>
          <w:rFonts w:eastAsia="Times New Roman"/>
          <w:b/>
          <w:szCs w:val="24"/>
        </w:rPr>
        <w:lastRenderedPageBreak/>
        <w:t>Appendix D: Details of follow-up models for the possible today-delivery model</w:t>
      </w:r>
    </w:p>
    <w:p w14:paraId="5E0DBA44" w14:textId="77777777" w:rsidR="00CC0714" w:rsidRPr="005C01F1" w:rsidRDefault="00CC0714" w:rsidP="00CC0714">
      <w:pPr>
        <w:spacing w:line="276" w:lineRule="auto"/>
        <w:rPr>
          <w:rFonts w:eastAsia="Times New Roman"/>
          <w:szCs w:val="24"/>
        </w:rPr>
      </w:pPr>
      <w:r w:rsidRPr="005C01F1">
        <w:rPr>
          <w:rFonts w:eastAsia="Times New Roman"/>
          <w:szCs w:val="24"/>
        </w:rPr>
        <w:t>As time-ambiguity aversion was found to be significant in the possible today-delivery model (using 56 of the 156 trials; Table 3) but not in the main choice model (using all 156 trials; Table 2; SM Table C), we wanted to check if this was due to using this specific subset of the data. We therefore repeated the analysis once without the possible today-delivery factor and its interaction with time-ambiguity level (thus running the same model as the main choice model in the full dataset – but now in the restricted dataset), and once with possible today-delivery as main effect only. As a third model, we removed all PTD trials (</w:t>
      </w:r>
      <w:r w:rsidRPr="005C01F1">
        <w:rPr>
          <w:rFonts w:eastAsia="Times New Roman"/>
          <w:i/>
          <w:szCs w:val="24"/>
        </w:rPr>
        <w:t>n</w:t>
      </w:r>
      <w:r w:rsidRPr="005C01F1">
        <w:rPr>
          <w:rFonts w:eastAsia="Times New Roman"/>
          <w:szCs w:val="24"/>
        </w:rPr>
        <w:t xml:space="preserve">=20) from the full dataset, and reran the main choice model on that dataset.   </w:t>
      </w:r>
    </w:p>
    <w:p w14:paraId="4FAF9978" w14:textId="77777777" w:rsidR="00CC0714" w:rsidRPr="005C01F1" w:rsidRDefault="00CC0714" w:rsidP="00CC0714">
      <w:pPr>
        <w:spacing w:line="276" w:lineRule="auto"/>
        <w:rPr>
          <w:rFonts w:eastAsia="Times New Roman"/>
          <w:szCs w:val="24"/>
        </w:rPr>
      </w:pPr>
      <w:r w:rsidRPr="005C01F1">
        <w:rPr>
          <w:rFonts w:eastAsia="Times New Roman"/>
          <w:szCs w:val="24"/>
        </w:rPr>
        <w:t xml:space="preserve">When running the main choice model in the restricted dataset, time-ambiguity was consistently not significant in any of the samples (Study 1: B = -0.241, 95% CI [-0.591, 0.119]; Study 2: B = 0.135, 95% CI [-0.268, 0.581]; combined sample: B = 0.004, 95% CI [-0.264, 0.287]), indicating that the time-ambiguity aversion we found in the possible today-delivery model was not due to using a subset of the trials. Secondly, when the possible today-delivery was added as main effect only, time-ambiguity was (similar to the original possible today-delivery model we ran) significant in Study 1 and the combined sample, but not in Study 2 (Study 1: B = -0.707, 95% CI [-1.108, -0.301]; Study 2: B = -0.253, 95% CI [-0.672, 0.202]; combined sample: B = -0.391, 95% CI [-0.697, -0.083]). Possible today-delivery as main effect was again significant in all 3 samples (Study 1: B = -0.490, 95% CI [-0.727, -0.248]; Study 2: B = -0.483, 95% CI [-0.692, -0.280]; combined sample: B = -0.465, 95% CI [-0.616, -0.319]). In the third model, where all PTD trials were removed from the full dataset, time-ambiguity was significant in Study 1, and a trend effect in both Study 2 and the combined sample (Study 1: B = -0.232, 95% CI [-0.455, -0.021]; Study 2: B = -0.209, 90% CI [-0.396, -0.019]; combined sample: B = -0.141, 90% CI [-0.278, -0.004]). This shows that possible today-delivery is a reliable effect (i.e., found consistently when added to the model), and that accounting for its effect in the model results in making time-ambiguity a significant (or trend) main effect. </w:t>
      </w:r>
    </w:p>
    <w:p w14:paraId="1E9F7779" w14:textId="77777777" w:rsidR="00CC0714" w:rsidRPr="005C01F1" w:rsidRDefault="00CC0714" w:rsidP="00CC0714">
      <w:pPr>
        <w:spacing w:line="276" w:lineRule="auto"/>
        <w:rPr>
          <w:rFonts w:eastAsia="Times New Roman"/>
          <w:bCs/>
          <w:szCs w:val="24"/>
        </w:rPr>
      </w:pPr>
      <w:r w:rsidRPr="005C01F1">
        <w:rPr>
          <w:rFonts w:eastAsia="Times New Roman"/>
          <w:szCs w:val="24"/>
        </w:rPr>
        <w:t xml:space="preserve">However, in the possible today-delivery model, delay midpoints for PTD-trials are systematically lower than those of the no PTD-trials (see Table 3), making it possible that the PTD effect is partially explained by its confound with delay (note, however, that delay </w:t>
      </w:r>
      <w:r w:rsidRPr="005C01F1">
        <w:rPr>
          <w:rFonts w:eastAsia="Times New Roman"/>
          <w:i/>
          <w:szCs w:val="24"/>
        </w:rPr>
        <w:t>was</w:t>
      </w:r>
      <w:r w:rsidRPr="005C01F1">
        <w:rPr>
          <w:rFonts w:eastAsia="Times New Roman"/>
          <w:szCs w:val="24"/>
        </w:rPr>
        <w:t xml:space="preserve"> included in the model and as such controlled for). In an attempt to address this confound, we decided to run two different follow-up models to further clarify whether PTD is an independent effect or might be an artifact due to the delay confound. In the first follow-up model (FUM-1), we included trials where the delay midpoints were similar, but time-ambiguity</w:t>
      </w:r>
      <w:r w:rsidR="00297DFB" w:rsidRPr="005C01F1">
        <w:rPr>
          <w:rFonts w:eastAsia="Times New Roman"/>
          <w:szCs w:val="24"/>
        </w:rPr>
        <w:t xml:space="preserve"> ranges differed (see SM-Table N</w:t>
      </w:r>
      <w:r w:rsidRPr="005C01F1">
        <w:rPr>
          <w:rFonts w:eastAsia="Times New Roman"/>
          <w:szCs w:val="24"/>
        </w:rPr>
        <w:t>). Please note that here, time-ambiguity ranges for PTD trials are systematically higher than those of non-PTD trials, i.e., in this set of trials time-ambiguity level is a confound (the price paid for minimizing the delay confound). As so few trials were included (</w:t>
      </w:r>
      <w:r w:rsidRPr="005C01F1">
        <w:rPr>
          <w:rFonts w:eastAsia="Times New Roman"/>
          <w:i/>
          <w:szCs w:val="24"/>
        </w:rPr>
        <w:t>n</w:t>
      </w:r>
      <w:r w:rsidRPr="005C01F1">
        <w:rPr>
          <w:rFonts w:eastAsia="Times New Roman"/>
          <w:szCs w:val="24"/>
        </w:rPr>
        <w:t>=32), we only tested the main effects of version, delay midpoint, amount, and the PTD factor. In the second follow-up model (FUM-2), we decided to include all time-ambiguous trials (</w:t>
      </w:r>
      <w:r w:rsidRPr="005C01F1">
        <w:rPr>
          <w:rFonts w:eastAsia="Times New Roman"/>
          <w:i/>
          <w:szCs w:val="24"/>
        </w:rPr>
        <w:t>n</w:t>
      </w:r>
      <w:r w:rsidRPr="005C01F1">
        <w:rPr>
          <w:rFonts w:eastAsia="Times New Roman"/>
          <w:szCs w:val="24"/>
        </w:rPr>
        <w:t xml:space="preserve">=138), including </w:t>
      </w:r>
      <w:r w:rsidRPr="005C01F1">
        <w:rPr>
          <w:rFonts w:eastAsia="Times New Roman"/>
          <w:bCs/>
          <w:szCs w:val="24"/>
        </w:rPr>
        <w:t>all PTD-trials (</w:t>
      </w:r>
      <w:r w:rsidRPr="005C01F1">
        <w:rPr>
          <w:rFonts w:eastAsia="Times New Roman"/>
          <w:bCs/>
          <w:i/>
          <w:szCs w:val="24"/>
        </w:rPr>
        <w:t>n</w:t>
      </w:r>
      <w:r w:rsidRPr="005C01F1">
        <w:rPr>
          <w:rFonts w:eastAsia="Times New Roman"/>
          <w:bCs/>
          <w:szCs w:val="24"/>
        </w:rPr>
        <w:t>=20) and all no PTD-trials (</w:t>
      </w:r>
      <w:r w:rsidRPr="005C01F1">
        <w:rPr>
          <w:rFonts w:eastAsia="Times New Roman"/>
          <w:bCs/>
          <w:i/>
          <w:szCs w:val="24"/>
        </w:rPr>
        <w:t>n</w:t>
      </w:r>
      <w:r w:rsidRPr="005C01F1">
        <w:rPr>
          <w:rFonts w:eastAsia="Times New Roman"/>
          <w:bCs/>
          <w:szCs w:val="24"/>
        </w:rPr>
        <w:t xml:space="preserve">=108) without trying to match on delay midpoint or time-ambiguity level. We ran the main </w:t>
      </w:r>
      <w:r w:rsidRPr="005C01F1">
        <w:rPr>
          <w:rFonts w:eastAsia="Times New Roman"/>
          <w:bCs/>
          <w:szCs w:val="24"/>
        </w:rPr>
        <w:lastRenderedPageBreak/>
        <w:t xml:space="preserve">choice model again, plus an additional possible today-delivery factor (yes/no) as main effect. We pre-registered that if the PTD effect would be significant in both these follow-up models, we would interpret it as a reliable effect, and if in one follow-up model only, a tentative effect. </w:t>
      </w:r>
    </w:p>
    <w:p w14:paraId="66B71F7E" w14:textId="77777777" w:rsidR="00CC0714" w:rsidRPr="005C01F1" w:rsidRDefault="00CC0714" w:rsidP="00CC0714">
      <w:pPr>
        <w:spacing w:line="276" w:lineRule="auto"/>
        <w:rPr>
          <w:rFonts w:eastAsia="Times New Roman"/>
          <w:bCs/>
          <w:szCs w:val="24"/>
        </w:rPr>
      </w:pPr>
      <w:r w:rsidRPr="005C01F1">
        <w:rPr>
          <w:rFonts w:eastAsia="Times New Roman"/>
          <w:bCs/>
          <w:szCs w:val="24"/>
        </w:rPr>
        <w:t>The results were very consistent across Study 1, Study 2, and the combined sample: in FUM-1 (i.e., similar delay midpoints, but different time-ambiguity levels), the possible today-delivery effect was consistently not significant (Study 1: B = -0.043, 95% CI [-0.212, 0.126];</w:t>
      </w:r>
      <w:r w:rsidRPr="005C01F1">
        <w:rPr>
          <w:rFonts w:eastAsia="Times New Roman"/>
          <w:i/>
          <w:szCs w:val="24"/>
          <w:lang w:eastAsia="nl-NL"/>
        </w:rPr>
        <w:t xml:space="preserve"> </w:t>
      </w:r>
      <w:r w:rsidRPr="005C01F1">
        <w:rPr>
          <w:rFonts w:eastAsia="Times New Roman"/>
          <w:bCs/>
          <w:szCs w:val="24"/>
        </w:rPr>
        <w:t xml:space="preserve">Study 2: B = 0.003, 95% CI [-0.149, 0.160]; combined sample: B = -0.015, 95% CI [-0.123, 0.096]). Yet in FUM-2 (all time-ambiguous trials, not matched on either delay midpoint or time-ambiguity level), possible today-delivery was consistently significant (Study 1: B = -0.432, 95% CI [-0.618, -0.251]; Study 2: B = -0.358, 95% CI [-0.517, -0.202]; combined sample: B = -0.391, 95% CI [-0.509, -0.275]), as was time-ambiguity as main effect (Study 1: B = -0.890, 95% CI [-1.287, -0.503]; Study 2: B = -0.538, 95% CI [-0.918, -0.142]; combined sample: B = -0.641, 95% CI [-0.924, -0.352]). </w:t>
      </w:r>
    </w:p>
    <w:p w14:paraId="1A400A01" w14:textId="77777777" w:rsidR="00CC0714" w:rsidRPr="005C01F1" w:rsidRDefault="00CC0714" w:rsidP="00CC0714">
      <w:pPr>
        <w:spacing w:line="276" w:lineRule="auto"/>
        <w:rPr>
          <w:rFonts w:eastAsia="Times New Roman"/>
          <w:bCs/>
          <w:szCs w:val="24"/>
        </w:rPr>
      </w:pPr>
      <w:r w:rsidRPr="005C01F1">
        <w:rPr>
          <w:rFonts w:eastAsia="Times New Roman"/>
          <w:bCs/>
          <w:szCs w:val="24"/>
        </w:rPr>
        <w:t xml:space="preserve">Given that the PTD effect is impacted by the unavoidable confound between the PTD and delay midpoint predictor, we interpret the PTD effect as a somewhat tentative effect: If delay midpoints are held constant, we do not find the PTD effect (or, alternatively, the difference between the two time-ambiguity levels is not significant). However, we found the PTD effect very consistently in both independent studies (and the combined sample), and adding this factor to the model made time-ambiguity significant as a main effect. Therefore, it seems interesting for future studies to investigate the PTD effect in a more targeted way, for example by using trials where the delay midpoints of PTD and no-PTD trials are better matched. </w:t>
      </w:r>
    </w:p>
    <w:p w14:paraId="25CC8B0D" w14:textId="77777777" w:rsidR="00CC0714" w:rsidRPr="005C01F1" w:rsidRDefault="00CC0714" w:rsidP="00CC0714">
      <w:pPr>
        <w:widowControl w:val="0"/>
        <w:autoSpaceDE w:val="0"/>
        <w:autoSpaceDN w:val="0"/>
        <w:adjustRightInd w:val="0"/>
        <w:spacing w:line="276" w:lineRule="auto"/>
        <w:rPr>
          <w:rFonts w:eastAsia="Times New Roman"/>
          <w:szCs w:val="24"/>
          <w:lang w:eastAsia="nl-NL"/>
        </w:rPr>
        <w:sectPr w:rsidR="00CC0714" w:rsidRPr="005C01F1" w:rsidSect="00771CB2">
          <w:pgSz w:w="11906" w:h="16838" w:code="9"/>
          <w:pgMar w:top="1440" w:right="1440" w:bottom="1440" w:left="1440" w:header="720" w:footer="720" w:gutter="0"/>
          <w:cols w:space="720"/>
          <w:docGrid w:linePitch="360"/>
        </w:sectPr>
      </w:pPr>
    </w:p>
    <w:p w14:paraId="32FF3E86" w14:textId="77777777" w:rsidR="00CC0714" w:rsidRPr="005C01F1" w:rsidRDefault="00297DFB" w:rsidP="00CC0714">
      <w:pPr>
        <w:widowControl w:val="0"/>
        <w:autoSpaceDE w:val="0"/>
        <w:autoSpaceDN w:val="0"/>
        <w:adjustRightInd w:val="0"/>
        <w:spacing w:line="360" w:lineRule="auto"/>
        <w:rPr>
          <w:rFonts w:eastAsia="Times New Roman"/>
          <w:lang w:eastAsia="nl-NL"/>
        </w:rPr>
      </w:pPr>
      <w:r w:rsidRPr="005C01F1">
        <w:rPr>
          <w:rFonts w:eastAsia="Times New Roman"/>
          <w:lang w:eastAsia="nl-NL"/>
        </w:rPr>
        <w:lastRenderedPageBreak/>
        <w:t>Table N</w:t>
      </w:r>
    </w:p>
    <w:p w14:paraId="050E7B7E" w14:textId="77777777" w:rsidR="00CC0714" w:rsidRPr="005C01F1" w:rsidRDefault="00CC0714" w:rsidP="00CC0714">
      <w:pPr>
        <w:widowControl w:val="0"/>
        <w:autoSpaceDE w:val="0"/>
        <w:autoSpaceDN w:val="0"/>
        <w:adjustRightInd w:val="0"/>
        <w:spacing w:line="360" w:lineRule="auto"/>
        <w:rPr>
          <w:i/>
        </w:rPr>
      </w:pPr>
      <w:r w:rsidRPr="005C01F1">
        <w:rPr>
          <w:i/>
        </w:rPr>
        <w:t xml:space="preserve">Trials included in Restricted Dataset 2, to Alternatively test the Possible-Today Delivery Hypothesis (follow-up model 1) </w:t>
      </w:r>
    </w:p>
    <w:p w14:paraId="17A437F7" w14:textId="77777777" w:rsidR="00CC0714" w:rsidRPr="005C01F1" w:rsidRDefault="00CC0714" w:rsidP="00CC0714">
      <w:pPr>
        <w:spacing w:line="360" w:lineRule="auto"/>
        <w:ind w:firstLine="720"/>
        <w:rPr>
          <w:rFonts w:eastAsia="Times New Roman"/>
          <w:bCs/>
        </w:rPr>
      </w:pPr>
    </w:p>
    <w:p w14:paraId="1203B222" w14:textId="77777777" w:rsidR="00CC0714" w:rsidRPr="005C01F1" w:rsidRDefault="00CC0714" w:rsidP="00CC0714">
      <w:pPr>
        <w:spacing w:line="360" w:lineRule="auto"/>
        <w:ind w:firstLine="720"/>
        <w:rPr>
          <w:rFonts w:eastAsia="Times New Roman"/>
          <w:bCs/>
        </w:rPr>
      </w:pPr>
    </w:p>
    <w:p w14:paraId="32D58D0E" w14:textId="77777777" w:rsidR="00CC0714" w:rsidRPr="005C01F1" w:rsidRDefault="00CC0714" w:rsidP="00CC0714">
      <w:pPr>
        <w:spacing w:line="360" w:lineRule="auto"/>
        <w:ind w:firstLine="720"/>
        <w:rPr>
          <w:rFonts w:eastAsia="Times New Roman"/>
          <w:bCs/>
        </w:rPr>
      </w:pPr>
    </w:p>
    <w:p w14:paraId="45912F99" w14:textId="77777777" w:rsidR="00CC0714" w:rsidRPr="005C01F1" w:rsidRDefault="00CC0714" w:rsidP="00CC0714">
      <w:pPr>
        <w:spacing w:line="360" w:lineRule="auto"/>
        <w:ind w:firstLine="720"/>
        <w:rPr>
          <w:rFonts w:eastAsia="Times New Roman"/>
          <w:bCs/>
        </w:rPr>
      </w:pPr>
    </w:p>
    <w:p w14:paraId="6DDBCE6E" w14:textId="77777777" w:rsidR="00CC0714" w:rsidRPr="005C01F1" w:rsidRDefault="00CC0714" w:rsidP="00CC0714">
      <w:pPr>
        <w:spacing w:line="360" w:lineRule="auto"/>
        <w:ind w:firstLine="720"/>
        <w:rPr>
          <w:rFonts w:eastAsia="Times New Roman"/>
          <w:bCs/>
        </w:rPr>
      </w:pPr>
    </w:p>
    <w:tbl>
      <w:tblPr>
        <w:tblStyle w:val="TableGrid"/>
        <w:tblpPr w:leftFromText="180" w:rightFromText="180" w:vertAnchor="page" w:horzAnchor="page" w:tblpX="1549" w:tblpY="3241"/>
        <w:tblW w:w="6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3600"/>
      </w:tblGrid>
      <w:tr w:rsidR="00CC0714" w:rsidRPr="005C01F1" w14:paraId="45747F02" w14:textId="77777777" w:rsidTr="00771CB2">
        <w:trPr>
          <w:trHeight w:val="350"/>
        </w:trPr>
        <w:tc>
          <w:tcPr>
            <w:tcW w:w="3258" w:type="dxa"/>
            <w:tcBorders>
              <w:top w:val="single" w:sz="4" w:space="0" w:color="auto"/>
              <w:bottom w:val="single" w:sz="4" w:space="0" w:color="auto"/>
            </w:tcBorders>
          </w:tcPr>
          <w:p w14:paraId="248B479A" w14:textId="77777777" w:rsidR="00CC0714" w:rsidRPr="005C01F1" w:rsidRDefault="00CC0714" w:rsidP="00771CB2">
            <w:pPr>
              <w:spacing w:before="0" w:after="0" w:line="360" w:lineRule="auto"/>
              <w:rPr>
                <w:rFonts w:eastAsia="Times New Roman"/>
              </w:rPr>
            </w:pPr>
            <w:r w:rsidRPr="005C01F1">
              <w:rPr>
                <w:rFonts w:eastAsia="Times New Roman"/>
              </w:rPr>
              <w:t xml:space="preserve">Possible today-delivery </w:t>
            </w:r>
          </w:p>
        </w:tc>
        <w:tc>
          <w:tcPr>
            <w:tcW w:w="3600" w:type="dxa"/>
            <w:tcBorders>
              <w:top w:val="single" w:sz="4" w:space="0" w:color="auto"/>
              <w:bottom w:val="single" w:sz="4" w:space="0" w:color="auto"/>
            </w:tcBorders>
          </w:tcPr>
          <w:p w14:paraId="0E469951" w14:textId="77777777" w:rsidR="00CC0714" w:rsidRPr="005C01F1" w:rsidRDefault="00CC0714" w:rsidP="00771CB2">
            <w:pPr>
              <w:spacing w:before="0" w:after="0" w:line="360" w:lineRule="auto"/>
              <w:rPr>
                <w:rFonts w:eastAsia="Times New Roman"/>
              </w:rPr>
            </w:pPr>
            <w:r w:rsidRPr="005C01F1">
              <w:rPr>
                <w:rFonts w:eastAsia="Times New Roman"/>
              </w:rPr>
              <w:t>No possible today-delivery</w:t>
            </w:r>
          </w:p>
        </w:tc>
      </w:tr>
      <w:tr w:rsidR="00CC0714" w:rsidRPr="005C01F1" w14:paraId="3228B2D2" w14:textId="77777777" w:rsidTr="00771CB2">
        <w:trPr>
          <w:trHeight w:val="253"/>
        </w:trPr>
        <w:tc>
          <w:tcPr>
            <w:tcW w:w="3258" w:type="dxa"/>
          </w:tcPr>
          <w:p w14:paraId="21394D9D" w14:textId="77777777" w:rsidR="00CC0714" w:rsidRPr="005C01F1" w:rsidRDefault="00CC0714" w:rsidP="00771CB2">
            <w:pPr>
              <w:spacing w:before="0" w:after="0" w:line="360" w:lineRule="auto"/>
              <w:rPr>
                <w:rFonts w:eastAsia="Times New Roman"/>
              </w:rPr>
            </w:pPr>
            <w:r w:rsidRPr="005C01F1">
              <w:rPr>
                <w:rFonts w:eastAsia="Times New Roman"/>
              </w:rPr>
              <w:t>0 to 20 days</w:t>
            </w:r>
          </w:p>
        </w:tc>
        <w:tc>
          <w:tcPr>
            <w:tcW w:w="3600" w:type="dxa"/>
          </w:tcPr>
          <w:p w14:paraId="2E634A5E" w14:textId="77777777" w:rsidR="00CC0714" w:rsidRPr="005C01F1" w:rsidRDefault="00CC0714" w:rsidP="00771CB2">
            <w:pPr>
              <w:spacing w:before="0" w:after="0" w:line="360" w:lineRule="auto"/>
              <w:rPr>
                <w:rFonts w:eastAsia="Times New Roman"/>
              </w:rPr>
            </w:pPr>
            <w:r w:rsidRPr="005C01F1">
              <w:rPr>
                <w:rFonts w:eastAsia="Times New Roman"/>
              </w:rPr>
              <w:t xml:space="preserve">5 to 15 days </w:t>
            </w:r>
          </w:p>
        </w:tc>
      </w:tr>
      <w:tr w:rsidR="00CC0714" w:rsidRPr="005C01F1" w14:paraId="488BA931" w14:textId="77777777" w:rsidTr="00771CB2">
        <w:trPr>
          <w:trHeight w:val="253"/>
        </w:trPr>
        <w:tc>
          <w:tcPr>
            <w:tcW w:w="3258" w:type="dxa"/>
          </w:tcPr>
          <w:p w14:paraId="5E60DE61" w14:textId="77777777" w:rsidR="00CC0714" w:rsidRPr="005C01F1" w:rsidRDefault="00CC0714" w:rsidP="00771CB2">
            <w:pPr>
              <w:spacing w:before="0" w:after="0" w:line="360" w:lineRule="auto"/>
              <w:rPr>
                <w:rFonts w:eastAsia="Times New Roman"/>
              </w:rPr>
            </w:pPr>
            <w:r w:rsidRPr="005C01F1">
              <w:rPr>
                <w:rFonts w:eastAsia="Times New Roman"/>
              </w:rPr>
              <w:t>0 to 60 days</w:t>
            </w:r>
          </w:p>
        </w:tc>
        <w:tc>
          <w:tcPr>
            <w:tcW w:w="3600" w:type="dxa"/>
          </w:tcPr>
          <w:p w14:paraId="45402301" w14:textId="77777777" w:rsidR="00CC0714" w:rsidRPr="005C01F1" w:rsidRDefault="00CC0714" w:rsidP="00771CB2">
            <w:pPr>
              <w:spacing w:before="0" w:after="0" w:line="360" w:lineRule="auto"/>
              <w:rPr>
                <w:rFonts w:eastAsia="Times New Roman"/>
              </w:rPr>
            </w:pPr>
            <w:r w:rsidRPr="005C01F1">
              <w:rPr>
                <w:rFonts w:eastAsia="Times New Roman"/>
              </w:rPr>
              <w:t xml:space="preserve">15 to 45 days </w:t>
            </w:r>
          </w:p>
        </w:tc>
      </w:tr>
      <w:tr w:rsidR="00CC0714" w:rsidRPr="005C01F1" w14:paraId="6F25D9B2" w14:textId="77777777" w:rsidTr="00771CB2">
        <w:trPr>
          <w:trHeight w:val="253"/>
        </w:trPr>
        <w:tc>
          <w:tcPr>
            <w:tcW w:w="3258" w:type="dxa"/>
          </w:tcPr>
          <w:p w14:paraId="30E68FBF" w14:textId="77777777" w:rsidR="00CC0714" w:rsidRPr="005C01F1" w:rsidRDefault="00CC0714" w:rsidP="00771CB2">
            <w:pPr>
              <w:spacing w:before="0" w:after="0" w:line="360" w:lineRule="auto"/>
              <w:rPr>
                <w:rFonts w:eastAsia="Times New Roman"/>
              </w:rPr>
            </w:pPr>
            <w:r w:rsidRPr="005C01F1">
              <w:rPr>
                <w:rFonts w:eastAsia="Times New Roman"/>
              </w:rPr>
              <w:t xml:space="preserve">0 to 180 days </w:t>
            </w:r>
          </w:p>
        </w:tc>
        <w:tc>
          <w:tcPr>
            <w:tcW w:w="3600" w:type="dxa"/>
          </w:tcPr>
          <w:p w14:paraId="18256F27" w14:textId="77777777" w:rsidR="00CC0714" w:rsidRPr="005C01F1" w:rsidRDefault="00CC0714" w:rsidP="00771CB2">
            <w:pPr>
              <w:spacing w:before="0" w:after="0" w:line="360" w:lineRule="auto"/>
              <w:rPr>
                <w:rFonts w:eastAsia="Times New Roman"/>
              </w:rPr>
            </w:pPr>
            <w:r w:rsidRPr="005C01F1">
              <w:rPr>
                <w:rFonts w:eastAsia="Times New Roman"/>
              </w:rPr>
              <w:t xml:space="preserve">45 to 135 days </w:t>
            </w:r>
          </w:p>
        </w:tc>
      </w:tr>
      <w:tr w:rsidR="00CC0714" w:rsidRPr="005C01F1" w14:paraId="7C2DCF70" w14:textId="77777777" w:rsidTr="00771CB2">
        <w:trPr>
          <w:trHeight w:val="272"/>
        </w:trPr>
        <w:tc>
          <w:tcPr>
            <w:tcW w:w="3258" w:type="dxa"/>
          </w:tcPr>
          <w:p w14:paraId="1A1D7A27" w14:textId="77777777" w:rsidR="00CC0714" w:rsidRPr="005C01F1" w:rsidRDefault="00CC0714" w:rsidP="00771CB2">
            <w:pPr>
              <w:spacing w:before="0" w:after="0" w:line="360" w:lineRule="auto"/>
              <w:rPr>
                <w:rFonts w:eastAsia="Times New Roman"/>
              </w:rPr>
            </w:pPr>
            <w:r w:rsidRPr="005C01F1">
              <w:rPr>
                <w:rFonts w:eastAsia="Times New Roman"/>
              </w:rPr>
              <w:t xml:space="preserve">0 to 360 days </w:t>
            </w:r>
          </w:p>
        </w:tc>
        <w:tc>
          <w:tcPr>
            <w:tcW w:w="3600" w:type="dxa"/>
          </w:tcPr>
          <w:p w14:paraId="77E3E0A3" w14:textId="77777777" w:rsidR="00CC0714" w:rsidRPr="005C01F1" w:rsidRDefault="00CC0714" w:rsidP="00771CB2">
            <w:pPr>
              <w:spacing w:before="0" w:after="0" w:line="360" w:lineRule="auto"/>
              <w:rPr>
                <w:rFonts w:eastAsia="Times New Roman"/>
              </w:rPr>
            </w:pPr>
            <w:r w:rsidRPr="005C01F1">
              <w:rPr>
                <w:rFonts w:eastAsia="Times New Roman"/>
              </w:rPr>
              <w:t xml:space="preserve">90 to 270 days </w:t>
            </w:r>
          </w:p>
        </w:tc>
      </w:tr>
      <w:tr w:rsidR="00CC0714" w:rsidRPr="005C01F1" w14:paraId="145AFFD2" w14:textId="77777777" w:rsidTr="00771CB2">
        <w:trPr>
          <w:trHeight w:val="315"/>
        </w:trPr>
        <w:tc>
          <w:tcPr>
            <w:tcW w:w="3258" w:type="dxa"/>
            <w:tcBorders>
              <w:bottom w:val="single" w:sz="4" w:space="0" w:color="auto"/>
            </w:tcBorders>
          </w:tcPr>
          <w:p w14:paraId="047BF034" w14:textId="77777777" w:rsidR="00CC0714" w:rsidRPr="005C01F1" w:rsidRDefault="00CC0714" w:rsidP="00771CB2">
            <w:pPr>
              <w:spacing w:before="0" w:after="0" w:line="360" w:lineRule="auto"/>
              <w:rPr>
                <w:rFonts w:eastAsia="Times New Roman"/>
                <w:i/>
              </w:rPr>
            </w:pPr>
            <w:r w:rsidRPr="005C01F1">
              <w:rPr>
                <w:rFonts w:eastAsia="Times New Roman"/>
                <w:i/>
              </w:rPr>
              <w:t xml:space="preserve">Total: </w:t>
            </w:r>
            <w:r w:rsidRPr="005C01F1">
              <w:rPr>
                <w:rFonts w:eastAsia="Times New Roman"/>
              </w:rPr>
              <w:t>4*4 (amount) = 16 trials</w:t>
            </w:r>
            <w:r w:rsidRPr="005C01F1">
              <w:rPr>
                <w:rFonts w:eastAsia="Times New Roman"/>
                <w:i/>
              </w:rPr>
              <w:t xml:space="preserve"> </w:t>
            </w:r>
          </w:p>
        </w:tc>
        <w:tc>
          <w:tcPr>
            <w:tcW w:w="3600" w:type="dxa"/>
            <w:tcBorders>
              <w:bottom w:val="single" w:sz="4" w:space="0" w:color="auto"/>
            </w:tcBorders>
          </w:tcPr>
          <w:p w14:paraId="21BABFC0" w14:textId="77777777" w:rsidR="00CC0714" w:rsidRPr="005C01F1" w:rsidRDefault="00CC0714" w:rsidP="00771CB2">
            <w:pPr>
              <w:spacing w:before="0" w:after="0" w:line="360" w:lineRule="auto"/>
              <w:rPr>
                <w:rFonts w:eastAsia="Times New Roman"/>
              </w:rPr>
            </w:pPr>
            <w:r w:rsidRPr="005C01F1">
              <w:rPr>
                <w:rFonts w:eastAsia="Times New Roman"/>
                <w:i/>
              </w:rPr>
              <w:t>Total</w:t>
            </w:r>
            <w:r w:rsidRPr="005C01F1">
              <w:rPr>
                <w:rFonts w:eastAsia="Times New Roman"/>
              </w:rPr>
              <w:t xml:space="preserve">: 4*4 (amount) = 16 trials </w:t>
            </w:r>
          </w:p>
        </w:tc>
      </w:tr>
    </w:tbl>
    <w:p w14:paraId="0214D151" w14:textId="77777777" w:rsidR="00CC0714" w:rsidRPr="005C01F1" w:rsidRDefault="00CC0714" w:rsidP="00CC0714">
      <w:pPr>
        <w:spacing w:line="360" w:lineRule="auto"/>
        <w:rPr>
          <w:rFonts w:eastAsia="Times New Roman"/>
          <w:lang w:eastAsia="nl-NL"/>
        </w:rPr>
      </w:pPr>
      <w:r w:rsidRPr="005C01F1">
        <w:rPr>
          <w:rFonts w:eastAsia="Times New Roman"/>
          <w:i/>
        </w:rPr>
        <w:t xml:space="preserve">Note: </w:t>
      </w:r>
      <w:r w:rsidRPr="005C01F1">
        <w:rPr>
          <w:rFonts w:eastAsia="Times New Roman"/>
        </w:rPr>
        <w:t xml:space="preserve">here delay midpoints are similar, but </w:t>
      </w:r>
      <w:r w:rsidRPr="005C01F1">
        <w:rPr>
          <w:rFonts w:eastAsia="Times New Roman"/>
          <w:lang w:eastAsia="nl-NL"/>
        </w:rPr>
        <w:t xml:space="preserve">absolute time-ambiguity levels differ. </w:t>
      </w:r>
    </w:p>
    <w:p w14:paraId="73AEC27A" w14:textId="77777777" w:rsidR="00CC0714" w:rsidRPr="005C01F1" w:rsidRDefault="00CC0714" w:rsidP="00CC0714">
      <w:pPr>
        <w:spacing w:line="360" w:lineRule="auto"/>
        <w:outlineLvl w:val="3"/>
        <w:rPr>
          <w:szCs w:val="24"/>
        </w:rPr>
      </w:pPr>
    </w:p>
    <w:p w14:paraId="1267A90D" w14:textId="77777777" w:rsidR="00CC0714" w:rsidRPr="005C01F1" w:rsidRDefault="00CC0714" w:rsidP="00CC0714">
      <w:pPr>
        <w:spacing w:line="360" w:lineRule="auto"/>
        <w:outlineLvl w:val="3"/>
        <w:rPr>
          <w:szCs w:val="24"/>
        </w:rPr>
      </w:pPr>
    </w:p>
    <w:p w14:paraId="2DCD2354" w14:textId="77777777" w:rsidR="00CC0714" w:rsidRPr="005C01F1" w:rsidRDefault="00CC0714" w:rsidP="00CC0714">
      <w:pPr>
        <w:spacing w:before="0" w:after="0"/>
        <w:rPr>
          <w:szCs w:val="24"/>
        </w:rPr>
      </w:pPr>
      <w:r w:rsidRPr="005C01F1">
        <w:rPr>
          <w:szCs w:val="24"/>
        </w:rPr>
        <w:br w:type="page"/>
      </w:r>
    </w:p>
    <w:p w14:paraId="31D10B8F" w14:textId="77777777" w:rsidR="00CC0714" w:rsidRPr="005C01F1" w:rsidRDefault="00CC0714" w:rsidP="00CC0714">
      <w:pPr>
        <w:spacing w:line="276" w:lineRule="auto"/>
        <w:outlineLvl w:val="3"/>
        <w:rPr>
          <w:b/>
          <w:bCs/>
          <w:szCs w:val="24"/>
        </w:rPr>
      </w:pPr>
      <w:r w:rsidRPr="005C01F1">
        <w:rPr>
          <w:b/>
          <w:bCs/>
          <w:szCs w:val="24"/>
        </w:rPr>
        <w:lastRenderedPageBreak/>
        <w:t>Appendix E: Overview of the 7 items used in Study 3</w:t>
      </w:r>
    </w:p>
    <w:p w14:paraId="3BB52FB6" w14:textId="77777777" w:rsidR="00CC0714" w:rsidRPr="005C01F1" w:rsidRDefault="00CC0714" w:rsidP="00CC0714">
      <w:pPr>
        <w:shd w:val="clear" w:color="auto" w:fill="FFFFFF"/>
        <w:rPr>
          <w:shd w:val="clear" w:color="auto" w:fill="FFFFFF"/>
        </w:rPr>
      </w:pPr>
      <w:r w:rsidRPr="005C01F1">
        <w:rPr>
          <w:shd w:val="clear" w:color="auto" w:fill="FFFFFF"/>
        </w:rPr>
        <w:t xml:space="preserve">Here we present the 7 items that were used in Study 3. Note that participants first received instructions and check questions (not presented here), to make sure they understood the bag descriptions. Each item tested a specific comparison, and the order in which the items were displayed to participants was randomized. Each item started with the same text: </w:t>
      </w:r>
    </w:p>
    <w:p w14:paraId="30F42CE3" w14:textId="77777777" w:rsidR="00CC0714" w:rsidRPr="005C01F1" w:rsidRDefault="00CC0714" w:rsidP="00CC0714">
      <w:pPr>
        <w:shd w:val="clear" w:color="auto" w:fill="FFFFFF"/>
        <w:rPr>
          <w:i/>
          <w:iCs/>
          <w:shd w:val="clear" w:color="auto" w:fill="FFFFFF"/>
        </w:rPr>
      </w:pPr>
      <w:r w:rsidRPr="005C01F1">
        <w:rPr>
          <w:i/>
          <w:iCs/>
          <w:shd w:val="clear" w:color="auto" w:fill="FFFFFF"/>
        </w:rPr>
        <w:t>“Suppose you have 2 bags, that each contain 100 balls. Each ball contains a number that indicates a specific delivery time.</w:t>
      </w:r>
      <w:r w:rsidRPr="005C01F1">
        <w:rPr>
          <w:rStyle w:val="Strong"/>
          <w:i/>
          <w:iCs/>
          <w:shd w:val="clear" w:color="auto" w:fill="FFFFFF"/>
        </w:rPr>
        <w:t> From one of the two bags, a ball will be drawn at random, which determines when you will receive £100</w:t>
      </w:r>
      <w:r w:rsidRPr="005C01F1">
        <w:rPr>
          <w:i/>
          <w:iCs/>
          <w:shd w:val="clear" w:color="auto" w:fill="FFFFFF"/>
        </w:rPr>
        <w:t>. For example, if a ball with the number 20 is drawn, you will receive £100 in 20 days from now; if a ball with the number 80 is drawn, you will receive £100 in 80 days from now.” </w:t>
      </w:r>
    </w:p>
    <w:p w14:paraId="226ADD27" w14:textId="77777777" w:rsidR="00CC0714" w:rsidRPr="005C01F1" w:rsidRDefault="00CC0714" w:rsidP="00CC0714">
      <w:pPr>
        <w:shd w:val="clear" w:color="auto" w:fill="FFFFFF"/>
        <w:rPr>
          <w:i/>
          <w:iCs/>
          <w:shd w:val="clear" w:color="auto" w:fill="FFFFFF"/>
        </w:rPr>
      </w:pPr>
      <w:r w:rsidRPr="005C01F1">
        <w:rPr>
          <w:shd w:val="clear" w:color="auto" w:fill="FFFFFF"/>
        </w:rPr>
        <w:t xml:space="preserve">After the description of the two bags (see further below), we always asked participants the following: </w:t>
      </w:r>
      <w:r w:rsidRPr="005C01F1">
        <w:rPr>
          <w:i/>
          <w:iCs/>
          <w:shd w:val="clear" w:color="auto" w:fill="FFFFFF"/>
        </w:rPr>
        <w:t xml:space="preserve">Please indicate on the scale below to what extent you have a preference for drawing a ball from either bag 1 or bag 2. </w:t>
      </w:r>
      <w:r w:rsidRPr="005C01F1">
        <w:rPr>
          <w:shd w:val="clear" w:color="auto" w:fill="FFFFFF"/>
        </w:rPr>
        <w:t>The answer scale ranged from -50 (</w:t>
      </w:r>
      <w:r w:rsidRPr="005C01F1">
        <w:rPr>
          <w:i/>
          <w:iCs/>
          <w:shd w:val="clear" w:color="auto" w:fill="FFFFFF"/>
        </w:rPr>
        <w:t>definitely bag 1</w:t>
      </w:r>
      <w:r w:rsidRPr="005C01F1">
        <w:rPr>
          <w:shd w:val="clear" w:color="auto" w:fill="FFFFFF"/>
        </w:rPr>
        <w:t>) to 50 (</w:t>
      </w:r>
      <w:r w:rsidRPr="005C01F1">
        <w:rPr>
          <w:i/>
          <w:iCs/>
          <w:shd w:val="clear" w:color="auto" w:fill="FFFFFF"/>
        </w:rPr>
        <w:t>definitely bag 2</w:t>
      </w:r>
      <w:r w:rsidRPr="005C01F1">
        <w:rPr>
          <w:shd w:val="clear" w:color="auto" w:fill="FFFFFF"/>
        </w:rPr>
        <w:t>) with the label “</w:t>
      </w:r>
      <w:r w:rsidRPr="005C01F1">
        <w:rPr>
          <w:i/>
          <w:shd w:val="clear" w:color="auto" w:fill="FFFFFF"/>
        </w:rPr>
        <w:t>no clear preference</w:t>
      </w:r>
      <w:r w:rsidRPr="005C01F1">
        <w:rPr>
          <w:shd w:val="clear" w:color="auto" w:fill="FFFFFF"/>
        </w:rPr>
        <w:t xml:space="preserve">” at a score of 0. </w:t>
      </w:r>
    </w:p>
    <w:p w14:paraId="78B2EF17" w14:textId="77777777" w:rsidR="00CC0714" w:rsidRPr="005C01F1" w:rsidRDefault="00CC0714" w:rsidP="00CC0714">
      <w:pPr>
        <w:shd w:val="clear" w:color="auto" w:fill="FFFFFF"/>
        <w:rPr>
          <w:shd w:val="clear" w:color="auto" w:fill="FFFFFF"/>
        </w:rPr>
      </w:pPr>
      <w:r w:rsidRPr="005C01F1">
        <w:rPr>
          <w:shd w:val="clear" w:color="auto" w:fill="FFFFFF"/>
        </w:rPr>
        <w:t xml:space="preserve">Below we list the actual descriptions that were used for bag 1 and 2. We present here the task version where bag 1 was always the more time-certain; in the other task version this was bag 2 (this was counterbalanced across participants). Note that for participants, the items were not numbered. Also, they did not include a description of the type of comparison, which we added here for ease of understanding. Thus, participants always read the start-text (‘Suppose you have …”), then the descriptions of the 2 bags was given using similar bullet-points as here, and then the rating question (‘Please indicate …”).   </w:t>
      </w:r>
    </w:p>
    <w:p w14:paraId="038B41F7" w14:textId="77777777" w:rsidR="00CC0714" w:rsidRPr="005C01F1" w:rsidRDefault="00CC0714" w:rsidP="00CC0714">
      <w:pPr>
        <w:pStyle w:val="ListParagraph"/>
        <w:numPr>
          <w:ilvl w:val="0"/>
          <w:numId w:val="17"/>
        </w:numPr>
        <w:shd w:val="clear" w:color="auto" w:fill="FFFFFF"/>
        <w:ind w:left="360"/>
        <w:rPr>
          <w:rFonts w:ascii="Times New Roman" w:eastAsia="Times New Roman" w:hAnsi="Times New Roman" w:cs="Times New Roman"/>
          <w:lang w:bidi="mr-IN"/>
        </w:rPr>
      </w:pPr>
      <w:r w:rsidRPr="005C01F1">
        <w:rPr>
          <w:rFonts w:ascii="Times New Roman" w:hAnsi="Times New Roman" w:cs="Times New Roman"/>
          <w:i/>
          <w:iCs/>
          <w:shd w:val="clear" w:color="auto" w:fill="FFFFFF"/>
        </w:rPr>
        <w:t>Item 1</w:t>
      </w:r>
      <w:r w:rsidRPr="005C01F1">
        <w:rPr>
          <w:rFonts w:ascii="Times New Roman" w:hAnsi="Times New Roman" w:cs="Times New Roman"/>
          <w:shd w:val="clear" w:color="auto" w:fill="FFFFFF"/>
        </w:rPr>
        <w:t>:</w:t>
      </w:r>
      <w:r w:rsidRPr="005C01F1">
        <w:rPr>
          <w:rFonts w:ascii="Times New Roman" w:eastAsia="Times New Roman" w:hAnsi="Times New Roman" w:cs="Times New Roman"/>
          <w:lang w:bidi="mr-IN"/>
        </w:rPr>
        <w:t xml:space="preserve"> 1 or 100 days using a 50/50 time-risky versus an unknown time-ambiguous distribution.  </w:t>
      </w:r>
    </w:p>
    <w:p w14:paraId="106E56E8" w14:textId="77777777" w:rsidR="00CC0714" w:rsidRPr="005C01F1" w:rsidRDefault="00CC0714" w:rsidP="00CC0714">
      <w:pPr>
        <w:numPr>
          <w:ilvl w:val="0"/>
          <w:numId w:val="18"/>
        </w:numPr>
        <w:shd w:val="clear" w:color="auto" w:fill="FFFFFF"/>
        <w:tabs>
          <w:tab w:val="clear" w:pos="1800"/>
          <w:tab w:val="num" w:pos="1080"/>
        </w:tabs>
        <w:spacing w:before="0" w:after="0"/>
        <w:ind w:left="1080"/>
        <w:rPr>
          <w:rFonts w:eastAsia="Times New Roman"/>
          <w:lang w:bidi="mr-IN"/>
        </w:rPr>
      </w:pPr>
      <w:r w:rsidRPr="005C01F1">
        <w:rPr>
          <w:rFonts w:eastAsia="Times New Roman"/>
          <w:lang w:bidi="mr-IN"/>
        </w:rPr>
        <w:t>bag 1 contains 50 balls with the number 1 on them, and 50 balls with the number 100 on them. </w:t>
      </w:r>
    </w:p>
    <w:p w14:paraId="7408C244" w14:textId="77777777" w:rsidR="00CC0714" w:rsidRPr="005C01F1" w:rsidRDefault="00CC0714" w:rsidP="00CC0714">
      <w:pPr>
        <w:numPr>
          <w:ilvl w:val="0"/>
          <w:numId w:val="18"/>
        </w:numPr>
        <w:shd w:val="clear" w:color="auto" w:fill="FFFFFF"/>
        <w:tabs>
          <w:tab w:val="clear" w:pos="1800"/>
          <w:tab w:val="num" w:pos="1080"/>
        </w:tabs>
        <w:spacing w:before="0" w:after="0"/>
        <w:ind w:left="1080"/>
        <w:rPr>
          <w:rFonts w:eastAsia="Times New Roman"/>
          <w:lang w:bidi="mr-IN"/>
        </w:rPr>
      </w:pPr>
      <w:r w:rsidRPr="005C01F1">
        <w:rPr>
          <w:rFonts w:eastAsia="Times New Roman"/>
          <w:lang w:bidi="mr-IN"/>
        </w:rPr>
        <w:t>bag 2 contains 100 balls that each have either the number 1 or the number 100 on them, but it is unclear how many balls have which number. Thus, number 1 could be in there equally often as number 100, but it could also be in there more often, less often, or not at all.  </w:t>
      </w:r>
    </w:p>
    <w:p w14:paraId="0F11AF8E" w14:textId="77777777" w:rsidR="00CC0714" w:rsidRPr="005C01F1" w:rsidRDefault="00CC0714" w:rsidP="00CC0714">
      <w:pPr>
        <w:pStyle w:val="ListParagraph"/>
        <w:numPr>
          <w:ilvl w:val="0"/>
          <w:numId w:val="17"/>
        </w:numPr>
        <w:shd w:val="clear" w:color="auto" w:fill="FFFFFF"/>
        <w:ind w:left="360"/>
        <w:rPr>
          <w:rFonts w:ascii="Times New Roman" w:eastAsia="Times New Roman" w:hAnsi="Times New Roman" w:cs="Times New Roman"/>
          <w:lang w:bidi="mr-IN"/>
        </w:rPr>
      </w:pPr>
      <w:r w:rsidRPr="005C01F1">
        <w:rPr>
          <w:rFonts w:ascii="Times New Roman" w:eastAsia="Times New Roman" w:hAnsi="Times New Roman" w:cs="Times New Roman"/>
          <w:i/>
          <w:iCs/>
          <w:lang w:bidi="mr-IN"/>
        </w:rPr>
        <w:t>Item 2</w:t>
      </w:r>
      <w:r w:rsidRPr="005C01F1">
        <w:rPr>
          <w:rFonts w:ascii="Times New Roman" w:eastAsia="Times New Roman" w:hAnsi="Times New Roman" w:cs="Times New Roman"/>
          <w:lang w:bidi="mr-IN"/>
        </w:rPr>
        <w:t xml:space="preserve">: 1 to 100 days using a uniform time-risky versus an unknown time-ambiguous distribution. </w:t>
      </w:r>
    </w:p>
    <w:p w14:paraId="34889003" w14:textId="77777777" w:rsidR="00CC0714" w:rsidRPr="005C01F1" w:rsidRDefault="00CC0714" w:rsidP="00CC0714">
      <w:pPr>
        <w:pStyle w:val="ListParagraph"/>
        <w:numPr>
          <w:ilvl w:val="1"/>
          <w:numId w:val="19"/>
        </w:numPr>
        <w:shd w:val="clear" w:color="auto" w:fill="FFFFFF"/>
        <w:ind w:left="1080"/>
        <w:rPr>
          <w:rFonts w:ascii="Times New Roman" w:eastAsia="Times New Roman" w:hAnsi="Times New Roman" w:cs="Times New Roman"/>
          <w:lang w:bidi="mr-IN"/>
        </w:rPr>
      </w:pPr>
      <w:r w:rsidRPr="005C01F1">
        <w:rPr>
          <w:rFonts w:ascii="Times New Roman" w:eastAsia="Times New Roman" w:hAnsi="Times New Roman" w:cs="Times New Roman"/>
          <w:lang w:bidi="mr-IN"/>
        </w:rPr>
        <w:t>bag 1 contains 100 balls that are numbered from 1 to 100. Thus, each number is in there once. </w:t>
      </w:r>
    </w:p>
    <w:p w14:paraId="76098A1E" w14:textId="77777777" w:rsidR="00CC0714" w:rsidRPr="005C01F1" w:rsidRDefault="00CC0714" w:rsidP="00CC0714">
      <w:pPr>
        <w:pStyle w:val="ListParagraph"/>
        <w:numPr>
          <w:ilvl w:val="1"/>
          <w:numId w:val="19"/>
        </w:numPr>
        <w:shd w:val="clear" w:color="auto" w:fill="FFFFFF"/>
        <w:ind w:left="1080"/>
        <w:rPr>
          <w:rFonts w:ascii="Times New Roman" w:eastAsia="Times New Roman" w:hAnsi="Times New Roman" w:cs="Times New Roman"/>
          <w:lang w:bidi="mr-IN"/>
        </w:rPr>
      </w:pPr>
      <w:r w:rsidRPr="005C01F1">
        <w:rPr>
          <w:rFonts w:ascii="Times New Roman" w:eastAsia="Times New Roman" w:hAnsi="Times New Roman" w:cs="Times New Roman"/>
          <w:lang w:bidi="mr-IN"/>
        </w:rPr>
        <w:t xml:space="preserve">bag 2 contains 100 balls that each have a number between 1 and 100 on them, but it is unclear how many balls have which number. Thus, some numbers could be in there more often than other numbers, and some numbers may not be in there at all. </w:t>
      </w:r>
    </w:p>
    <w:p w14:paraId="6704A897" w14:textId="77777777" w:rsidR="00CC0714" w:rsidRPr="005C01F1" w:rsidRDefault="00CC0714" w:rsidP="00CC0714">
      <w:pPr>
        <w:pStyle w:val="ListParagraph"/>
        <w:numPr>
          <w:ilvl w:val="0"/>
          <w:numId w:val="19"/>
        </w:numPr>
        <w:shd w:val="clear" w:color="auto" w:fill="FFFFFF"/>
        <w:ind w:left="360"/>
        <w:rPr>
          <w:rFonts w:ascii="Times New Roman" w:eastAsia="Times New Roman" w:hAnsi="Times New Roman" w:cs="Times New Roman"/>
          <w:lang w:bidi="mr-IN"/>
        </w:rPr>
      </w:pPr>
      <w:r w:rsidRPr="005C01F1">
        <w:rPr>
          <w:rFonts w:ascii="Times New Roman" w:eastAsia="Times New Roman" w:hAnsi="Times New Roman" w:cs="Times New Roman"/>
          <w:i/>
          <w:iCs/>
          <w:lang w:bidi="mr-IN"/>
        </w:rPr>
        <w:t>Item 3</w:t>
      </w:r>
      <w:r w:rsidRPr="005C01F1">
        <w:rPr>
          <w:rFonts w:ascii="Times New Roman" w:eastAsia="Times New Roman" w:hAnsi="Times New Roman" w:cs="Times New Roman"/>
          <w:lang w:bidi="mr-IN"/>
        </w:rPr>
        <w:t xml:space="preserve">: 1 or 100 days using a 50/50 time-risky distribution, versus 1 to 100 days using an unknown time-ambiguous distribution. </w:t>
      </w:r>
    </w:p>
    <w:p w14:paraId="38C4A743" w14:textId="77777777" w:rsidR="00CC0714" w:rsidRPr="005C01F1" w:rsidRDefault="00CC0714" w:rsidP="00CC0714">
      <w:pPr>
        <w:numPr>
          <w:ilvl w:val="1"/>
          <w:numId w:val="19"/>
        </w:numPr>
        <w:shd w:val="clear" w:color="auto" w:fill="FFFFFF"/>
        <w:spacing w:before="0" w:after="0"/>
        <w:ind w:left="1080"/>
        <w:rPr>
          <w:rFonts w:eastAsia="Times New Roman"/>
          <w:lang w:bidi="mr-IN"/>
        </w:rPr>
      </w:pPr>
      <w:r w:rsidRPr="005C01F1">
        <w:rPr>
          <w:rFonts w:eastAsia="Times New Roman"/>
          <w:lang w:bidi="mr-IN"/>
        </w:rPr>
        <w:t>bag 1 contains 50 balls with the number 1 on them, and 50 balls with the number 100 on them.</w:t>
      </w:r>
    </w:p>
    <w:p w14:paraId="6B517939" w14:textId="77777777" w:rsidR="00CC0714" w:rsidRPr="005C01F1" w:rsidRDefault="00CC0714" w:rsidP="00CC0714">
      <w:pPr>
        <w:numPr>
          <w:ilvl w:val="1"/>
          <w:numId w:val="19"/>
        </w:numPr>
        <w:shd w:val="clear" w:color="auto" w:fill="FFFFFF"/>
        <w:spacing w:before="0" w:after="0"/>
        <w:ind w:left="1080"/>
        <w:rPr>
          <w:rFonts w:eastAsia="Times New Roman"/>
          <w:lang w:bidi="mr-IN"/>
        </w:rPr>
      </w:pPr>
      <w:r w:rsidRPr="005C01F1">
        <w:rPr>
          <w:rFonts w:eastAsia="Times New Roman"/>
          <w:lang w:bidi="mr-IN"/>
        </w:rPr>
        <w:t>bag 2 contains 100 balls that each have a number between 1 and 100 on them, but it is unclear how many balls have which number. Thus, some numbers could be in there more than other numbers, and some numbers may not be in there at all. </w:t>
      </w:r>
    </w:p>
    <w:p w14:paraId="2FA46F47" w14:textId="77777777" w:rsidR="00CC0714" w:rsidRPr="005C01F1" w:rsidRDefault="00CC0714" w:rsidP="00CC0714">
      <w:pPr>
        <w:numPr>
          <w:ilvl w:val="0"/>
          <w:numId w:val="19"/>
        </w:numPr>
        <w:shd w:val="clear" w:color="auto" w:fill="FFFFFF"/>
        <w:spacing w:before="0" w:after="0"/>
        <w:ind w:left="360"/>
        <w:rPr>
          <w:rFonts w:eastAsia="Times New Roman"/>
          <w:lang w:bidi="mr-IN"/>
        </w:rPr>
      </w:pPr>
      <w:r w:rsidRPr="005C01F1">
        <w:rPr>
          <w:rFonts w:eastAsia="Times New Roman"/>
          <w:i/>
          <w:iCs/>
          <w:lang w:bidi="mr-IN"/>
        </w:rPr>
        <w:t>Item 4</w:t>
      </w:r>
      <w:r w:rsidRPr="005C01F1">
        <w:rPr>
          <w:rFonts w:eastAsia="Times New Roman"/>
          <w:lang w:bidi="mr-IN"/>
        </w:rPr>
        <w:t xml:space="preserve">: a 51 days time-exact option versus 1 or 100 days using a 50/50 time-risky distribution. </w:t>
      </w:r>
    </w:p>
    <w:p w14:paraId="524DBC1A" w14:textId="77777777" w:rsidR="00CC0714" w:rsidRPr="005C01F1" w:rsidRDefault="00CC0714" w:rsidP="00CC0714">
      <w:pPr>
        <w:numPr>
          <w:ilvl w:val="1"/>
          <w:numId w:val="19"/>
        </w:numPr>
        <w:shd w:val="clear" w:color="auto" w:fill="FFFFFF"/>
        <w:spacing w:before="0" w:after="0"/>
        <w:ind w:left="1080"/>
        <w:rPr>
          <w:rFonts w:eastAsia="Times New Roman"/>
          <w:lang w:bidi="mr-IN"/>
        </w:rPr>
      </w:pPr>
      <w:r w:rsidRPr="005C01F1">
        <w:rPr>
          <w:rFonts w:eastAsia="Times New Roman"/>
          <w:lang w:bidi="mr-IN"/>
        </w:rPr>
        <w:lastRenderedPageBreak/>
        <w:t>bag 1 contains 100 balls that all have the number 51 on them.  </w:t>
      </w:r>
    </w:p>
    <w:p w14:paraId="0B360BF6" w14:textId="77777777" w:rsidR="00CC0714" w:rsidRPr="005C01F1" w:rsidRDefault="00CC0714" w:rsidP="00CC0714">
      <w:pPr>
        <w:numPr>
          <w:ilvl w:val="1"/>
          <w:numId w:val="19"/>
        </w:numPr>
        <w:shd w:val="clear" w:color="auto" w:fill="FFFFFF"/>
        <w:spacing w:before="0" w:after="0"/>
        <w:ind w:left="1080"/>
        <w:rPr>
          <w:rFonts w:eastAsia="Times New Roman"/>
          <w:lang w:bidi="mr-IN"/>
        </w:rPr>
      </w:pPr>
      <w:r w:rsidRPr="005C01F1">
        <w:rPr>
          <w:rFonts w:eastAsia="Times New Roman"/>
          <w:lang w:bidi="mr-IN"/>
        </w:rPr>
        <w:t>bag 2 contains 50 balls with the number 1 on them, and 50 balls with the number 100 on them.</w:t>
      </w:r>
    </w:p>
    <w:p w14:paraId="3375A007" w14:textId="77777777" w:rsidR="00CC0714" w:rsidRPr="005C01F1" w:rsidRDefault="00CC0714" w:rsidP="00CC0714">
      <w:pPr>
        <w:numPr>
          <w:ilvl w:val="0"/>
          <w:numId w:val="19"/>
        </w:numPr>
        <w:shd w:val="clear" w:color="auto" w:fill="FFFFFF"/>
        <w:spacing w:before="0" w:after="0"/>
        <w:ind w:left="360"/>
        <w:rPr>
          <w:rFonts w:eastAsia="Times New Roman"/>
          <w:lang w:bidi="mr-IN"/>
        </w:rPr>
      </w:pPr>
      <w:r w:rsidRPr="005C01F1">
        <w:rPr>
          <w:rFonts w:eastAsia="Times New Roman"/>
          <w:i/>
          <w:iCs/>
          <w:lang w:bidi="mr-IN"/>
        </w:rPr>
        <w:t>Item 5</w:t>
      </w:r>
      <w:r w:rsidRPr="005C01F1">
        <w:rPr>
          <w:rFonts w:eastAsia="Times New Roman"/>
          <w:lang w:bidi="mr-IN"/>
        </w:rPr>
        <w:t xml:space="preserve">: a 51 days time-exact option versus 1 or 100 days using an unknown time-ambiguous distribution. </w:t>
      </w:r>
    </w:p>
    <w:p w14:paraId="42890735" w14:textId="77777777" w:rsidR="00CC0714" w:rsidRPr="005C01F1" w:rsidRDefault="00CC0714" w:rsidP="00CC0714">
      <w:pPr>
        <w:numPr>
          <w:ilvl w:val="1"/>
          <w:numId w:val="19"/>
        </w:numPr>
        <w:shd w:val="clear" w:color="auto" w:fill="FFFFFF"/>
        <w:spacing w:before="0" w:after="0"/>
        <w:ind w:left="1080"/>
        <w:rPr>
          <w:rFonts w:eastAsia="Times New Roman"/>
          <w:lang w:bidi="mr-IN"/>
        </w:rPr>
      </w:pPr>
      <w:r w:rsidRPr="005C01F1">
        <w:rPr>
          <w:rFonts w:eastAsia="Times New Roman"/>
          <w:lang w:bidi="mr-IN"/>
        </w:rPr>
        <w:t>bag 1 contains 100 balls that all have the number 51 on them.</w:t>
      </w:r>
    </w:p>
    <w:p w14:paraId="1DE64DDA" w14:textId="77777777" w:rsidR="00CC0714" w:rsidRPr="005C01F1" w:rsidRDefault="00CC0714" w:rsidP="00CC0714">
      <w:pPr>
        <w:numPr>
          <w:ilvl w:val="1"/>
          <w:numId w:val="19"/>
        </w:numPr>
        <w:shd w:val="clear" w:color="auto" w:fill="FFFFFF"/>
        <w:spacing w:before="0" w:after="0"/>
        <w:ind w:left="1080"/>
        <w:rPr>
          <w:rFonts w:eastAsia="Times New Roman"/>
          <w:lang w:bidi="mr-IN"/>
        </w:rPr>
      </w:pPr>
      <w:r w:rsidRPr="005C01F1">
        <w:rPr>
          <w:rFonts w:eastAsia="Times New Roman"/>
          <w:lang w:bidi="mr-IN"/>
        </w:rPr>
        <w:t>bag 2 contains 100 balls that each have either the number 1 or the number 100 on them, but it is unclear how many balls have which number. Thus, number 1 could be in there equally often as number 100, but it could also be in there more often, less often, or not at all.  </w:t>
      </w:r>
    </w:p>
    <w:p w14:paraId="2745769E" w14:textId="77777777" w:rsidR="00CC0714" w:rsidRPr="005C01F1" w:rsidRDefault="00CC0714" w:rsidP="00CC0714">
      <w:pPr>
        <w:numPr>
          <w:ilvl w:val="0"/>
          <w:numId w:val="19"/>
        </w:numPr>
        <w:shd w:val="clear" w:color="auto" w:fill="FFFFFF"/>
        <w:spacing w:before="0" w:after="0"/>
        <w:ind w:left="360"/>
        <w:rPr>
          <w:rFonts w:eastAsia="Times New Roman"/>
          <w:lang w:bidi="mr-IN"/>
        </w:rPr>
      </w:pPr>
      <w:r w:rsidRPr="005C01F1">
        <w:rPr>
          <w:rFonts w:eastAsia="Times New Roman"/>
          <w:i/>
          <w:iCs/>
          <w:lang w:bidi="mr-IN"/>
        </w:rPr>
        <w:t>Item 6</w:t>
      </w:r>
      <w:r w:rsidRPr="005C01F1">
        <w:rPr>
          <w:rFonts w:eastAsia="Times New Roman"/>
          <w:lang w:bidi="mr-IN"/>
        </w:rPr>
        <w:t xml:space="preserve">: a 51 days time-exact option versus 1 to 100 days using a uniform time-risky distribution.  </w:t>
      </w:r>
    </w:p>
    <w:p w14:paraId="2EE45DBF" w14:textId="77777777" w:rsidR="00CC0714" w:rsidRPr="005C01F1" w:rsidRDefault="00CC0714" w:rsidP="00CC0714">
      <w:pPr>
        <w:numPr>
          <w:ilvl w:val="1"/>
          <w:numId w:val="19"/>
        </w:numPr>
        <w:shd w:val="clear" w:color="auto" w:fill="FFFFFF"/>
        <w:spacing w:before="0" w:after="0"/>
        <w:ind w:left="1080"/>
        <w:rPr>
          <w:rFonts w:eastAsia="Times New Roman"/>
          <w:lang w:bidi="mr-IN"/>
        </w:rPr>
      </w:pPr>
      <w:r w:rsidRPr="005C01F1">
        <w:rPr>
          <w:rFonts w:eastAsia="Times New Roman"/>
          <w:lang w:bidi="mr-IN"/>
        </w:rPr>
        <w:t>bag 1 contains 100 balls that all have the number 51 on them.</w:t>
      </w:r>
    </w:p>
    <w:p w14:paraId="09ED33C5" w14:textId="77777777" w:rsidR="00CC0714" w:rsidRPr="005C01F1" w:rsidRDefault="00CC0714" w:rsidP="00CC0714">
      <w:pPr>
        <w:numPr>
          <w:ilvl w:val="1"/>
          <w:numId w:val="19"/>
        </w:numPr>
        <w:shd w:val="clear" w:color="auto" w:fill="FFFFFF"/>
        <w:spacing w:before="0" w:after="0"/>
        <w:ind w:left="1080"/>
        <w:rPr>
          <w:rFonts w:eastAsia="Times New Roman"/>
          <w:lang w:bidi="mr-IN"/>
        </w:rPr>
      </w:pPr>
      <w:r w:rsidRPr="005C01F1">
        <w:rPr>
          <w:rFonts w:eastAsia="Times New Roman"/>
          <w:lang w:bidi="mr-IN"/>
        </w:rPr>
        <w:t>bag 2 contains 100 balls that are numbered from 1 to 100. Thus, each number is in there once.</w:t>
      </w:r>
    </w:p>
    <w:p w14:paraId="6BE7B5B3" w14:textId="77777777" w:rsidR="00CC0714" w:rsidRPr="005C01F1" w:rsidRDefault="00CC0714" w:rsidP="00CC0714">
      <w:pPr>
        <w:numPr>
          <w:ilvl w:val="0"/>
          <w:numId w:val="19"/>
        </w:numPr>
        <w:shd w:val="clear" w:color="auto" w:fill="FFFFFF"/>
        <w:spacing w:before="0" w:after="0"/>
        <w:ind w:left="360"/>
        <w:rPr>
          <w:rFonts w:eastAsia="Times New Roman"/>
          <w:lang w:bidi="mr-IN"/>
        </w:rPr>
      </w:pPr>
      <w:r w:rsidRPr="005C01F1">
        <w:rPr>
          <w:rFonts w:eastAsia="Times New Roman"/>
          <w:i/>
          <w:iCs/>
          <w:lang w:bidi="mr-IN"/>
        </w:rPr>
        <w:t>Item 7</w:t>
      </w:r>
      <w:r w:rsidRPr="005C01F1">
        <w:rPr>
          <w:rFonts w:eastAsia="Times New Roman"/>
          <w:lang w:bidi="mr-IN"/>
        </w:rPr>
        <w:t xml:space="preserve">: a 51 days time-exact option versus 1 to 100 days using an unknown time-ambiguous distribution.  </w:t>
      </w:r>
    </w:p>
    <w:p w14:paraId="33328984" w14:textId="77777777" w:rsidR="00CC0714" w:rsidRPr="005C01F1" w:rsidRDefault="00CC0714" w:rsidP="00CC0714">
      <w:pPr>
        <w:numPr>
          <w:ilvl w:val="1"/>
          <w:numId w:val="19"/>
        </w:numPr>
        <w:shd w:val="clear" w:color="auto" w:fill="FFFFFF"/>
        <w:spacing w:before="0" w:after="0"/>
        <w:ind w:left="1080"/>
        <w:rPr>
          <w:rFonts w:eastAsia="Times New Roman"/>
          <w:lang w:bidi="mr-IN"/>
        </w:rPr>
      </w:pPr>
      <w:r w:rsidRPr="005C01F1">
        <w:rPr>
          <w:rFonts w:eastAsia="Times New Roman"/>
          <w:lang w:bidi="mr-IN"/>
        </w:rPr>
        <w:t>bag 1 contains 100 balls that all have the number 51 on them. </w:t>
      </w:r>
    </w:p>
    <w:p w14:paraId="34D25F9A" w14:textId="77777777" w:rsidR="00CC0714" w:rsidRPr="005C01F1" w:rsidRDefault="00CC0714" w:rsidP="00CC0714">
      <w:pPr>
        <w:numPr>
          <w:ilvl w:val="1"/>
          <w:numId w:val="19"/>
        </w:numPr>
        <w:shd w:val="clear" w:color="auto" w:fill="FFFFFF"/>
        <w:spacing w:before="0" w:after="0"/>
        <w:ind w:left="1080"/>
        <w:rPr>
          <w:rFonts w:eastAsia="Times New Roman"/>
          <w:lang w:bidi="mr-IN"/>
        </w:rPr>
      </w:pPr>
      <w:r w:rsidRPr="005C01F1">
        <w:rPr>
          <w:rFonts w:eastAsia="Times New Roman"/>
          <w:lang w:bidi="mr-IN"/>
        </w:rPr>
        <w:t>bag 2 contains 100 balls that each have a number between 1 and 100 on them, but it is unclear how many balls have which number. Thus, some numbers could be in there more often than other numbers, and some numbers may not be in there at all. </w:t>
      </w:r>
    </w:p>
    <w:p w14:paraId="05AA57D6" w14:textId="77777777" w:rsidR="00CC0714" w:rsidRPr="005C01F1" w:rsidRDefault="00CC0714" w:rsidP="00CC0714">
      <w:pPr>
        <w:spacing w:line="276" w:lineRule="auto"/>
        <w:outlineLvl w:val="3"/>
        <w:rPr>
          <w:szCs w:val="24"/>
        </w:rPr>
      </w:pPr>
    </w:p>
    <w:p w14:paraId="72F86BC1" w14:textId="77777777" w:rsidR="00DE325A" w:rsidRPr="005C01F1" w:rsidRDefault="00DE325A">
      <w:pPr>
        <w:spacing w:before="0" w:after="160" w:line="259" w:lineRule="auto"/>
        <w:rPr>
          <w:szCs w:val="24"/>
        </w:rPr>
      </w:pPr>
      <w:r w:rsidRPr="005C01F1">
        <w:rPr>
          <w:szCs w:val="24"/>
        </w:rPr>
        <w:br w:type="page"/>
      </w:r>
    </w:p>
    <w:p w14:paraId="3F4AC21A" w14:textId="77777777" w:rsidR="00DE325A" w:rsidRPr="005C01F1" w:rsidRDefault="00297DFB" w:rsidP="00DE325A">
      <w:pPr>
        <w:rPr>
          <w:szCs w:val="22"/>
          <w:shd w:val="clear" w:color="auto" w:fill="FFFFFF"/>
        </w:rPr>
      </w:pPr>
      <w:r w:rsidRPr="005C01F1">
        <w:rPr>
          <w:szCs w:val="22"/>
          <w:shd w:val="clear" w:color="auto" w:fill="FFFFFF"/>
        </w:rPr>
        <w:lastRenderedPageBreak/>
        <w:t>Table O</w:t>
      </w:r>
    </w:p>
    <w:p w14:paraId="32052402" w14:textId="77777777" w:rsidR="00DE325A" w:rsidRPr="005C01F1" w:rsidRDefault="00DE325A" w:rsidP="00DE325A">
      <w:pPr>
        <w:rPr>
          <w:i/>
          <w:iCs/>
          <w:szCs w:val="22"/>
          <w:shd w:val="clear" w:color="auto" w:fill="FFFFFF"/>
        </w:rPr>
      </w:pPr>
      <w:r w:rsidRPr="005C01F1">
        <w:rPr>
          <w:i/>
          <w:iCs/>
          <w:szCs w:val="22"/>
          <w:shd w:val="clear" w:color="auto" w:fill="FFFFFF"/>
        </w:rPr>
        <w:t xml:space="preserve">Descriptive statistics of the 7 items used in Study 3 (N=202) – all with range -50 to 50 </w:t>
      </w:r>
    </w:p>
    <w:tbl>
      <w:tblPr>
        <w:tblStyle w:val="TableGrid"/>
        <w:tblW w:w="992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5"/>
        <w:gridCol w:w="6575"/>
        <w:gridCol w:w="1701"/>
        <w:gridCol w:w="992"/>
      </w:tblGrid>
      <w:tr w:rsidR="00DE325A" w:rsidRPr="005C01F1" w14:paraId="296F6029" w14:textId="77777777" w:rsidTr="00DE325A">
        <w:tc>
          <w:tcPr>
            <w:tcW w:w="655" w:type="dxa"/>
            <w:tcBorders>
              <w:top w:val="single" w:sz="4" w:space="0" w:color="auto"/>
              <w:bottom w:val="single" w:sz="4" w:space="0" w:color="auto"/>
            </w:tcBorders>
          </w:tcPr>
          <w:p w14:paraId="0A431BEC" w14:textId="77777777" w:rsidR="00DE325A" w:rsidRPr="005C01F1" w:rsidRDefault="00DE325A" w:rsidP="00DE325A">
            <w:pPr>
              <w:spacing w:line="360" w:lineRule="auto"/>
              <w:rPr>
                <w:sz w:val="22"/>
                <w:szCs w:val="22"/>
                <w:shd w:val="clear" w:color="auto" w:fill="FFFFFF"/>
              </w:rPr>
            </w:pPr>
            <w:r w:rsidRPr="005C01F1">
              <w:rPr>
                <w:sz w:val="22"/>
                <w:szCs w:val="22"/>
                <w:shd w:val="clear" w:color="auto" w:fill="FFFFFF"/>
              </w:rPr>
              <w:t>Item</w:t>
            </w:r>
          </w:p>
        </w:tc>
        <w:tc>
          <w:tcPr>
            <w:tcW w:w="6575" w:type="dxa"/>
            <w:tcBorders>
              <w:top w:val="single" w:sz="4" w:space="0" w:color="auto"/>
              <w:bottom w:val="single" w:sz="4" w:space="0" w:color="auto"/>
            </w:tcBorders>
          </w:tcPr>
          <w:p w14:paraId="4B92F33E" w14:textId="77777777" w:rsidR="00DE325A" w:rsidRPr="005C01F1" w:rsidRDefault="00DE325A" w:rsidP="00DE325A">
            <w:pPr>
              <w:spacing w:line="360" w:lineRule="auto"/>
              <w:rPr>
                <w:sz w:val="22"/>
                <w:szCs w:val="22"/>
                <w:shd w:val="clear" w:color="auto" w:fill="FFFFFF"/>
              </w:rPr>
            </w:pPr>
            <w:r w:rsidRPr="005C01F1">
              <w:rPr>
                <w:sz w:val="22"/>
                <w:szCs w:val="22"/>
                <w:shd w:val="clear" w:color="auto" w:fill="FFFFFF"/>
              </w:rPr>
              <w:t>Choice options</w:t>
            </w:r>
          </w:p>
        </w:tc>
        <w:tc>
          <w:tcPr>
            <w:tcW w:w="1701" w:type="dxa"/>
            <w:tcBorders>
              <w:top w:val="single" w:sz="4" w:space="0" w:color="auto"/>
              <w:bottom w:val="single" w:sz="4" w:space="0" w:color="auto"/>
            </w:tcBorders>
          </w:tcPr>
          <w:p w14:paraId="5F8A6870" w14:textId="77777777" w:rsidR="00DE325A" w:rsidRPr="005C01F1" w:rsidRDefault="00DE325A" w:rsidP="00DE325A">
            <w:pPr>
              <w:spacing w:line="360" w:lineRule="auto"/>
              <w:jc w:val="center"/>
              <w:rPr>
                <w:sz w:val="22"/>
                <w:szCs w:val="22"/>
                <w:shd w:val="clear" w:color="auto" w:fill="FFFFFF"/>
              </w:rPr>
            </w:pPr>
            <w:r w:rsidRPr="005C01F1">
              <w:rPr>
                <w:i/>
                <w:iCs/>
                <w:sz w:val="22"/>
                <w:szCs w:val="22"/>
                <w:shd w:val="clear" w:color="auto" w:fill="FFFFFF"/>
              </w:rPr>
              <w:t>M</w:t>
            </w:r>
            <w:r w:rsidRPr="005C01F1">
              <w:rPr>
                <w:sz w:val="22"/>
                <w:szCs w:val="22"/>
                <w:shd w:val="clear" w:color="auto" w:fill="FFFFFF"/>
              </w:rPr>
              <w:t xml:space="preserve"> (SD)</w:t>
            </w:r>
          </w:p>
        </w:tc>
        <w:tc>
          <w:tcPr>
            <w:tcW w:w="992" w:type="dxa"/>
            <w:tcBorders>
              <w:top w:val="single" w:sz="4" w:space="0" w:color="auto"/>
              <w:bottom w:val="single" w:sz="4" w:space="0" w:color="auto"/>
            </w:tcBorders>
          </w:tcPr>
          <w:p w14:paraId="5BD58580" w14:textId="77777777" w:rsidR="00DE325A" w:rsidRPr="005C01F1" w:rsidRDefault="00DE325A" w:rsidP="00DE325A">
            <w:pPr>
              <w:spacing w:line="360" w:lineRule="auto"/>
              <w:jc w:val="center"/>
              <w:rPr>
                <w:sz w:val="22"/>
                <w:szCs w:val="22"/>
                <w:shd w:val="clear" w:color="auto" w:fill="FFFFFF"/>
              </w:rPr>
            </w:pPr>
            <w:r w:rsidRPr="005C01F1">
              <w:rPr>
                <w:sz w:val="22"/>
                <w:szCs w:val="22"/>
                <w:shd w:val="clear" w:color="auto" w:fill="FFFFFF"/>
              </w:rPr>
              <w:t>Median</w:t>
            </w:r>
          </w:p>
        </w:tc>
      </w:tr>
      <w:tr w:rsidR="00DE325A" w:rsidRPr="005C01F1" w14:paraId="0B89570A" w14:textId="77777777" w:rsidTr="00DE325A">
        <w:tc>
          <w:tcPr>
            <w:tcW w:w="655" w:type="dxa"/>
            <w:tcBorders>
              <w:top w:val="single" w:sz="4" w:space="0" w:color="auto"/>
            </w:tcBorders>
          </w:tcPr>
          <w:p w14:paraId="30C8C483" w14:textId="77777777" w:rsidR="00DE325A" w:rsidRPr="005C01F1" w:rsidRDefault="00DE325A" w:rsidP="00DE325A">
            <w:pPr>
              <w:spacing w:line="360" w:lineRule="auto"/>
              <w:rPr>
                <w:sz w:val="22"/>
                <w:szCs w:val="22"/>
                <w:shd w:val="clear" w:color="auto" w:fill="FFFFFF"/>
              </w:rPr>
            </w:pPr>
            <w:r w:rsidRPr="005C01F1">
              <w:rPr>
                <w:sz w:val="22"/>
                <w:szCs w:val="22"/>
                <w:shd w:val="clear" w:color="auto" w:fill="FFFFFF"/>
              </w:rPr>
              <w:t>1</w:t>
            </w:r>
          </w:p>
        </w:tc>
        <w:tc>
          <w:tcPr>
            <w:tcW w:w="6575" w:type="dxa"/>
            <w:tcBorders>
              <w:top w:val="single" w:sz="4" w:space="0" w:color="auto"/>
            </w:tcBorders>
          </w:tcPr>
          <w:p w14:paraId="2127913C" w14:textId="77777777" w:rsidR="00DE325A" w:rsidRPr="005C01F1" w:rsidRDefault="00DE325A" w:rsidP="00DE325A">
            <w:pPr>
              <w:spacing w:line="360" w:lineRule="auto"/>
              <w:rPr>
                <w:sz w:val="22"/>
                <w:szCs w:val="22"/>
                <w:shd w:val="clear" w:color="auto" w:fill="FFFFFF"/>
              </w:rPr>
            </w:pPr>
            <w:r w:rsidRPr="005C01F1">
              <w:rPr>
                <w:sz w:val="22"/>
                <w:szCs w:val="22"/>
                <w:shd w:val="clear" w:color="auto" w:fill="FFFFFF"/>
              </w:rPr>
              <w:t>time-risky (1 or 100d 50/50) vs. time-ambiguous (1 or 100d unknown)</w:t>
            </w:r>
          </w:p>
        </w:tc>
        <w:tc>
          <w:tcPr>
            <w:tcW w:w="1701" w:type="dxa"/>
            <w:tcBorders>
              <w:top w:val="single" w:sz="4" w:space="0" w:color="auto"/>
            </w:tcBorders>
          </w:tcPr>
          <w:p w14:paraId="05FB74C1" w14:textId="77777777" w:rsidR="00DE325A" w:rsidRPr="005C01F1" w:rsidRDefault="00DE325A" w:rsidP="00DE325A">
            <w:pPr>
              <w:spacing w:line="360" w:lineRule="auto"/>
              <w:jc w:val="center"/>
              <w:rPr>
                <w:sz w:val="22"/>
                <w:szCs w:val="22"/>
                <w:shd w:val="clear" w:color="auto" w:fill="FFFFFF"/>
              </w:rPr>
            </w:pPr>
            <w:r w:rsidRPr="005C01F1">
              <w:rPr>
                <w:sz w:val="22"/>
                <w:szCs w:val="22"/>
                <w:shd w:val="clear" w:color="auto" w:fill="FFFFFF"/>
              </w:rPr>
              <w:t>-11.80 (30.225)</w:t>
            </w:r>
          </w:p>
        </w:tc>
        <w:tc>
          <w:tcPr>
            <w:tcW w:w="992" w:type="dxa"/>
            <w:tcBorders>
              <w:top w:val="single" w:sz="4" w:space="0" w:color="auto"/>
            </w:tcBorders>
          </w:tcPr>
          <w:p w14:paraId="1ABACE4E" w14:textId="77777777" w:rsidR="00DE325A" w:rsidRPr="005C01F1" w:rsidRDefault="00DE325A" w:rsidP="00DE325A">
            <w:pPr>
              <w:spacing w:line="360" w:lineRule="auto"/>
              <w:jc w:val="center"/>
              <w:rPr>
                <w:sz w:val="22"/>
                <w:szCs w:val="22"/>
                <w:shd w:val="clear" w:color="auto" w:fill="FFFFFF"/>
              </w:rPr>
            </w:pPr>
            <w:r w:rsidRPr="005C01F1">
              <w:rPr>
                <w:sz w:val="22"/>
                <w:szCs w:val="22"/>
                <w:shd w:val="clear" w:color="auto" w:fill="FFFFFF"/>
              </w:rPr>
              <w:t>-19</w:t>
            </w:r>
          </w:p>
        </w:tc>
      </w:tr>
      <w:tr w:rsidR="00DE325A" w:rsidRPr="005C01F1" w14:paraId="39052814" w14:textId="77777777" w:rsidTr="00DE325A">
        <w:tc>
          <w:tcPr>
            <w:tcW w:w="655" w:type="dxa"/>
          </w:tcPr>
          <w:p w14:paraId="2EDCBFCC" w14:textId="77777777" w:rsidR="00DE325A" w:rsidRPr="005C01F1" w:rsidRDefault="00DE325A" w:rsidP="00DE325A">
            <w:pPr>
              <w:spacing w:line="360" w:lineRule="auto"/>
              <w:rPr>
                <w:sz w:val="22"/>
                <w:szCs w:val="22"/>
                <w:shd w:val="clear" w:color="auto" w:fill="FFFFFF"/>
              </w:rPr>
            </w:pPr>
            <w:r w:rsidRPr="005C01F1">
              <w:rPr>
                <w:sz w:val="22"/>
                <w:szCs w:val="22"/>
                <w:shd w:val="clear" w:color="auto" w:fill="FFFFFF"/>
              </w:rPr>
              <w:t>2</w:t>
            </w:r>
          </w:p>
        </w:tc>
        <w:tc>
          <w:tcPr>
            <w:tcW w:w="6575" w:type="dxa"/>
          </w:tcPr>
          <w:p w14:paraId="65B6D28B" w14:textId="77777777" w:rsidR="00DE325A" w:rsidRPr="005C01F1" w:rsidRDefault="00DE325A" w:rsidP="00DE325A">
            <w:pPr>
              <w:spacing w:line="360" w:lineRule="auto"/>
              <w:rPr>
                <w:sz w:val="22"/>
                <w:szCs w:val="22"/>
                <w:shd w:val="clear" w:color="auto" w:fill="FFFFFF"/>
              </w:rPr>
            </w:pPr>
            <w:r w:rsidRPr="005C01F1">
              <w:rPr>
                <w:sz w:val="22"/>
                <w:szCs w:val="22"/>
                <w:shd w:val="clear" w:color="auto" w:fill="FFFFFF"/>
              </w:rPr>
              <w:t>time-risky (1 to 100d uniform) vs. time-ambiguous (1 to 100 unknown)</w:t>
            </w:r>
          </w:p>
        </w:tc>
        <w:tc>
          <w:tcPr>
            <w:tcW w:w="1701" w:type="dxa"/>
          </w:tcPr>
          <w:p w14:paraId="31B80BBE" w14:textId="77777777" w:rsidR="00DE325A" w:rsidRPr="005C01F1" w:rsidRDefault="00DE325A" w:rsidP="00DE325A">
            <w:pPr>
              <w:spacing w:line="360" w:lineRule="auto"/>
              <w:jc w:val="center"/>
              <w:rPr>
                <w:sz w:val="22"/>
                <w:szCs w:val="22"/>
                <w:shd w:val="clear" w:color="auto" w:fill="FFFFFF"/>
              </w:rPr>
            </w:pPr>
            <w:r w:rsidRPr="005C01F1">
              <w:rPr>
                <w:sz w:val="22"/>
                <w:szCs w:val="22"/>
                <w:shd w:val="clear" w:color="auto" w:fill="FFFFFF"/>
              </w:rPr>
              <w:t>-11.95 (27.683)</w:t>
            </w:r>
          </w:p>
        </w:tc>
        <w:tc>
          <w:tcPr>
            <w:tcW w:w="992" w:type="dxa"/>
          </w:tcPr>
          <w:p w14:paraId="7CA74B6A" w14:textId="77777777" w:rsidR="00DE325A" w:rsidRPr="005C01F1" w:rsidRDefault="00DE325A" w:rsidP="00DE325A">
            <w:pPr>
              <w:spacing w:line="360" w:lineRule="auto"/>
              <w:jc w:val="center"/>
              <w:rPr>
                <w:sz w:val="22"/>
                <w:szCs w:val="22"/>
                <w:shd w:val="clear" w:color="auto" w:fill="FFFFFF"/>
              </w:rPr>
            </w:pPr>
            <w:r w:rsidRPr="005C01F1">
              <w:rPr>
                <w:sz w:val="22"/>
                <w:szCs w:val="22"/>
                <w:shd w:val="clear" w:color="auto" w:fill="FFFFFF"/>
              </w:rPr>
              <w:t>-13.5</w:t>
            </w:r>
          </w:p>
        </w:tc>
      </w:tr>
      <w:tr w:rsidR="00DE325A" w:rsidRPr="005C01F1" w14:paraId="1586098C" w14:textId="77777777" w:rsidTr="00DE325A">
        <w:tc>
          <w:tcPr>
            <w:tcW w:w="655" w:type="dxa"/>
          </w:tcPr>
          <w:p w14:paraId="15DF69CD" w14:textId="77777777" w:rsidR="00DE325A" w:rsidRPr="005C01F1" w:rsidRDefault="00DE325A" w:rsidP="00DE325A">
            <w:pPr>
              <w:spacing w:line="360" w:lineRule="auto"/>
              <w:rPr>
                <w:sz w:val="22"/>
                <w:szCs w:val="22"/>
                <w:shd w:val="clear" w:color="auto" w:fill="FFFFFF"/>
              </w:rPr>
            </w:pPr>
            <w:r w:rsidRPr="005C01F1">
              <w:rPr>
                <w:sz w:val="22"/>
                <w:szCs w:val="22"/>
                <w:shd w:val="clear" w:color="auto" w:fill="FFFFFF"/>
              </w:rPr>
              <w:t>3</w:t>
            </w:r>
          </w:p>
        </w:tc>
        <w:tc>
          <w:tcPr>
            <w:tcW w:w="6575" w:type="dxa"/>
          </w:tcPr>
          <w:p w14:paraId="36EA8B7B" w14:textId="77777777" w:rsidR="00DE325A" w:rsidRPr="005C01F1" w:rsidRDefault="00DE325A" w:rsidP="00DE325A">
            <w:pPr>
              <w:spacing w:line="360" w:lineRule="auto"/>
              <w:rPr>
                <w:sz w:val="22"/>
                <w:szCs w:val="22"/>
                <w:shd w:val="clear" w:color="auto" w:fill="FFFFFF"/>
              </w:rPr>
            </w:pPr>
            <w:r w:rsidRPr="005C01F1">
              <w:rPr>
                <w:sz w:val="22"/>
                <w:szCs w:val="22"/>
                <w:shd w:val="clear" w:color="auto" w:fill="FFFFFF"/>
              </w:rPr>
              <w:t>time-risky (1 or 100d 50/50) vs. time-ambiguous (1 to 100d unknown)</w:t>
            </w:r>
          </w:p>
        </w:tc>
        <w:tc>
          <w:tcPr>
            <w:tcW w:w="1701" w:type="dxa"/>
          </w:tcPr>
          <w:p w14:paraId="5EF5B563" w14:textId="77777777" w:rsidR="00DE325A" w:rsidRPr="005C01F1" w:rsidRDefault="00DE325A" w:rsidP="00DE325A">
            <w:pPr>
              <w:spacing w:line="360" w:lineRule="auto"/>
              <w:jc w:val="center"/>
              <w:rPr>
                <w:sz w:val="22"/>
                <w:szCs w:val="22"/>
                <w:shd w:val="clear" w:color="auto" w:fill="FFFFFF"/>
              </w:rPr>
            </w:pPr>
            <w:r w:rsidRPr="005C01F1">
              <w:rPr>
                <w:sz w:val="22"/>
                <w:szCs w:val="22"/>
                <w:shd w:val="clear" w:color="auto" w:fill="FFFFFF"/>
              </w:rPr>
              <w:t>-8.837 (29.868)</w:t>
            </w:r>
          </w:p>
        </w:tc>
        <w:tc>
          <w:tcPr>
            <w:tcW w:w="992" w:type="dxa"/>
          </w:tcPr>
          <w:p w14:paraId="133C90A7" w14:textId="77777777" w:rsidR="00DE325A" w:rsidRPr="005C01F1" w:rsidRDefault="00DE325A" w:rsidP="00DE325A">
            <w:pPr>
              <w:spacing w:line="360" w:lineRule="auto"/>
              <w:jc w:val="center"/>
              <w:rPr>
                <w:sz w:val="22"/>
                <w:szCs w:val="22"/>
                <w:shd w:val="clear" w:color="auto" w:fill="FFFFFF"/>
              </w:rPr>
            </w:pPr>
            <w:r w:rsidRPr="005C01F1">
              <w:rPr>
                <w:sz w:val="22"/>
                <w:szCs w:val="22"/>
                <w:shd w:val="clear" w:color="auto" w:fill="FFFFFF"/>
              </w:rPr>
              <w:t>-10</w:t>
            </w:r>
          </w:p>
        </w:tc>
      </w:tr>
      <w:tr w:rsidR="00DE325A" w:rsidRPr="005C01F1" w14:paraId="40DA6E15" w14:textId="77777777" w:rsidTr="00DE325A">
        <w:tc>
          <w:tcPr>
            <w:tcW w:w="655" w:type="dxa"/>
          </w:tcPr>
          <w:p w14:paraId="52290026" w14:textId="77777777" w:rsidR="00DE325A" w:rsidRPr="005C01F1" w:rsidRDefault="00DE325A" w:rsidP="00DE325A">
            <w:pPr>
              <w:spacing w:line="360" w:lineRule="auto"/>
              <w:rPr>
                <w:sz w:val="22"/>
                <w:szCs w:val="22"/>
                <w:shd w:val="clear" w:color="auto" w:fill="FFFFFF"/>
              </w:rPr>
            </w:pPr>
            <w:r w:rsidRPr="005C01F1">
              <w:rPr>
                <w:sz w:val="22"/>
                <w:szCs w:val="22"/>
                <w:shd w:val="clear" w:color="auto" w:fill="FFFFFF"/>
              </w:rPr>
              <w:t>4</w:t>
            </w:r>
          </w:p>
        </w:tc>
        <w:tc>
          <w:tcPr>
            <w:tcW w:w="6575" w:type="dxa"/>
          </w:tcPr>
          <w:p w14:paraId="09F785CE" w14:textId="77777777" w:rsidR="00DE325A" w:rsidRPr="005C01F1" w:rsidRDefault="00DE325A" w:rsidP="00DE325A">
            <w:pPr>
              <w:spacing w:line="360" w:lineRule="auto"/>
              <w:rPr>
                <w:sz w:val="22"/>
                <w:szCs w:val="22"/>
                <w:shd w:val="clear" w:color="auto" w:fill="FFFFFF"/>
              </w:rPr>
            </w:pPr>
            <w:r w:rsidRPr="005C01F1">
              <w:rPr>
                <w:sz w:val="22"/>
                <w:szCs w:val="22"/>
                <w:shd w:val="clear" w:color="auto" w:fill="FFFFFF"/>
              </w:rPr>
              <w:t>time-exact (51d) vs. time-risky (1 or 100d 50/50)</w:t>
            </w:r>
          </w:p>
        </w:tc>
        <w:tc>
          <w:tcPr>
            <w:tcW w:w="1701" w:type="dxa"/>
          </w:tcPr>
          <w:p w14:paraId="77D4D4B3" w14:textId="77777777" w:rsidR="00DE325A" w:rsidRPr="005C01F1" w:rsidRDefault="00DE325A" w:rsidP="00DE325A">
            <w:pPr>
              <w:spacing w:line="360" w:lineRule="auto"/>
              <w:jc w:val="center"/>
              <w:rPr>
                <w:sz w:val="22"/>
                <w:szCs w:val="22"/>
                <w:shd w:val="clear" w:color="auto" w:fill="FFFFFF"/>
              </w:rPr>
            </w:pPr>
            <w:r w:rsidRPr="005C01F1">
              <w:rPr>
                <w:sz w:val="22"/>
                <w:szCs w:val="22"/>
                <w:shd w:val="clear" w:color="auto" w:fill="FFFFFF"/>
              </w:rPr>
              <w:t>3.762 (34.516)</w:t>
            </w:r>
          </w:p>
        </w:tc>
        <w:tc>
          <w:tcPr>
            <w:tcW w:w="992" w:type="dxa"/>
          </w:tcPr>
          <w:p w14:paraId="3AF0BEF4" w14:textId="77777777" w:rsidR="00DE325A" w:rsidRPr="005C01F1" w:rsidRDefault="00DE325A" w:rsidP="00DE325A">
            <w:pPr>
              <w:spacing w:line="360" w:lineRule="auto"/>
              <w:jc w:val="center"/>
              <w:rPr>
                <w:sz w:val="22"/>
                <w:szCs w:val="22"/>
                <w:shd w:val="clear" w:color="auto" w:fill="FFFFFF"/>
              </w:rPr>
            </w:pPr>
            <w:r w:rsidRPr="005C01F1">
              <w:rPr>
                <w:sz w:val="22"/>
                <w:szCs w:val="22"/>
                <w:shd w:val="clear" w:color="auto" w:fill="FFFFFF"/>
              </w:rPr>
              <w:t>11</w:t>
            </w:r>
          </w:p>
        </w:tc>
      </w:tr>
      <w:tr w:rsidR="00DE325A" w:rsidRPr="005C01F1" w14:paraId="74020DDE" w14:textId="77777777" w:rsidTr="00DE325A">
        <w:tc>
          <w:tcPr>
            <w:tcW w:w="655" w:type="dxa"/>
          </w:tcPr>
          <w:p w14:paraId="16BDF47F" w14:textId="77777777" w:rsidR="00DE325A" w:rsidRPr="005C01F1" w:rsidRDefault="00DE325A" w:rsidP="00DE325A">
            <w:pPr>
              <w:spacing w:line="360" w:lineRule="auto"/>
              <w:rPr>
                <w:sz w:val="22"/>
                <w:szCs w:val="22"/>
                <w:shd w:val="clear" w:color="auto" w:fill="FFFFFF"/>
              </w:rPr>
            </w:pPr>
            <w:r w:rsidRPr="005C01F1">
              <w:rPr>
                <w:sz w:val="22"/>
                <w:szCs w:val="22"/>
                <w:shd w:val="clear" w:color="auto" w:fill="FFFFFF"/>
              </w:rPr>
              <w:t>5</w:t>
            </w:r>
          </w:p>
        </w:tc>
        <w:tc>
          <w:tcPr>
            <w:tcW w:w="6575" w:type="dxa"/>
          </w:tcPr>
          <w:p w14:paraId="10596FF3" w14:textId="77777777" w:rsidR="00DE325A" w:rsidRPr="005C01F1" w:rsidRDefault="00DE325A" w:rsidP="00DE325A">
            <w:pPr>
              <w:spacing w:line="360" w:lineRule="auto"/>
              <w:rPr>
                <w:sz w:val="22"/>
                <w:szCs w:val="22"/>
                <w:shd w:val="clear" w:color="auto" w:fill="FFFFFF"/>
              </w:rPr>
            </w:pPr>
            <w:r w:rsidRPr="005C01F1">
              <w:rPr>
                <w:sz w:val="22"/>
                <w:szCs w:val="22"/>
                <w:shd w:val="clear" w:color="auto" w:fill="FFFFFF"/>
              </w:rPr>
              <w:t xml:space="preserve">time-exact (51d) vs. time-ambiguous (1 or 100d unknown) </w:t>
            </w:r>
          </w:p>
        </w:tc>
        <w:tc>
          <w:tcPr>
            <w:tcW w:w="1701" w:type="dxa"/>
          </w:tcPr>
          <w:p w14:paraId="52287F83" w14:textId="77777777" w:rsidR="00DE325A" w:rsidRPr="005C01F1" w:rsidRDefault="00DE325A" w:rsidP="00DE325A">
            <w:pPr>
              <w:spacing w:line="360" w:lineRule="auto"/>
              <w:jc w:val="center"/>
              <w:rPr>
                <w:sz w:val="22"/>
                <w:szCs w:val="22"/>
                <w:shd w:val="clear" w:color="auto" w:fill="FFFFFF"/>
              </w:rPr>
            </w:pPr>
            <w:r w:rsidRPr="005C01F1">
              <w:rPr>
                <w:sz w:val="22"/>
                <w:szCs w:val="22"/>
                <w:shd w:val="clear" w:color="auto" w:fill="FFFFFF"/>
              </w:rPr>
              <w:t>1.134 (31.095)</w:t>
            </w:r>
          </w:p>
        </w:tc>
        <w:tc>
          <w:tcPr>
            <w:tcW w:w="992" w:type="dxa"/>
          </w:tcPr>
          <w:p w14:paraId="76B0B44E" w14:textId="77777777" w:rsidR="00DE325A" w:rsidRPr="005C01F1" w:rsidRDefault="00DE325A" w:rsidP="00DE325A">
            <w:pPr>
              <w:spacing w:line="360" w:lineRule="auto"/>
              <w:jc w:val="center"/>
              <w:rPr>
                <w:sz w:val="22"/>
                <w:szCs w:val="22"/>
                <w:shd w:val="clear" w:color="auto" w:fill="FFFFFF"/>
              </w:rPr>
            </w:pPr>
            <w:r w:rsidRPr="005C01F1">
              <w:rPr>
                <w:sz w:val="22"/>
                <w:szCs w:val="22"/>
                <w:shd w:val="clear" w:color="auto" w:fill="FFFFFF"/>
              </w:rPr>
              <w:t>0</w:t>
            </w:r>
          </w:p>
        </w:tc>
      </w:tr>
      <w:tr w:rsidR="00DE325A" w:rsidRPr="005C01F1" w14:paraId="2F2B0D08" w14:textId="77777777" w:rsidTr="00DE325A">
        <w:tc>
          <w:tcPr>
            <w:tcW w:w="655" w:type="dxa"/>
          </w:tcPr>
          <w:p w14:paraId="0DDAEF78" w14:textId="77777777" w:rsidR="00DE325A" w:rsidRPr="005C01F1" w:rsidRDefault="00DE325A" w:rsidP="00DE325A">
            <w:pPr>
              <w:spacing w:line="360" w:lineRule="auto"/>
              <w:rPr>
                <w:sz w:val="22"/>
                <w:szCs w:val="22"/>
                <w:shd w:val="clear" w:color="auto" w:fill="FFFFFF"/>
              </w:rPr>
            </w:pPr>
            <w:r w:rsidRPr="005C01F1">
              <w:rPr>
                <w:sz w:val="22"/>
                <w:szCs w:val="22"/>
                <w:shd w:val="clear" w:color="auto" w:fill="FFFFFF"/>
              </w:rPr>
              <w:t>6</w:t>
            </w:r>
          </w:p>
        </w:tc>
        <w:tc>
          <w:tcPr>
            <w:tcW w:w="6575" w:type="dxa"/>
          </w:tcPr>
          <w:p w14:paraId="23217EC6" w14:textId="77777777" w:rsidR="00DE325A" w:rsidRPr="005C01F1" w:rsidRDefault="00DE325A" w:rsidP="00DE325A">
            <w:pPr>
              <w:spacing w:line="360" w:lineRule="auto"/>
              <w:rPr>
                <w:sz w:val="22"/>
                <w:szCs w:val="22"/>
                <w:shd w:val="clear" w:color="auto" w:fill="FFFFFF"/>
              </w:rPr>
            </w:pPr>
            <w:r w:rsidRPr="005C01F1">
              <w:rPr>
                <w:sz w:val="22"/>
                <w:szCs w:val="22"/>
                <w:shd w:val="clear" w:color="auto" w:fill="FFFFFF"/>
              </w:rPr>
              <w:t xml:space="preserve">time-exact (51d) vs. time-risky (1 to 100d uniform) </w:t>
            </w:r>
          </w:p>
        </w:tc>
        <w:tc>
          <w:tcPr>
            <w:tcW w:w="1701" w:type="dxa"/>
          </w:tcPr>
          <w:p w14:paraId="570943E6" w14:textId="77777777" w:rsidR="00DE325A" w:rsidRPr="005C01F1" w:rsidRDefault="00DE325A" w:rsidP="00DE325A">
            <w:pPr>
              <w:spacing w:line="360" w:lineRule="auto"/>
              <w:jc w:val="center"/>
              <w:rPr>
                <w:sz w:val="22"/>
                <w:szCs w:val="22"/>
                <w:shd w:val="clear" w:color="auto" w:fill="FFFFFF"/>
              </w:rPr>
            </w:pPr>
            <w:r w:rsidRPr="005C01F1">
              <w:rPr>
                <w:sz w:val="22"/>
                <w:szCs w:val="22"/>
                <w:shd w:val="clear" w:color="auto" w:fill="FFFFFF"/>
              </w:rPr>
              <w:t>4.663 (33.781)</w:t>
            </w:r>
          </w:p>
        </w:tc>
        <w:tc>
          <w:tcPr>
            <w:tcW w:w="992" w:type="dxa"/>
          </w:tcPr>
          <w:p w14:paraId="197EC3D2" w14:textId="77777777" w:rsidR="00DE325A" w:rsidRPr="005C01F1" w:rsidRDefault="00DE325A" w:rsidP="00DE325A">
            <w:pPr>
              <w:spacing w:line="360" w:lineRule="auto"/>
              <w:jc w:val="center"/>
              <w:rPr>
                <w:sz w:val="22"/>
                <w:szCs w:val="22"/>
                <w:shd w:val="clear" w:color="auto" w:fill="FFFFFF"/>
              </w:rPr>
            </w:pPr>
            <w:r w:rsidRPr="005C01F1">
              <w:rPr>
                <w:sz w:val="22"/>
                <w:szCs w:val="22"/>
                <w:shd w:val="clear" w:color="auto" w:fill="FFFFFF"/>
              </w:rPr>
              <w:t>12</w:t>
            </w:r>
          </w:p>
        </w:tc>
      </w:tr>
      <w:tr w:rsidR="00DE325A" w:rsidRPr="005C01F1" w14:paraId="022742A5" w14:textId="77777777" w:rsidTr="00DE325A">
        <w:tc>
          <w:tcPr>
            <w:tcW w:w="655" w:type="dxa"/>
          </w:tcPr>
          <w:p w14:paraId="219FB929" w14:textId="77777777" w:rsidR="00DE325A" w:rsidRPr="005C01F1" w:rsidRDefault="00DE325A" w:rsidP="00DE325A">
            <w:pPr>
              <w:spacing w:line="360" w:lineRule="auto"/>
              <w:rPr>
                <w:sz w:val="22"/>
                <w:szCs w:val="22"/>
                <w:shd w:val="clear" w:color="auto" w:fill="FFFFFF"/>
              </w:rPr>
            </w:pPr>
            <w:r w:rsidRPr="005C01F1">
              <w:rPr>
                <w:sz w:val="22"/>
                <w:szCs w:val="22"/>
                <w:shd w:val="clear" w:color="auto" w:fill="FFFFFF"/>
              </w:rPr>
              <w:t>7</w:t>
            </w:r>
          </w:p>
        </w:tc>
        <w:tc>
          <w:tcPr>
            <w:tcW w:w="6575" w:type="dxa"/>
          </w:tcPr>
          <w:p w14:paraId="078F17CA" w14:textId="77777777" w:rsidR="00DE325A" w:rsidRPr="005C01F1" w:rsidRDefault="00DE325A" w:rsidP="00DE325A">
            <w:pPr>
              <w:spacing w:line="360" w:lineRule="auto"/>
              <w:rPr>
                <w:sz w:val="22"/>
                <w:szCs w:val="22"/>
                <w:shd w:val="clear" w:color="auto" w:fill="FFFFFF"/>
              </w:rPr>
            </w:pPr>
            <w:r w:rsidRPr="005C01F1">
              <w:rPr>
                <w:sz w:val="22"/>
                <w:szCs w:val="22"/>
                <w:shd w:val="clear" w:color="auto" w:fill="FFFFFF"/>
              </w:rPr>
              <w:t>time-exact (51d) vs time-ambiguous (1 to 100d unknown)</w:t>
            </w:r>
          </w:p>
        </w:tc>
        <w:tc>
          <w:tcPr>
            <w:tcW w:w="1701" w:type="dxa"/>
          </w:tcPr>
          <w:p w14:paraId="17905536" w14:textId="77777777" w:rsidR="00DE325A" w:rsidRPr="005C01F1" w:rsidRDefault="00DE325A" w:rsidP="00DE325A">
            <w:pPr>
              <w:spacing w:line="360" w:lineRule="auto"/>
              <w:jc w:val="center"/>
              <w:rPr>
                <w:sz w:val="22"/>
                <w:szCs w:val="22"/>
                <w:shd w:val="clear" w:color="auto" w:fill="FFFFFF"/>
              </w:rPr>
            </w:pPr>
            <w:r w:rsidRPr="005C01F1">
              <w:rPr>
                <w:sz w:val="22"/>
                <w:szCs w:val="22"/>
                <w:shd w:val="clear" w:color="auto" w:fill="FFFFFF"/>
              </w:rPr>
              <w:t>-2.822 (31.712)</w:t>
            </w:r>
          </w:p>
        </w:tc>
        <w:tc>
          <w:tcPr>
            <w:tcW w:w="992" w:type="dxa"/>
          </w:tcPr>
          <w:p w14:paraId="1721AE45" w14:textId="77777777" w:rsidR="00DE325A" w:rsidRPr="005C01F1" w:rsidRDefault="00DE325A" w:rsidP="00DE325A">
            <w:pPr>
              <w:spacing w:line="360" w:lineRule="auto"/>
              <w:jc w:val="center"/>
              <w:rPr>
                <w:sz w:val="22"/>
                <w:szCs w:val="22"/>
                <w:shd w:val="clear" w:color="auto" w:fill="FFFFFF"/>
              </w:rPr>
            </w:pPr>
            <w:r w:rsidRPr="005C01F1">
              <w:rPr>
                <w:sz w:val="22"/>
                <w:szCs w:val="22"/>
                <w:shd w:val="clear" w:color="auto" w:fill="FFFFFF"/>
              </w:rPr>
              <w:t>-1.5</w:t>
            </w:r>
          </w:p>
        </w:tc>
      </w:tr>
    </w:tbl>
    <w:p w14:paraId="3734628C" w14:textId="77777777" w:rsidR="00DE325A" w:rsidRPr="005C01F1" w:rsidRDefault="00DE325A" w:rsidP="00DE325A">
      <w:pPr>
        <w:rPr>
          <w:szCs w:val="22"/>
          <w:shd w:val="clear" w:color="auto" w:fill="FFFFFF"/>
        </w:rPr>
      </w:pPr>
      <w:r w:rsidRPr="005C01F1">
        <w:rPr>
          <w:i/>
          <w:iCs/>
          <w:szCs w:val="22"/>
          <w:shd w:val="clear" w:color="auto" w:fill="FFFFFF"/>
        </w:rPr>
        <w:t xml:space="preserve">Note: </w:t>
      </w:r>
      <w:r w:rsidRPr="005C01F1">
        <w:rPr>
          <w:szCs w:val="22"/>
          <w:shd w:val="clear" w:color="auto" w:fill="FFFFFF"/>
        </w:rPr>
        <w:t xml:space="preserve">All scores are coded such that negative scores indicate a preference for a time-risky option (for items 1 to 3), or a time-exact option (for items 4 to 7).    </w:t>
      </w:r>
    </w:p>
    <w:p w14:paraId="6FB56DF3" w14:textId="77777777" w:rsidR="00CC0714" w:rsidRPr="005C01F1" w:rsidRDefault="00CC0714" w:rsidP="00CC0714">
      <w:pPr>
        <w:spacing w:line="276" w:lineRule="auto"/>
        <w:outlineLvl w:val="3"/>
        <w:rPr>
          <w:szCs w:val="24"/>
        </w:rPr>
      </w:pPr>
    </w:p>
    <w:p w14:paraId="1E47F2FF" w14:textId="77777777" w:rsidR="00CC0714" w:rsidRPr="005C01F1" w:rsidRDefault="00CC0714" w:rsidP="00CC0714">
      <w:pPr>
        <w:spacing w:line="276" w:lineRule="auto"/>
        <w:outlineLvl w:val="3"/>
        <w:rPr>
          <w:szCs w:val="24"/>
        </w:rPr>
      </w:pPr>
    </w:p>
    <w:p w14:paraId="4941F3E2" w14:textId="77777777" w:rsidR="00CC0714" w:rsidRPr="005C01F1" w:rsidRDefault="00CC0714" w:rsidP="00CC0714">
      <w:pPr>
        <w:spacing w:line="276" w:lineRule="auto"/>
        <w:outlineLvl w:val="3"/>
        <w:rPr>
          <w:szCs w:val="24"/>
        </w:rPr>
      </w:pPr>
    </w:p>
    <w:p w14:paraId="0235F760" w14:textId="77777777" w:rsidR="00CC0714" w:rsidRPr="005C01F1" w:rsidRDefault="00CC0714" w:rsidP="00CC0714">
      <w:pPr>
        <w:spacing w:line="276" w:lineRule="auto"/>
        <w:outlineLvl w:val="3"/>
        <w:rPr>
          <w:szCs w:val="24"/>
        </w:rPr>
      </w:pPr>
    </w:p>
    <w:p w14:paraId="6B5FE248" w14:textId="77777777" w:rsidR="00CC0714" w:rsidRPr="005C01F1" w:rsidRDefault="00CC0714" w:rsidP="00CC0714">
      <w:pPr>
        <w:spacing w:line="276" w:lineRule="auto"/>
        <w:outlineLvl w:val="3"/>
        <w:rPr>
          <w:szCs w:val="24"/>
        </w:rPr>
      </w:pPr>
    </w:p>
    <w:p w14:paraId="5878DE24" w14:textId="77777777" w:rsidR="00CC0714" w:rsidRPr="005C01F1" w:rsidRDefault="00CC0714" w:rsidP="00CC0714">
      <w:pPr>
        <w:spacing w:line="276" w:lineRule="auto"/>
        <w:outlineLvl w:val="3"/>
        <w:rPr>
          <w:szCs w:val="24"/>
        </w:rPr>
        <w:sectPr w:rsidR="00CC0714" w:rsidRPr="005C01F1" w:rsidSect="00771CB2">
          <w:pgSz w:w="11906" w:h="16838" w:code="9"/>
          <w:pgMar w:top="1440" w:right="1440" w:bottom="1440" w:left="1440" w:header="720" w:footer="720" w:gutter="0"/>
          <w:cols w:space="720"/>
          <w:docGrid w:linePitch="360"/>
        </w:sectPr>
      </w:pPr>
    </w:p>
    <w:p w14:paraId="2FEEF0E8" w14:textId="77777777" w:rsidR="00CC0714" w:rsidRPr="005C01F1" w:rsidRDefault="00CC0714" w:rsidP="00CC0714">
      <w:pPr>
        <w:spacing w:line="276" w:lineRule="auto"/>
        <w:jc w:val="center"/>
        <w:outlineLvl w:val="3"/>
        <w:rPr>
          <w:szCs w:val="24"/>
        </w:rPr>
      </w:pPr>
      <w:r w:rsidRPr="005C01F1">
        <w:rPr>
          <w:szCs w:val="24"/>
        </w:rPr>
        <w:lastRenderedPageBreak/>
        <w:t>References</w:t>
      </w:r>
    </w:p>
    <w:p w14:paraId="7C9CC859" w14:textId="77777777" w:rsidR="00CC0714" w:rsidRPr="005C01F1" w:rsidRDefault="00CC0714" w:rsidP="00CC0714">
      <w:pPr>
        <w:pStyle w:val="NormalWeb"/>
        <w:spacing w:before="0" w:beforeAutospacing="0" w:after="0" w:afterAutospacing="0" w:line="276" w:lineRule="auto"/>
        <w:rPr>
          <w:rFonts w:eastAsia="Times New Roman"/>
          <w:color w:val="202020"/>
          <w:sz w:val="24"/>
          <w:szCs w:val="24"/>
          <w:shd w:val="clear" w:color="auto" w:fill="FFFFFF"/>
        </w:rPr>
      </w:pPr>
      <w:r w:rsidRPr="005C01F1">
        <w:rPr>
          <w:rFonts w:eastAsia="Times New Roman"/>
          <w:color w:val="202020"/>
          <w:sz w:val="24"/>
          <w:szCs w:val="24"/>
          <w:shd w:val="clear" w:color="auto" w:fill="FFFFFF"/>
        </w:rPr>
        <w:t xml:space="preserve">Ebert, J., &amp; Prelec, D. (2007). The fragility of time: Time-insensitivity and valuation of </w:t>
      </w:r>
    </w:p>
    <w:p w14:paraId="25BEF6E5" w14:textId="77777777" w:rsidR="00CC0714" w:rsidRPr="005C01F1" w:rsidRDefault="00CC0714" w:rsidP="00CC0714">
      <w:pPr>
        <w:pStyle w:val="NormalWeb"/>
        <w:spacing w:before="0" w:beforeAutospacing="0" w:after="0" w:afterAutospacing="0" w:line="276" w:lineRule="auto"/>
        <w:ind w:firstLine="720"/>
        <w:rPr>
          <w:rFonts w:eastAsia="Times New Roman"/>
          <w:color w:val="202020"/>
          <w:sz w:val="24"/>
          <w:szCs w:val="24"/>
          <w:shd w:val="clear" w:color="auto" w:fill="FFFFFF"/>
          <w:lang w:val="fr-BE"/>
        </w:rPr>
      </w:pPr>
      <w:r w:rsidRPr="005C01F1">
        <w:rPr>
          <w:rFonts w:eastAsia="Times New Roman"/>
          <w:color w:val="202020"/>
          <w:sz w:val="24"/>
          <w:szCs w:val="24"/>
          <w:shd w:val="clear" w:color="auto" w:fill="FFFFFF"/>
        </w:rPr>
        <w:t xml:space="preserve">the near and far future. </w:t>
      </w:r>
      <w:r w:rsidRPr="005C01F1">
        <w:rPr>
          <w:rFonts w:eastAsia="Times New Roman"/>
          <w:i/>
          <w:color w:val="202020"/>
          <w:sz w:val="24"/>
          <w:szCs w:val="24"/>
          <w:shd w:val="clear" w:color="auto" w:fill="FFFFFF"/>
          <w:lang w:val="fr-BE"/>
        </w:rPr>
        <w:t>Management Science</w:t>
      </w:r>
      <w:r w:rsidRPr="005C01F1">
        <w:rPr>
          <w:rFonts w:eastAsia="Times New Roman"/>
          <w:color w:val="202020"/>
          <w:sz w:val="24"/>
          <w:szCs w:val="24"/>
          <w:shd w:val="clear" w:color="auto" w:fill="FFFFFF"/>
          <w:lang w:val="fr-BE"/>
        </w:rPr>
        <w:t>, 53, 1423–1438.</w:t>
      </w:r>
    </w:p>
    <w:p w14:paraId="2A126CB6" w14:textId="77777777" w:rsidR="00CC0714" w:rsidRPr="005C01F1" w:rsidRDefault="00CC0714" w:rsidP="00CC0714">
      <w:pPr>
        <w:pStyle w:val="NormalWeb"/>
        <w:spacing w:before="0" w:beforeAutospacing="0" w:after="0" w:afterAutospacing="0" w:line="276" w:lineRule="auto"/>
        <w:ind w:firstLine="720"/>
        <w:rPr>
          <w:rFonts w:eastAsia="Times New Roman"/>
          <w:color w:val="202020"/>
          <w:sz w:val="24"/>
          <w:szCs w:val="24"/>
          <w:shd w:val="clear" w:color="auto" w:fill="FFFFFF"/>
          <w:lang w:val="fr-BE"/>
        </w:rPr>
      </w:pPr>
      <w:r w:rsidRPr="005C01F1">
        <w:rPr>
          <w:sz w:val="24"/>
          <w:szCs w:val="24"/>
          <w:lang w:val="fr-BE"/>
        </w:rPr>
        <w:t>https://doi.org/10.1287/mnsc.1060.0671</w:t>
      </w:r>
      <w:r w:rsidRPr="005C01F1">
        <w:rPr>
          <w:color w:val="0000FF"/>
          <w:sz w:val="24"/>
          <w:szCs w:val="24"/>
          <w:lang w:val="fr-BE"/>
        </w:rPr>
        <w:t xml:space="preserve"> </w:t>
      </w:r>
    </w:p>
    <w:p w14:paraId="1FE13A77" w14:textId="77777777" w:rsidR="00CC0714" w:rsidRPr="005C01F1" w:rsidRDefault="00CC0714" w:rsidP="00CC0714">
      <w:pPr>
        <w:widowControl w:val="0"/>
        <w:autoSpaceDE w:val="0"/>
        <w:autoSpaceDN w:val="0"/>
        <w:adjustRightInd w:val="0"/>
        <w:spacing w:before="0" w:after="0" w:line="276" w:lineRule="auto"/>
        <w:rPr>
          <w:i/>
          <w:szCs w:val="24"/>
        </w:rPr>
      </w:pPr>
      <w:r w:rsidRPr="005C01F1">
        <w:rPr>
          <w:szCs w:val="24"/>
        </w:rPr>
        <w:t xml:space="preserve">Furnham, A., &amp; Boo, H. C. (2011). A literature review of the anchoring effect. </w:t>
      </w:r>
      <w:r w:rsidRPr="005C01F1">
        <w:rPr>
          <w:i/>
          <w:szCs w:val="24"/>
        </w:rPr>
        <w:t xml:space="preserve">The </w:t>
      </w:r>
    </w:p>
    <w:p w14:paraId="1E8CB17D" w14:textId="77777777" w:rsidR="00CC0714" w:rsidRPr="005C01F1" w:rsidRDefault="00CC0714" w:rsidP="00CC0714">
      <w:pPr>
        <w:widowControl w:val="0"/>
        <w:autoSpaceDE w:val="0"/>
        <w:autoSpaceDN w:val="0"/>
        <w:adjustRightInd w:val="0"/>
        <w:spacing w:before="0" w:after="0" w:line="276" w:lineRule="auto"/>
        <w:ind w:left="720"/>
        <w:rPr>
          <w:rStyle w:val="Hyperlink"/>
          <w:szCs w:val="24"/>
        </w:rPr>
      </w:pPr>
      <w:r w:rsidRPr="005C01F1">
        <w:rPr>
          <w:i/>
          <w:szCs w:val="24"/>
        </w:rPr>
        <w:t>Journal of Socio-Economics</w:t>
      </w:r>
      <w:r w:rsidRPr="005C01F1">
        <w:rPr>
          <w:szCs w:val="24"/>
        </w:rPr>
        <w:t xml:space="preserve">, </w:t>
      </w:r>
      <w:r w:rsidRPr="005C01F1">
        <w:rPr>
          <w:i/>
          <w:szCs w:val="24"/>
        </w:rPr>
        <w:t>40</w:t>
      </w:r>
      <w:r w:rsidRPr="005C01F1">
        <w:rPr>
          <w:szCs w:val="24"/>
        </w:rPr>
        <w:t xml:space="preserve">, 35-42. </w:t>
      </w:r>
      <w:r w:rsidRPr="005C01F1">
        <w:rPr>
          <w:rStyle w:val="Hyperlink"/>
          <w:szCs w:val="24"/>
        </w:rPr>
        <w:t>https://doi.org/10.1016/j.socec.2010.10.008</w:t>
      </w:r>
    </w:p>
    <w:p w14:paraId="1681BC1D" w14:textId="77777777" w:rsidR="00CC0714" w:rsidRPr="005C01F1" w:rsidRDefault="00CC0714" w:rsidP="00CC0714">
      <w:pPr>
        <w:widowControl w:val="0"/>
        <w:autoSpaceDE w:val="0"/>
        <w:autoSpaceDN w:val="0"/>
        <w:adjustRightInd w:val="0"/>
        <w:spacing w:before="0" w:after="0"/>
        <w:rPr>
          <w:color w:val="000000"/>
          <w:sz w:val="23"/>
          <w:szCs w:val="23"/>
          <w:lang w:eastAsia="nl-NL"/>
        </w:rPr>
      </w:pPr>
      <w:r w:rsidRPr="005C01F1">
        <w:rPr>
          <w:color w:val="000000"/>
          <w:sz w:val="23"/>
          <w:szCs w:val="23"/>
          <w:lang w:eastAsia="nl-NL"/>
        </w:rPr>
        <w:t xml:space="preserve">Gould, S. J., Cox, A. L., Brumby, D. P., &amp; Wiseman, S. (2015). Home is where the lab is: a </w:t>
      </w:r>
    </w:p>
    <w:p w14:paraId="0A1A64C1" w14:textId="77777777" w:rsidR="00CC0714" w:rsidRPr="005C01F1" w:rsidRDefault="00CC0714" w:rsidP="00CC0714">
      <w:pPr>
        <w:widowControl w:val="0"/>
        <w:autoSpaceDE w:val="0"/>
        <w:autoSpaceDN w:val="0"/>
        <w:adjustRightInd w:val="0"/>
        <w:spacing w:before="0" w:after="0" w:line="276" w:lineRule="auto"/>
        <w:ind w:left="720"/>
        <w:rPr>
          <w:color w:val="000000"/>
          <w:sz w:val="23"/>
          <w:szCs w:val="23"/>
          <w:lang w:eastAsia="nl-NL"/>
        </w:rPr>
      </w:pPr>
      <w:r w:rsidRPr="005C01F1">
        <w:rPr>
          <w:color w:val="000000"/>
          <w:sz w:val="23"/>
          <w:szCs w:val="23"/>
          <w:lang w:eastAsia="nl-NL"/>
        </w:rPr>
        <w:t xml:space="preserve">comparison of online and lab data from a time-sensitive study of interruption. </w:t>
      </w:r>
      <w:r w:rsidRPr="005C01F1">
        <w:rPr>
          <w:i/>
          <w:iCs/>
          <w:color w:val="000000"/>
          <w:sz w:val="23"/>
          <w:szCs w:val="23"/>
          <w:lang w:eastAsia="nl-NL"/>
        </w:rPr>
        <w:t>Human Computation</w:t>
      </w:r>
      <w:r w:rsidRPr="005C01F1">
        <w:rPr>
          <w:color w:val="000000"/>
          <w:sz w:val="23"/>
          <w:szCs w:val="23"/>
          <w:lang w:eastAsia="nl-NL"/>
        </w:rPr>
        <w:t xml:space="preserve">, </w:t>
      </w:r>
      <w:r w:rsidRPr="005C01F1">
        <w:rPr>
          <w:i/>
          <w:iCs/>
          <w:color w:val="000000"/>
          <w:sz w:val="23"/>
          <w:szCs w:val="23"/>
          <w:lang w:eastAsia="nl-NL"/>
        </w:rPr>
        <w:t>2</w:t>
      </w:r>
      <w:r w:rsidRPr="005C01F1">
        <w:rPr>
          <w:color w:val="000000"/>
          <w:sz w:val="23"/>
          <w:szCs w:val="23"/>
          <w:lang w:eastAsia="nl-NL"/>
        </w:rPr>
        <w:t xml:space="preserve">, 45-67. doi: 10.15346/hc.v2i1.4 </w:t>
      </w:r>
    </w:p>
    <w:p w14:paraId="3197E6C7" w14:textId="77777777" w:rsidR="00CC0714" w:rsidRPr="005C01F1" w:rsidRDefault="00CC0714" w:rsidP="00CC0714">
      <w:pPr>
        <w:spacing w:line="276" w:lineRule="auto"/>
        <w:contextualSpacing/>
        <w:rPr>
          <w:rFonts w:eastAsia="Times New Roman"/>
          <w:szCs w:val="24"/>
          <w:shd w:val="clear" w:color="auto" w:fill="FFFFFF"/>
        </w:rPr>
      </w:pPr>
      <w:r w:rsidRPr="005C01F1">
        <w:rPr>
          <w:rFonts w:eastAsia="Times New Roman"/>
          <w:szCs w:val="24"/>
          <w:shd w:val="clear" w:color="auto" w:fill="FFFFFF"/>
        </w:rPr>
        <w:t xml:space="preserve">Green, L., Myerson, J., &amp; Ostaszewski, P. (1999). Amount of reward has opposite </w:t>
      </w:r>
    </w:p>
    <w:p w14:paraId="2B7D2FA5" w14:textId="77777777" w:rsidR="00CC0714" w:rsidRPr="005C01F1" w:rsidRDefault="00CC0714" w:rsidP="00CC0714">
      <w:pPr>
        <w:spacing w:line="276" w:lineRule="auto"/>
        <w:ind w:left="720"/>
        <w:contextualSpacing/>
        <w:rPr>
          <w:szCs w:val="24"/>
        </w:rPr>
      </w:pPr>
      <w:r w:rsidRPr="005C01F1">
        <w:rPr>
          <w:rFonts w:eastAsia="Times New Roman"/>
          <w:szCs w:val="24"/>
          <w:shd w:val="clear" w:color="auto" w:fill="FFFFFF"/>
        </w:rPr>
        <w:t>effects on the discounting of delayed and probabilistic outcomes. </w:t>
      </w:r>
      <w:r w:rsidRPr="005C01F1">
        <w:rPr>
          <w:rFonts w:eastAsia="Times New Roman"/>
          <w:i/>
          <w:szCs w:val="24"/>
          <w:shd w:val="clear" w:color="auto" w:fill="FFFFFF"/>
        </w:rPr>
        <w:t>Journal of Experimental Psychology: Learning, Memory, and Cognition</w:t>
      </w:r>
      <w:r w:rsidRPr="005C01F1">
        <w:rPr>
          <w:rFonts w:eastAsia="Times New Roman"/>
          <w:szCs w:val="24"/>
          <w:shd w:val="clear" w:color="auto" w:fill="FFFFFF"/>
        </w:rPr>
        <w:t>, 25, 418–427. </w:t>
      </w:r>
    </w:p>
    <w:p w14:paraId="7C998E20" w14:textId="77777777" w:rsidR="00CC0714" w:rsidRPr="005C01F1" w:rsidRDefault="00CC0714" w:rsidP="00CC0714">
      <w:pPr>
        <w:widowControl w:val="0"/>
        <w:autoSpaceDE w:val="0"/>
        <w:autoSpaceDN w:val="0"/>
        <w:adjustRightInd w:val="0"/>
        <w:spacing w:line="276" w:lineRule="auto"/>
        <w:contextualSpacing/>
        <w:rPr>
          <w:szCs w:val="24"/>
        </w:rPr>
      </w:pPr>
      <w:r w:rsidRPr="005C01F1">
        <w:rPr>
          <w:szCs w:val="24"/>
        </w:rPr>
        <w:t xml:space="preserve">Ikink, I., Engelmann, J. B., van den Bos, W., Roelofs, K., &amp; Figner, B. (2019). Time </w:t>
      </w:r>
    </w:p>
    <w:p w14:paraId="29EE62E1" w14:textId="77777777" w:rsidR="00CC0714" w:rsidRPr="005C01F1" w:rsidRDefault="00CC0714" w:rsidP="00CC0714">
      <w:pPr>
        <w:widowControl w:val="0"/>
        <w:autoSpaceDE w:val="0"/>
        <w:autoSpaceDN w:val="0"/>
        <w:adjustRightInd w:val="0"/>
        <w:spacing w:line="276" w:lineRule="auto"/>
        <w:ind w:left="720"/>
        <w:contextualSpacing/>
        <w:rPr>
          <w:szCs w:val="24"/>
          <w:lang w:val="fr-BE"/>
        </w:rPr>
      </w:pPr>
      <w:r w:rsidRPr="005C01F1">
        <w:rPr>
          <w:szCs w:val="24"/>
        </w:rPr>
        <w:t xml:space="preserve">ambiguity during intertemporal decision-making is aversive, impacting choice and neural value coding. </w:t>
      </w:r>
      <w:r w:rsidRPr="005C01F1">
        <w:rPr>
          <w:i/>
          <w:szCs w:val="24"/>
          <w:lang w:val="fr-BE"/>
        </w:rPr>
        <w:t>NeuroImage</w:t>
      </w:r>
      <w:r w:rsidRPr="005C01F1">
        <w:rPr>
          <w:szCs w:val="24"/>
          <w:lang w:val="fr-BE"/>
        </w:rPr>
        <w:t xml:space="preserve">, </w:t>
      </w:r>
      <w:r w:rsidRPr="005C01F1">
        <w:rPr>
          <w:i/>
          <w:szCs w:val="24"/>
          <w:lang w:val="fr-BE"/>
        </w:rPr>
        <w:t>185</w:t>
      </w:r>
      <w:r w:rsidRPr="005C01F1">
        <w:rPr>
          <w:szCs w:val="24"/>
          <w:lang w:val="fr-BE"/>
        </w:rPr>
        <w:t xml:space="preserve">, 236-244. https://doi.org/10.1016/j.neuroimage.2018.10.008 </w:t>
      </w:r>
    </w:p>
    <w:p w14:paraId="395411F4" w14:textId="77777777" w:rsidR="00CC0714" w:rsidRPr="005C01F1" w:rsidRDefault="00CC0714" w:rsidP="00CC0714">
      <w:pPr>
        <w:widowControl w:val="0"/>
        <w:autoSpaceDE w:val="0"/>
        <w:autoSpaceDN w:val="0"/>
        <w:adjustRightInd w:val="0"/>
        <w:spacing w:line="276" w:lineRule="auto"/>
        <w:contextualSpacing/>
        <w:rPr>
          <w:szCs w:val="24"/>
          <w:lang w:val="fr-BE"/>
        </w:rPr>
      </w:pPr>
      <w:r w:rsidRPr="005C01F1">
        <w:rPr>
          <w:szCs w:val="24"/>
          <w:lang w:val="fr-BE"/>
        </w:rPr>
        <w:t xml:space="preserve">Maechler, M., Rousseeuw, P., Croux, C., Todorov, V., Ruckstuhl, A., Salibian-Barrera, M., </w:t>
      </w:r>
    </w:p>
    <w:p w14:paraId="69418AAA" w14:textId="77777777" w:rsidR="00CC0714" w:rsidRPr="005C01F1" w:rsidRDefault="00CC0714" w:rsidP="00CC0714">
      <w:pPr>
        <w:widowControl w:val="0"/>
        <w:autoSpaceDE w:val="0"/>
        <w:autoSpaceDN w:val="0"/>
        <w:adjustRightInd w:val="0"/>
        <w:spacing w:line="276" w:lineRule="auto"/>
        <w:ind w:left="720"/>
        <w:contextualSpacing/>
        <w:rPr>
          <w:szCs w:val="24"/>
        </w:rPr>
      </w:pPr>
      <w:r w:rsidRPr="005C01F1">
        <w:rPr>
          <w:szCs w:val="24"/>
        </w:rPr>
        <w:t>… &amp; di Palma M. A. (2018). robustbase: Basic Robust Statistics R package version 0.93-3. URL: http://CRAN.R-project.org/package=robustbase</w:t>
      </w:r>
    </w:p>
    <w:p w14:paraId="12719179" w14:textId="77777777" w:rsidR="00CC0714" w:rsidRPr="005C01F1" w:rsidRDefault="00CC0714" w:rsidP="00CC0714">
      <w:pPr>
        <w:widowControl w:val="0"/>
        <w:autoSpaceDE w:val="0"/>
        <w:autoSpaceDN w:val="0"/>
        <w:adjustRightInd w:val="0"/>
        <w:spacing w:line="276" w:lineRule="auto"/>
        <w:contextualSpacing/>
        <w:rPr>
          <w:szCs w:val="24"/>
        </w:rPr>
      </w:pPr>
      <w:r w:rsidRPr="005C01F1">
        <w:rPr>
          <w:szCs w:val="24"/>
        </w:rPr>
        <w:t xml:space="preserve">Mazur, J. E. (1987). An adjusting procedure for studying delayed reinforcement. In M. </w:t>
      </w:r>
    </w:p>
    <w:p w14:paraId="29E69025" w14:textId="77777777" w:rsidR="00CC0714" w:rsidRPr="005C01F1" w:rsidRDefault="00CC0714" w:rsidP="00CC0714">
      <w:pPr>
        <w:widowControl w:val="0"/>
        <w:autoSpaceDE w:val="0"/>
        <w:autoSpaceDN w:val="0"/>
        <w:adjustRightInd w:val="0"/>
        <w:spacing w:line="276" w:lineRule="auto"/>
        <w:ind w:left="720"/>
        <w:contextualSpacing/>
        <w:rPr>
          <w:szCs w:val="24"/>
        </w:rPr>
      </w:pPr>
      <w:r w:rsidRPr="005C01F1">
        <w:rPr>
          <w:szCs w:val="24"/>
        </w:rPr>
        <w:t xml:space="preserve">L. Commons, J. E. Mazur, J. A. Nevin, &amp; H. Rachlin (Eds.), </w:t>
      </w:r>
      <w:r w:rsidRPr="005C01F1">
        <w:rPr>
          <w:i/>
          <w:szCs w:val="24"/>
        </w:rPr>
        <w:t xml:space="preserve">Quantitative analysis of behavior: Vol. 5. The effect of delay and intervening events on reinforcement value </w:t>
      </w:r>
      <w:r w:rsidRPr="005C01F1">
        <w:rPr>
          <w:szCs w:val="24"/>
        </w:rPr>
        <w:t xml:space="preserve">(pp. 55–73). Hillsdale, NJ: Erlbaum. </w:t>
      </w:r>
    </w:p>
    <w:p w14:paraId="0D34B655" w14:textId="77777777" w:rsidR="00CC0714" w:rsidRPr="005C01F1" w:rsidRDefault="00CC0714" w:rsidP="00CC0714">
      <w:pPr>
        <w:spacing w:line="276" w:lineRule="auto"/>
        <w:contextualSpacing/>
        <w:rPr>
          <w:rFonts w:eastAsia="Times New Roman"/>
          <w:color w:val="222222"/>
          <w:szCs w:val="24"/>
          <w:shd w:val="clear" w:color="auto" w:fill="FFFFFF"/>
        </w:rPr>
      </w:pPr>
      <w:r w:rsidRPr="005C01F1">
        <w:rPr>
          <w:rFonts w:eastAsia="Times New Roman"/>
          <w:color w:val="222222"/>
          <w:szCs w:val="24"/>
          <w:shd w:val="clear" w:color="auto" w:fill="FFFFFF"/>
        </w:rPr>
        <w:t xml:space="preserve">McKerchar, T. L., &amp; Renda, C. R. (2012). Delay and probability discounting in humans: An </w:t>
      </w:r>
    </w:p>
    <w:p w14:paraId="3A439B05" w14:textId="77777777" w:rsidR="00CC0714" w:rsidRPr="005C01F1" w:rsidRDefault="00CC0714" w:rsidP="00CC0714">
      <w:pPr>
        <w:spacing w:line="276" w:lineRule="auto"/>
        <w:ind w:left="720"/>
        <w:contextualSpacing/>
        <w:rPr>
          <w:rFonts w:eastAsia="Times New Roman"/>
          <w:szCs w:val="24"/>
        </w:rPr>
      </w:pPr>
      <w:r w:rsidRPr="005C01F1">
        <w:rPr>
          <w:rFonts w:eastAsia="Times New Roman"/>
          <w:color w:val="222222"/>
          <w:szCs w:val="24"/>
          <w:shd w:val="clear" w:color="auto" w:fill="FFFFFF"/>
        </w:rPr>
        <w:t>overview. </w:t>
      </w:r>
      <w:r w:rsidRPr="005C01F1">
        <w:rPr>
          <w:rFonts w:eastAsia="Times New Roman"/>
          <w:i/>
          <w:iCs/>
          <w:color w:val="222222"/>
          <w:szCs w:val="24"/>
        </w:rPr>
        <w:t>The Psychological Record</w:t>
      </w:r>
      <w:r w:rsidRPr="005C01F1">
        <w:rPr>
          <w:rFonts w:eastAsia="Times New Roman"/>
          <w:color w:val="222222"/>
          <w:szCs w:val="24"/>
          <w:shd w:val="clear" w:color="auto" w:fill="FFFFFF"/>
        </w:rPr>
        <w:t>, </w:t>
      </w:r>
      <w:r w:rsidRPr="005C01F1">
        <w:rPr>
          <w:rFonts w:eastAsia="Times New Roman"/>
          <w:i/>
          <w:iCs/>
          <w:color w:val="222222"/>
          <w:szCs w:val="24"/>
        </w:rPr>
        <w:t>62</w:t>
      </w:r>
      <w:r w:rsidRPr="005C01F1">
        <w:rPr>
          <w:rFonts w:eastAsia="Times New Roman"/>
          <w:color w:val="222222"/>
          <w:szCs w:val="24"/>
          <w:shd w:val="clear" w:color="auto" w:fill="FFFFFF"/>
        </w:rPr>
        <w:t>, 817-834.</w:t>
      </w:r>
      <w:r w:rsidRPr="005C01F1">
        <w:rPr>
          <w:szCs w:val="24"/>
        </w:rPr>
        <w:t xml:space="preserve"> doi: </w:t>
      </w:r>
      <w:r w:rsidRPr="005C01F1">
        <w:rPr>
          <w:rFonts w:eastAsia="Times New Roman"/>
          <w:color w:val="222222"/>
          <w:szCs w:val="24"/>
          <w:shd w:val="clear" w:color="auto" w:fill="FFFFFF"/>
        </w:rPr>
        <w:t>https://link.springer.com/content/pdf/10.1007/BF03395837.pdf</w:t>
      </w:r>
    </w:p>
    <w:p w14:paraId="4E9ED4E0" w14:textId="77777777" w:rsidR="00CC0714" w:rsidRPr="005C01F1" w:rsidRDefault="00CC0714" w:rsidP="00CC0714">
      <w:pPr>
        <w:spacing w:line="276" w:lineRule="auto"/>
        <w:contextualSpacing/>
        <w:rPr>
          <w:rFonts w:eastAsia="Times New Roman"/>
          <w:color w:val="222222"/>
          <w:szCs w:val="24"/>
          <w:shd w:val="clear" w:color="auto" w:fill="FFFFFF"/>
        </w:rPr>
      </w:pPr>
      <w:r w:rsidRPr="005C01F1">
        <w:rPr>
          <w:rFonts w:eastAsia="Times New Roman"/>
          <w:color w:val="222222"/>
          <w:szCs w:val="24"/>
          <w:shd w:val="clear" w:color="auto" w:fill="FFFFFF"/>
        </w:rPr>
        <w:t xml:space="preserve">Peters, J., &amp; Büchel, C. (2010). Episodic future thinking reduces reward delay discounting </w:t>
      </w:r>
    </w:p>
    <w:p w14:paraId="3E5968D8" w14:textId="77777777" w:rsidR="00CC0714" w:rsidRPr="005C01F1" w:rsidRDefault="00CC0714" w:rsidP="00CC0714">
      <w:pPr>
        <w:spacing w:line="276" w:lineRule="auto"/>
        <w:ind w:left="720"/>
        <w:contextualSpacing/>
        <w:rPr>
          <w:rFonts w:eastAsia="Times New Roman"/>
          <w:szCs w:val="24"/>
          <w:lang w:val="fr-BE"/>
        </w:rPr>
      </w:pPr>
      <w:r w:rsidRPr="005C01F1">
        <w:rPr>
          <w:rFonts w:eastAsia="Times New Roman"/>
          <w:color w:val="222222"/>
          <w:szCs w:val="24"/>
          <w:shd w:val="clear" w:color="auto" w:fill="FFFFFF"/>
        </w:rPr>
        <w:t>through an enhancement of prefrontal-mediotemporal interactions. </w:t>
      </w:r>
      <w:r w:rsidRPr="005C01F1">
        <w:rPr>
          <w:rFonts w:eastAsia="Times New Roman"/>
          <w:i/>
          <w:iCs/>
          <w:color w:val="222222"/>
          <w:szCs w:val="24"/>
          <w:lang w:val="fr-BE"/>
        </w:rPr>
        <w:t>Neuron</w:t>
      </w:r>
      <w:r w:rsidRPr="005C01F1">
        <w:rPr>
          <w:rFonts w:eastAsia="Times New Roman"/>
          <w:color w:val="222222"/>
          <w:szCs w:val="24"/>
          <w:shd w:val="clear" w:color="auto" w:fill="FFFFFF"/>
          <w:lang w:val="fr-BE"/>
        </w:rPr>
        <w:t>, </w:t>
      </w:r>
      <w:r w:rsidRPr="005C01F1">
        <w:rPr>
          <w:rFonts w:eastAsia="Times New Roman"/>
          <w:i/>
          <w:iCs/>
          <w:color w:val="222222"/>
          <w:szCs w:val="24"/>
          <w:lang w:val="fr-BE"/>
        </w:rPr>
        <w:t>66</w:t>
      </w:r>
      <w:r w:rsidRPr="005C01F1">
        <w:rPr>
          <w:rFonts w:eastAsia="Times New Roman"/>
          <w:color w:val="222222"/>
          <w:szCs w:val="24"/>
          <w:shd w:val="clear" w:color="auto" w:fill="FFFFFF"/>
          <w:lang w:val="fr-BE"/>
        </w:rPr>
        <w:t xml:space="preserve">, 138-148. doi: </w:t>
      </w:r>
      <w:r w:rsidRPr="005C01F1">
        <w:rPr>
          <w:szCs w:val="24"/>
          <w:lang w:val="fr-BE"/>
        </w:rPr>
        <w:t>10.1016/j.neuron.2010.03.026</w:t>
      </w:r>
    </w:p>
    <w:p w14:paraId="07180DA6" w14:textId="77777777" w:rsidR="00CC0714" w:rsidRPr="005C01F1" w:rsidRDefault="00CC0714" w:rsidP="00CC0714">
      <w:pPr>
        <w:spacing w:line="276" w:lineRule="auto"/>
        <w:contextualSpacing/>
        <w:rPr>
          <w:rFonts w:eastAsia="Times New Roman"/>
          <w:szCs w:val="24"/>
        </w:rPr>
      </w:pPr>
      <w:r w:rsidRPr="005C01F1">
        <w:rPr>
          <w:rFonts w:eastAsia="Times New Roman"/>
          <w:szCs w:val="24"/>
          <w:lang w:val="fr-BE"/>
        </w:rPr>
        <w:t>P</w:t>
      </w:r>
      <w:r w:rsidRPr="005C01F1">
        <w:rPr>
          <w:rFonts w:eastAsia="Times New Roman"/>
          <w:color w:val="222222"/>
          <w:szCs w:val="24"/>
          <w:shd w:val="clear" w:color="auto" w:fill="FFFFFF"/>
          <w:lang w:val="fr-BE"/>
        </w:rPr>
        <w:t xml:space="preserve">eters, J., Miedl, S. F., &amp; Büchel, C. (2012). </w:t>
      </w:r>
      <w:r w:rsidRPr="005C01F1">
        <w:rPr>
          <w:rFonts w:eastAsia="Times New Roman"/>
          <w:color w:val="222222"/>
          <w:szCs w:val="24"/>
          <w:shd w:val="clear" w:color="auto" w:fill="FFFFFF"/>
        </w:rPr>
        <w:t xml:space="preserve">Formal comparison of dual-parameter temporal </w:t>
      </w:r>
    </w:p>
    <w:p w14:paraId="40D0515A" w14:textId="77777777" w:rsidR="00CC0714" w:rsidRPr="005C01F1" w:rsidRDefault="00CC0714" w:rsidP="00CC0714">
      <w:pPr>
        <w:spacing w:line="276" w:lineRule="auto"/>
        <w:ind w:left="720"/>
        <w:contextualSpacing/>
        <w:rPr>
          <w:rFonts w:eastAsia="Times New Roman"/>
          <w:szCs w:val="24"/>
        </w:rPr>
      </w:pPr>
      <w:r w:rsidRPr="005C01F1">
        <w:rPr>
          <w:rFonts w:eastAsia="Times New Roman"/>
          <w:color w:val="222222"/>
          <w:szCs w:val="24"/>
          <w:shd w:val="clear" w:color="auto" w:fill="FFFFFF"/>
        </w:rPr>
        <w:t>discounting models in controls and pathological gamblers. </w:t>
      </w:r>
      <w:r w:rsidRPr="005C01F1">
        <w:rPr>
          <w:rFonts w:eastAsia="Times New Roman"/>
          <w:i/>
          <w:iCs/>
          <w:color w:val="222222"/>
          <w:szCs w:val="24"/>
        </w:rPr>
        <w:t>PloS one</w:t>
      </w:r>
      <w:r w:rsidRPr="005C01F1">
        <w:rPr>
          <w:rFonts w:eastAsia="Times New Roman"/>
          <w:color w:val="222222"/>
          <w:szCs w:val="24"/>
          <w:shd w:val="clear" w:color="auto" w:fill="FFFFFF"/>
        </w:rPr>
        <w:t>, </w:t>
      </w:r>
      <w:r w:rsidRPr="005C01F1">
        <w:rPr>
          <w:rFonts w:eastAsia="Times New Roman"/>
          <w:i/>
          <w:iCs/>
          <w:color w:val="222222"/>
          <w:szCs w:val="24"/>
        </w:rPr>
        <w:t>7</w:t>
      </w:r>
      <w:r w:rsidRPr="005C01F1">
        <w:rPr>
          <w:rFonts w:eastAsia="Times New Roman"/>
          <w:color w:val="222222"/>
          <w:szCs w:val="24"/>
          <w:shd w:val="clear" w:color="auto" w:fill="FFFFFF"/>
        </w:rPr>
        <w:t xml:space="preserve">, e47225. </w:t>
      </w:r>
      <w:r w:rsidRPr="005C01F1">
        <w:rPr>
          <w:rFonts w:eastAsia="Times New Roman"/>
          <w:szCs w:val="24"/>
        </w:rPr>
        <w:t>https://doi.org/10.1371/journal.pone.0047225</w:t>
      </w:r>
    </w:p>
    <w:p w14:paraId="12CDBE71" w14:textId="77777777" w:rsidR="00CC0714" w:rsidRPr="005C01F1" w:rsidRDefault="00CC0714" w:rsidP="00CC0714">
      <w:pPr>
        <w:spacing w:line="276" w:lineRule="auto"/>
        <w:contextualSpacing/>
        <w:rPr>
          <w:rFonts w:eastAsia="Times New Roman"/>
          <w:color w:val="222222"/>
          <w:szCs w:val="24"/>
          <w:shd w:val="clear" w:color="auto" w:fill="FFFFFF"/>
        </w:rPr>
      </w:pPr>
      <w:r w:rsidRPr="005C01F1">
        <w:rPr>
          <w:rFonts w:eastAsia="Times New Roman"/>
          <w:color w:val="222222"/>
          <w:szCs w:val="24"/>
          <w:shd w:val="clear" w:color="auto" w:fill="FFFFFF"/>
        </w:rPr>
        <w:t xml:space="preserve">R Core Team (2018). R: A language and environment for statistical computing. R </w:t>
      </w:r>
    </w:p>
    <w:p w14:paraId="7A0FB93B" w14:textId="77777777" w:rsidR="00CC0714" w:rsidRPr="005C01F1" w:rsidRDefault="00CC0714" w:rsidP="00CC0714">
      <w:pPr>
        <w:spacing w:line="276" w:lineRule="auto"/>
        <w:ind w:left="720"/>
        <w:contextualSpacing/>
        <w:rPr>
          <w:rFonts w:eastAsia="Times New Roman"/>
          <w:color w:val="222222"/>
          <w:szCs w:val="24"/>
          <w:shd w:val="clear" w:color="auto" w:fill="FFFFFF"/>
        </w:rPr>
      </w:pPr>
      <w:r w:rsidRPr="005C01F1">
        <w:rPr>
          <w:rFonts w:eastAsia="Times New Roman"/>
          <w:color w:val="222222"/>
          <w:szCs w:val="24"/>
          <w:shd w:val="clear" w:color="auto" w:fill="FFFFFF"/>
        </w:rPr>
        <w:t>Foundation for Statistical Computing, Vienna, Austria. URL https://www.R-project.org/.</w:t>
      </w:r>
    </w:p>
    <w:p w14:paraId="484217E0" w14:textId="77777777" w:rsidR="00CC0714" w:rsidRPr="005C01F1" w:rsidRDefault="00CC0714" w:rsidP="00CC0714">
      <w:pPr>
        <w:widowControl w:val="0"/>
        <w:autoSpaceDE w:val="0"/>
        <w:autoSpaceDN w:val="0"/>
        <w:adjustRightInd w:val="0"/>
        <w:spacing w:line="276" w:lineRule="auto"/>
        <w:contextualSpacing/>
        <w:rPr>
          <w:szCs w:val="24"/>
        </w:rPr>
      </w:pPr>
      <w:r w:rsidRPr="005C01F1">
        <w:rPr>
          <w:szCs w:val="24"/>
        </w:rPr>
        <w:t xml:space="preserve">Read, D., Frederick, S., Orsel, B., &amp; Rahman, J. (2005). Four score and seven years from </w:t>
      </w:r>
    </w:p>
    <w:p w14:paraId="2A9AC790" w14:textId="77777777" w:rsidR="00CC0714" w:rsidRPr="005C01F1" w:rsidRDefault="00CC0714" w:rsidP="00CC0714">
      <w:pPr>
        <w:widowControl w:val="0"/>
        <w:autoSpaceDE w:val="0"/>
        <w:autoSpaceDN w:val="0"/>
        <w:adjustRightInd w:val="0"/>
        <w:spacing w:line="276" w:lineRule="auto"/>
        <w:ind w:left="720"/>
        <w:contextualSpacing/>
        <w:rPr>
          <w:szCs w:val="24"/>
          <w:lang w:val="fr-BE"/>
        </w:rPr>
      </w:pPr>
      <w:r w:rsidRPr="005C01F1">
        <w:rPr>
          <w:szCs w:val="24"/>
        </w:rPr>
        <w:t xml:space="preserve">now: The date/delay effect in temporal discounting. </w:t>
      </w:r>
      <w:r w:rsidRPr="005C01F1">
        <w:rPr>
          <w:i/>
          <w:szCs w:val="24"/>
          <w:lang w:val="fr-BE"/>
        </w:rPr>
        <w:t>Management Science</w:t>
      </w:r>
      <w:r w:rsidRPr="005C01F1">
        <w:rPr>
          <w:szCs w:val="24"/>
          <w:lang w:val="fr-BE"/>
        </w:rPr>
        <w:t xml:space="preserve">, </w:t>
      </w:r>
      <w:r w:rsidRPr="005C01F1">
        <w:rPr>
          <w:i/>
          <w:szCs w:val="24"/>
          <w:lang w:val="fr-BE"/>
        </w:rPr>
        <w:t>51</w:t>
      </w:r>
      <w:r w:rsidRPr="005C01F1">
        <w:rPr>
          <w:szCs w:val="24"/>
          <w:lang w:val="fr-BE"/>
        </w:rPr>
        <w:t xml:space="preserve">, 1326-1335. https://doi.org/10.1287/mnsc.1050.0412 </w:t>
      </w:r>
    </w:p>
    <w:p w14:paraId="0EE6BB54" w14:textId="77777777" w:rsidR="00CC0714" w:rsidRPr="005C01F1" w:rsidRDefault="00CC0714" w:rsidP="00CC0714">
      <w:pPr>
        <w:spacing w:line="276" w:lineRule="auto"/>
        <w:contextualSpacing/>
        <w:rPr>
          <w:rFonts w:eastAsia="Times New Roman"/>
          <w:i/>
          <w:iCs/>
          <w:color w:val="222222"/>
          <w:szCs w:val="24"/>
        </w:rPr>
      </w:pPr>
      <w:r w:rsidRPr="005C01F1">
        <w:rPr>
          <w:rFonts w:eastAsia="Times New Roman"/>
          <w:color w:val="222222"/>
          <w:szCs w:val="24"/>
          <w:shd w:val="clear" w:color="auto" w:fill="FFFFFF"/>
        </w:rPr>
        <w:t>Samuelson, P. A. (1937). A note on measurement of utility. </w:t>
      </w:r>
      <w:r w:rsidRPr="005C01F1">
        <w:rPr>
          <w:rFonts w:eastAsia="Times New Roman"/>
          <w:i/>
          <w:iCs/>
          <w:color w:val="222222"/>
          <w:szCs w:val="24"/>
        </w:rPr>
        <w:t xml:space="preserve">The Review of Economic </w:t>
      </w:r>
    </w:p>
    <w:p w14:paraId="44AD3B17" w14:textId="77777777" w:rsidR="00CC0714" w:rsidRPr="005C01F1" w:rsidRDefault="00CC0714" w:rsidP="00CC0714">
      <w:pPr>
        <w:spacing w:line="276" w:lineRule="auto"/>
        <w:ind w:firstLine="720"/>
        <w:contextualSpacing/>
        <w:rPr>
          <w:rFonts w:eastAsia="Times New Roman"/>
          <w:szCs w:val="24"/>
        </w:rPr>
      </w:pPr>
      <w:r w:rsidRPr="005C01F1">
        <w:rPr>
          <w:rFonts w:eastAsia="Times New Roman"/>
          <w:i/>
          <w:iCs/>
          <w:color w:val="222222"/>
          <w:szCs w:val="24"/>
        </w:rPr>
        <w:t>Studies</w:t>
      </w:r>
      <w:r w:rsidRPr="005C01F1">
        <w:rPr>
          <w:rFonts w:eastAsia="Times New Roman"/>
          <w:color w:val="222222"/>
          <w:szCs w:val="24"/>
          <w:shd w:val="clear" w:color="auto" w:fill="FFFFFF"/>
        </w:rPr>
        <w:t>, </w:t>
      </w:r>
      <w:r w:rsidRPr="005C01F1">
        <w:rPr>
          <w:rFonts w:eastAsia="Times New Roman"/>
          <w:i/>
          <w:iCs/>
          <w:color w:val="222222"/>
          <w:szCs w:val="24"/>
        </w:rPr>
        <w:t>4</w:t>
      </w:r>
      <w:r w:rsidRPr="005C01F1">
        <w:rPr>
          <w:rFonts w:eastAsia="Times New Roman"/>
          <w:color w:val="222222"/>
          <w:szCs w:val="24"/>
          <w:shd w:val="clear" w:color="auto" w:fill="FFFFFF"/>
        </w:rPr>
        <w:t xml:space="preserve">, 155-161. </w:t>
      </w:r>
      <w:r w:rsidRPr="005C01F1">
        <w:rPr>
          <w:szCs w:val="24"/>
        </w:rPr>
        <w:t>https://www.jstor.org/stable/2967612</w:t>
      </w:r>
    </w:p>
    <w:p w14:paraId="44C0B653" w14:textId="77777777" w:rsidR="00CC0714" w:rsidRPr="005C01F1" w:rsidRDefault="00CC0714" w:rsidP="00CC0714">
      <w:pPr>
        <w:spacing w:line="276" w:lineRule="auto"/>
        <w:contextualSpacing/>
        <w:rPr>
          <w:rFonts w:eastAsia="Times New Roman"/>
          <w:szCs w:val="24"/>
        </w:rPr>
      </w:pPr>
      <w:r w:rsidRPr="005C01F1">
        <w:rPr>
          <w:rFonts w:eastAsia="Times New Roman"/>
          <w:szCs w:val="24"/>
        </w:rPr>
        <w:lastRenderedPageBreak/>
        <w:t xml:space="preserve">Schwarz, G. (1978). Estimating the dimension of a model. </w:t>
      </w:r>
      <w:r w:rsidRPr="005C01F1">
        <w:rPr>
          <w:rFonts w:eastAsia="Times New Roman"/>
          <w:i/>
          <w:szCs w:val="24"/>
        </w:rPr>
        <w:t>Annals of Statistics</w:t>
      </w:r>
      <w:r w:rsidRPr="005C01F1">
        <w:rPr>
          <w:rFonts w:eastAsia="Times New Roman"/>
          <w:szCs w:val="24"/>
        </w:rPr>
        <w:t xml:space="preserve">, </w:t>
      </w:r>
      <w:r w:rsidRPr="005C01F1">
        <w:rPr>
          <w:rFonts w:eastAsia="Times New Roman"/>
          <w:i/>
          <w:szCs w:val="24"/>
        </w:rPr>
        <w:t>6</w:t>
      </w:r>
      <w:r w:rsidRPr="005C01F1">
        <w:rPr>
          <w:rFonts w:eastAsia="Times New Roman"/>
          <w:szCs w:val="24"/>
        </w:rPr>
        <w:t>, 461-</w:t>
      </w:r>
    </w:p>
    <w:p w14:paraId="301F673E" w14:textId="77777777" w:rsidR="00CC0714" w:rsidRPr="005C01F1" w:rsidRDefault="00CC0714" w:rsidP="00CC0714">
      <w:pPr>
        <w:spacing w:line="276" w:lineRule="auto"/>
        <w:ind w:firstLine="720"/>
        <w:contextualSpacing/>
        <w:rPr>
          <w:rFonts w:eastAsia="Times New Roman"/>
          <w:szCs w:val="24"/>
        </w:rPr>
      </w:pPr>
      <w:r w:rsidRPr="005C01F1">
        <w:rPr>
          <w:rFonts w:eastAsia="Times New Roman"/>
          <w:szCs w:val="24"/>
        </w:rPr>
        <w:t>464. https://projecteuclid.org/euclid.aos/1176344136</w:t>
      </w:r>
    </w:p>
    <w:p w14:paraId="3FC88E3D" w14:textId="77777777" w:rsidR="00CC0714" w:rsidRPr="005C01F1" w:rsidRDefault="00CC0714" w:rsidP="00CC0714">
      <w:pPr>
        <w:widowControl w:val="0"/>
        <w:autoSpaceDE w:val="0"/>
        <w:autoSpaceDN w:val="0"/>
        <w:adjustRightInd w:val="0"/>
        <w:spacing w:line="276" w:lineRule="auto"/>
        <w:contextualSpacing/>
        <w:rPr>
          <w:szCs w:val="24"/>
        </w:rPr>
      </w:pPr>
      <w:r w:rsidRPr="005C01F1">
        <w:rPr>
          <w:szCs w:val="24"/>
        </w:rPr>
        <w:t>Tymula, A., Belmaker, L. A. R., Roy, A. K., Ruderman, L., Manson, K., Glimcher, P.</w:t>
      </w:r>
    </w:p>
    <w:p w14:paraId="0C059666" w14:textId="77777777" w:rsidR="00CC0714" w:rsidRPr="005C01F1" w:rsidRDefault="00CC0714" w:rsidP="00CC0714">
      <w:pPr>
        <w:widowControl w:val="0"/>
        <w:autoSpaceDE w:val="0"/>
        <w:autoSpaceDN w:val="0"/>
        <w:adjustRightInd w:val="0"/>
        <w:spacing w:line="276" w:lineRule="auto"/>
        <w:ind w:firstLine="720"/>
        <w:contextualSpacing/>
        <w:rPr>
          <w:szCs w:val="24"/>
        </w:rPr>
      </w:pPr>
      <w:r w:rsidRPr="005C01F1">
        <w:rPr>
          <w:szCs w:val="24"/>
        </w:rPr>
        <w:t>W., &amp; Levy, I. (2012). Adolescents’ risk-taking behavior is driven by tolerance to</w:t>
      </w:r>
    </w:p>
    <w:p w14:paraId="4D679188" w14:textId="77777777" w:rsidR="00461798" w:rsidRPr="00CC0714" w:rsidRDefault="00CC0714" w:rsidP="00CC0714">
      <w:pPr>
        <w:widowControl w:val="0"/>
        <w:autoSpaceDE w:val="0"/>
        <w:autoSpaceDN w:val="0"/>
        <w:adjustRightInd w:val="0"/>
        <w:spacing w:line="276" w:lineRule="auto"/>
        <w:ind w:left="720"/>
        <w:contextualSpacing/>
        <w:rPr>
          <w:szCs w:val="24"/>
        </w:rPr>
      </w:pPr>
      <w:r w:rsidRPr="005C01F1">
        <w:rPr>
          <w:szCs w:val="24"/>
        </w:rPr>
        <w:t xml:space="preserve">ambiguity. </w:t>
      </w:r>
      <w:r w:rsidRPr="005C01F1">
        <w:rPr>
          <w:i/>
          <w:szCs w:val="24"/>
        </w:rPr>
        <w:t xml:space="preserve">Proceedings of the National Academy of Sciences, 109, </w:t>
      </w:r>
      <w:r w:rsidRPr="005C01F1">
        <w:rPr>
          <w:szCs w:val="24"/>
        </w:rPr>
        <w:t>17135-17140. doi: 10.1073/pnas.1207144109</w:t>
      </w:r>
    </w:p>
    <w:sectPr w:rsidR="00461798" w:rsidRPr="00CC0714" w:rsidSect="00771CB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6994A" w14:textId="77777777" w:rsidR="00595E12" w:rsidRDefault="00595E12" w:rsidP="00CC0714">
      <w:pPr>
        <w:spacing w:before="0" w:after="0"/>
      </w:pPr>
      <w:r>
        <w:separator/>
      </w:r>
    </w:p>
  </w:endnote>
  <w:endnote w:type="continuationSeparator" w:id="0">
    <w:p w14:paraId="42E2370A" w14:textId="77777777" w:rsidR="00595E12" w:rsidRDefault="00595E12" w:rsidP="00CC07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angal">
    <w:panose1 w:val="02040503050203030202"/>
    <w:charset w:val="01"/>
    <w:family w:val="roman"/>
    <w:pitch w:val="variable"/>
    <w:sig w:usb0="0000A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Code">
    <w:altName w:val="Cambria"/>
    <w:panose1 w:val="020B0604020202020204"/>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B59D" w14:textId="77777777" w:rsidR="00771CB2" w:rsidRDefault="00771CB2" w:rsidP="00771C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F40C4B" w14:textId="77777777" w:rsidR="00771CB2" w:rsidRDefault="00771CB2" w:rsidP="00771C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33017"/>
      <w:docPartObj>
        <w:docPartGallery w:val="Page Numbers (Bottom of Page)"/>
        <w:docPartUnique/>
      </w:docPartObj>
    </w:sdtPr>
    <w:sdtEndPr>
      <w:rPr>
        <w:noProof/>
      </w:rPr>
    </w:sdtEndPr>
    <w:sdtContent>
      <w:p w14:paraId="246E653D" w14:textId="77777777" w:rsidR="00771CB2" w:rsidRDefault="00771CB2">
        <w:pPr>
          <w:pStyle w:val="Footer"/>
          <w:jc w:val="center"/>
        </w:pPr>
        <w:r>
          <w:fldChar w:fldCharType="begin"/>
        </w:r>
        <w:r>
          <w:instrText xml:space="preserve"> PAGE   \* MERGEFORMAT </w:instrText>
        </w:r>
        <w:r>
          <w:fldChar w:fldCharType="separate"/>
        </w:r>
        <w:r w:rsidR="00A20442">
          <w:rPr>
            <w:noProof/>
          </w:rPr>
          <w:t>1</w:t>
        </w:r>
        <w:r>
          <w:rPr>
            <w:noProof/>
          </w:rPr>
          <w:fldChar w:fldCharType="end"/>
        </w:r>
      </w:p>
    </w:sdtContent>
  </w:sdt>
  <w:p w14:paraId="3A2EAA94" w14:textId="77777777" w:rsidR="00771CB2" w:rsidRDefault="00771CB2" w:rsidP="00771CB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48C54" w14:textId="77777777" w:rsidR="00771CB2" w:rsidRDefault="00771CB2" w:rsidP="00771C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382AA2" w14:textId="77777777" w:rsidR="00771CB2" w:rsidRDefault="00771C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707077"/>
      <w:docPartObj>
        <w:docPartGallery w:val="Page Numbers (Bottom of Page)"/>
        <w:docPartUnique/>
      </w:docPartObj>
    </w:sdtPr>
    <w:sdtEndPr/>
    <w:sdtContent>
      <w:p w14:paraId="45868C86" w14:textId="77777777" w:rsidR="00771CB2" w:rsidRDefault="00771CB2">
        <w:pPr>
          <w:pStyle w:val="Footer"/>
          <w:jc w:val="center"/>
        </w:pPr>
        <w:r>
          <w:fldChar w:fldCharType="begin"/>
        </w:r>
        <w:r>
          <w:instrText>PAGE   \* MERGEFORMAT</w:instrText>
        </w:r>
        <w:r>
          <w:fldChar w:fldCharType="separate"/>
        </w:r>
        <w:r w:rsidR="00A20442" w:rsidRPr="00A20442">
          <w:rPr>
            <w:noProof/>
            <w:lang w:val="nl-NL"/>
          </w:rPr>
          <w:t>3</w:t>
        </w:r>
        <w:r>
          <w:fldChar w:fldCharType="end"/>
        </w:r>
      </w:p>
    </w:sdtContent>
  </w:sdt>
  <w:p w14:paraId="55C9D622" w14:textId="77777777" w:rsidR="00771CB2" w:rsidRDefault="00771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B4984" w14:textId="77777777" w:rsidR="00595E12" w:rsidRDefault="00595E12" w:rsidP="00CC0714">
      <w:pPr>
        <w:spacing w:before="0" w:after="0"/>
      </w:pPr>
      <w:r>
        <w:separator/>
      </w:r>
    </w:p>
  </w:footnote>
  <w:footnote w:type="continuationSeparator" w:id="0">
    <w:p w14:paraId="281A31B3" w14:textId="77777777" w:rsidR="00595E12" w:rsidRDefault="00595E12" w:rsidP="00CC0714">
      <w:pPr>
        <w:spacing w:before="0" w:after="0"/>
      </w:pPr>
      <w:r>
        <w:continuationSeparator/>
      </w:r>
    </w:p>
  </w:footnote>
  <w:footnote w:id="1">
    <w:p w14:paraId="5029A7A0" w14:textId="77777777" w:rsidR="00771CB2" w:rsidRDefault="00771CB2" w:rsidP="00CC0714">
      <w:pPr>
        <w:pStyle w:val="FootnoteText"/>
      </w:pPr>
      <w:r>
        <w:rPr>
          <w:rStyle w:val="FootnoteReference"/>
        </w:rPr>
        <w:footnoteRef/>
      </w:r>
      <w:r>
        <w:t xml:space="preserve"> Note: Initially, the whole sample size included 233 participants. However, participants without enough variation in choice (preregistered </w:t>
      </w:r>
      <w:r w:rsidRPr="00415FE9">
        <w:t xml:space="preserve">criterion: </w:t>
      </w:r>
      <w:r w:rsidRPr="00415FE9">
        <w:rPr>
          <w:rFonts w:eastAsia="MS Gothic"/>
          <w:color w:val="000000"/>
        </w:rPr>
        <w:t>&gt;</w:t>
      </w:r>
      <w:r>
        <w:t xml:space="preserve"> 5 times the SS/LL option chosen out of 156 trials; </w:t>
      </w:r>
      <w:r w:rsidRPr="00FE03E6">
        <w:rPr>
          <w:i/>
        </w:rPr>
        <w:t>n</w:t>
      </w:r>
      <w:r>
        <w:t>=6) were never included in the modeling, as too little variation is known to complicate parameter estimation due to multiple possible solutions.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85BEA6"/>
    <w:multiLevelType w:val="multilevel"/>
    <w:tmpl w:val="1910D09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BFFA7433"/>
    <w:multiLevelType w:val="multilevel"/>
    <w:tmpl w:val="A52274D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17F69BA"/>
    <w:multiLevelType w:val="multilevel"/>
    <w:tmpl w:val="F54ADDD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FFFFFF1D"/>
    <w:multiLevelType w:val="multilevel"/>
    <w:tmpl w:val="F134DC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15:restartNumberingAfterBreak="0">
    <w:nsid w:val="18DB2C4B"/>
    <w:multiLevelType w:val="hybridMultilevel"/>
    <w:tmpl w:val="0526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A1ABA"/>
    <w:multiLevelType w:val="multilevel"/>
    <w:tmpl w:val="0ECC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30335B"/>
    <w:multiLevelType w:val="hybridMultilevel"/>
    <w:tmpl w:val="F1E2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85423"/>
    <w:multiLevelType w:val="multilevel"/>
    <w:tmpl w:val="2956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A663EE"/>
    <w:multiLevelType w:val="hybridMultilevel"/>
    <w:tmpl w:val="3986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5A2BB0"/>
    <w:multiLevelType w:val="hybridMultilevel"/>
    <w:tmpl w:val="6880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E65E1"/>
    <w:multiLevelType w:val="hybridMultilevel"/>
    <w:tmpl w:val="76D6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39515D"/>
    <w:multiLevelType w:val="hybridMultilevel"/>
    <w:tmpl w:val="F64205CC"/>
    <w:lvl w:ilvl="0" w:tplc="174E8962">
      <w:start w:val="5"/>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E44FBA"/>
    <w:multiLevelType w:val="hybridMultilevel"/>
    <w:tmpl w:val="B03EB01A"/>
    <w:lvl w:ilvl="0" w:tplc="3D28B260">
      <w:start w:val="3"/>
      <w:numFmt w:val="bullet"/>
      <w:lvlText w:val="-"/>
      <w:lvlJc w:val="left"/>
      <w:pPr>
        <w:ind w:left="1080" w:hanging="360"/>
      </w:pPr>
      <w:rPr>
        <w:rFonts w:ascii="Times New Roman" w:eastAsiaTheme="minorEastAsia" w:hAnsi="Times New Roman" w:cs="Times New Roman"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2B0FF5"/>
    <w:multiLevelType w:val="hybridMultilevel"/>
    <w:tmpl w:val="2DF6B0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CA1095"/>
    <w:multiLevelType w:val="hybridMultilevel"/>
    <w:tmpl w:val="39889754"/>
    <w:lvl w:ilvl="0" w:tplc="3D28B260">
      <w:start w:val="3"/>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37425C"/>
    <w:multiLevelType w:val="hybridMultilevel"/>
    <w:tmpl w:val="F13AFB3C"/>
    <w:lvl w:ilvl="0" w:tplc="04090001">
      <w:start w:val="1"/>
      <w:numFmt w:val="bullet"/>
      <w:lvlText w:val=""/>
      <w:lvlJc w:val="left"/>
      <w:pPr>
        <w:ind w:left="1059" w:hanging="360"/>
      </w:pPr>
      <w:rPr>
        <w:rFonts w:ascii="Symbol" w:hAnsi="Symbol" w:hint="default"/>
      </w:rPr>
    </w:lvl>
    <w:lvl w:ilvl="1" w:tplc="04090003" w:tentative="1">
      <w:start w:val="1"/>
      <w:numFmt w:val="bullet"/>
      <w:lvlText w:val="o"/>
      <w:lvlJc w:val="left"/>
      <w:pPr>
        <w:ind w:left="1779" w:hanging="360"/>
      </w:pPr>
      <w:rPr>
        <w:rFonts w:ascii="Courier New" w:hAnsi="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16" w15:restartNumberingAfterBreak="0">
    <w:nsid w:val="6BD055D8"/>
    <w:multiLevelType w:val="multilevel"/>
    <w:tmpl w:val="08BC833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7" w15:restartNumberingAfterBreak="0">
    <w:nsid w:val="74554CC1"/>
    <w:multiLevelType w:val="multilevel"/>
    <w:tmpl w:val="B61A75B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8" w15:restartNumberingAfterBreak="0">
    <w:nsid w:val="7A7B112F"/>
    <w:multiLevelType w:val="hybridMultilevel"/>
    <w:tmpl w:val="7BCE27DA"/>
    <w:lvl w:ilvl="0" w:tplc="726AD128">
      <w:start w:val="16"/>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3"/>
  </w:num>
  <w:num w:numId="7">
    <w:abstractNumId w:val="7"/>
  </w:num>
  <w:num w:numId="8">
    <w:abstractNumId w:val="18"/>
  </w:num>
  <w:num w:numId="9">
    <w:abstractNumId w:val="5"/>
  </w:num>
  <w:num w:numId="10">
    <w:abstractNumId w:val="8"/>
  </w:num>
  <w:num w:numId="11">
    <w:abstractNumId w:val="15"/>
  </w:num>
  <w:num w:numId="12">
    <w:abstractNumId w:val="4"/>
  </w:num>
  <w:num w:numId="13">
    <w:abstractNumId w:val="10"/>
  </w:num>
  <w:num w:numId="14">
    <w:abstractNumId w:val="13"/>
  </w:num>
  <w:num w:numId="15">
    <w:abstractNumId w:val="9"/>
  </w:num>
  <w:num w:numId="16">
    <w:abstractNumId w:val="6"/>
  </w:num>
  <w:num w:numId="17">
    <w:abstractNumId w:val="14"/>
  </w:num>
  <w:num w:numId="18">
    <w:abstractNumId w:val="16"/>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fr-BE" w:vendorID="64" w:dllVersion="6" w:nlCheck="1" w:checkStyle="0"/>
  <w:activeWritingStyle w:appName="MSWord" w:lang="en-US" w:vendorID="64" w:dllVersion="6"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714"/>
    <w:rsid w:val="00033ECE"/>
    <w:rsid w:val="000407FA"/>
    <w:rsid w:val="00041E73"/>
    <w:rsid w:val="000A73AB"/>
    <w:rsid w:val="00297DFB"/>
    <w:rsid w:val="00374811"/>
    <w:rsid w:val="003F3477"/>
    <w:rsid w:val="00461798"/>
    <w:rsid w:val="00587D7B"/>
    <w:rsid w:val="00595E12"/>
    <w:rsid w:val="005A1C99"/>
    <w:rsid w:val="005C01F1"/>
    <w:rsid w:val="00624F00"/>
    <w:rsid w:val="006A7C2D"/>
    <w:rsid w:val="00771CB2"/>
    <w:rsid w:val="007C10CD"/>
    <w:rsid w:val="007F6A05"/>
    <w:rsid w:val="00840DCC"/>
    <w:rsid w:val="009110BE"/>
    <w:rsid w:val="009A0180"/>
    <w:rsid w:val="00A20442"/>
    <w:rsid w:val="00A728EC"/>
    <w:rsid w:val="00AD26BD"/>
    <w:rsid w:val="00AF5AE3"/>
    <w:rsid w:val="00CC0714"/>
    <w:rsid w:val="00D77611"/>
    <w:rsid w:val="00DE325A"/>
    <w:rsid w:val="00DE57B7"/>
    <w:rsid w:val="00E57BB3"/>
    <w:rsid w:val="00F041BE"/>
    <w:rsid w:val="00FD174E"/>
    <w:rsid w:val="00FE44C6"/>
    <w:rsid w:val="00FF3E30"/>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D372D"/>
  <w15:chartTrackingRefBased/>
  <w15:docId w15:val="{3B827D6D-54CA-4932-BA27-901152E0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m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714"/>
    <w:pPr>
      <w:spacing w:before="180" w:after="180" w:line="240" w:lineRule="auto"/>
    </w:pPr>
    <w:rPr>
      <w:rFonts w:ascii="Times New Roman" w:eastAsia="Cambria" w:hAnsi="Times New Roman" w:cs="Times New Roman"/>
      <w:sz w:val="24"/>
      <w:lang w:bidi="ar-SA"/>
    </w:rPr>
  </w:style>
  <w:style w:type="paragraph" w:styleId="Heading1">
    <w:name w:val="heading 1"/>
    <w:basedOn w:val="Normal"/>
    <w:next w:val="Normal"/>
    <w:link w:val="Heading1Char"/>
    <w:uiPriority w:val="9"/>
    <w:qFormat/>
    <w:rsid w:val="00CC0714"/>
    <w:pPr>
      <w:keepNext/>
      <w:keepLines/>
      <w:spacing w:before="480" w:after="120"/>
      <w:outlineLvl w:val="0"/>
    </w:pPr>
    <w:rPr>
      <w:rFonts w:eastAsia="MS Gothic"/>
      <w:b/>
      <w:bCs/>
      <w:color w:val="2E74B5"/>
      <w:sz w:val="46"/>
      <w:szCs w:val="32"/>
    </w:rPr>
  </w:style>
  <w:style w:type="paragraph" w:styleId="Heading2">
    <w:name w:val="heading 2"/>
    <w:basedOn w:val="Normal"/>
    <w:next w:val="Normal"/>
    <w:link w:val="Heading2Char"/>
    <w:uiPriority w:val="9"/>
    <w:qFormat/>
    <w:rsid w:val="00CC0714"/>
    <w:pPr>
      <w:keepNext/>
      <w:keepLines/>
      <w:spacing w:before="440" w:after="240"/>
      <w:outlineLvl w:val="1"/>
    </w:pPr>
    <w:rPr>
      <w:rFonts w:eastAsia="MS Gothic"/>
      <w:b/>
      <w:bCs/>
      <w:color w:val="006666"/>
      <w:sz w:val="40"/>
      <w:szCs w:val="32"/>
    </w:rPr>
  </w:style>
  <w:style w:type="paragraph" w:styleId="Heading3">
    <w:name w:val="heading 3"/>
    <w:basedOn w:val="Normal"/>
    <w:next w:val="Normal"/>
    <w:link w:val="Heading3Char"/>
    <w:uiPriority w:val="9"/>
    <w:qFormat/>
    <w:rsid w:val="00CC0714"/>
    <w:pPr>
      <w:keepNext/>
      <w:keepLines/>
      <w:spacing w:before="320" w:after="120"/>
      <w:outlineLvl w:val="2"/>
    </w:pPr>
    <w:rPr>
      <w:rFonts w:eastAsia="MS Gothic"/>
      <w:b/>
      <w:bCs/>
      <w:color w:val="3399FF"/>
      <w:sz w:val="34"/>
      <w:szCs w:val="28"/>
    </w:rPr>
  </w:style>
  <w:style w:type="paragraph" w:styleId="Heading4">
    <w:name w:val="heading 4"/>
    <w:basedOn w:val="Normal"/>
    <w:next w:val="Normal"/>
    <w:link w:val="Heading4Char"/>
    <w:uiPriority w:val="9"/>
    <w:qFormat/>
    <w:rsid w:val="00CC0714"/>
    <w:pPr>
      <w:keepNext/>
      <w:keepLines/>
      <w:spacing w:before="320" w:after="120"/>
      <w:outlineLvl w:val="3"/>
    </w:pPr>
    <w:rPr>
      <w:rFonts w:eastAsia="MS Gothic"/>
      <w:b/>
      <w:bCs/>
      <w:color w:val="538135"/>
      <w:sz w:val="28"/>
      <w:szCs w:val="24"/>
    </w:rPr>
  </w:style>
  <w:style w:type="paragraph" w:styleId="Heading5">
    <w:name w:val="heading 5"/>
    <w:basedOn w:val="Normal"/>
    <w:next w:val="Normal"/>
    <w:link w:val="Heading5Char"/>
    <w:uiPriority w:val="9"/>
    <w:qFormat/>
    <w:rsid w:val="00CC0714"/>
    <w:pPr>
      <w:keepNext/>
      <w:keepLines/>
      <w:spacing w:before="80" w:after="0"/>
      <w:outlineLvl w:val="4"/>
    </w:pPr>
    <w:rPr>
      <w:rFonts w:eastAsia="MS Gothic"/>
      <w:b/>
      <w:iCs/>
      <w:color w:val="2EB8B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714"/>
    <w:rPr>
      <w:rFonts w:ascii="Times New Roman" w:eastAsia="MS Gothic" w:hAnsi="Times New Roman" w:cs="Times New Roman"/>
      <w:b/>
      <w:bCs/>
      <w:color w:val="2E74B5"/>
      <w:sz w:val="46"/>
      <w:szCs w:val="32"/>
      <w:lang w:bidi="ar-SA"/>
    </w:rPr>
  </w:style>
  <w:style w:type="character" w:customStyle="1" w:styleId="Heading2Char">
    <w:name w:val="Heading 2 Char"/>
    <w:basedOn w:val="DefaultParagraphFont"/>
    <w:link w:val="Heading2"/>
    <w:uiPriority w:val="9"/>
    <w:rsid w:val="00CC0714"/>
    <w:rPr>
      <w:rFonts w:ascii="Times New Roman" w:eastAsia="MS Gothic" w:hAnsi="Times New Roman" w:cs="Times New Roman"/>
      <w:b/>
      <w:bCs/>
      <w:color w:val="006666"/>
      <w:sz w:val="40"/>
      <w:szCs w:val="32"/>
      <w:lang w:bidi="ar-SA"/>
    </w:rPr>
  </w:style>
  <w:style w:type="character" w:customStyle="1" w:styleId="Heading3Char">
    <w:name w:val="Heading 3 Char"/>
    <w:basedOn w:val="DefaultParagraphFont"/>
    <w:link w:val="Heading3"/>
    <w:uiPriority w:val="9"/>
    <w:rsid w:val="00CC0714"/>
    <w:rPr>
      <w:rFonts w:ascii="Times New Roman" w:eastAsia="MS Gothic" w:hAnsi="Times New Roman" w:cs="Times New Roman"/>
      <w:b/>
      <w:bCs/>
      <w:color w:val="3399FF"/>
      <w:sz w:val="34"/>
      <w:szCs w:val="28"/>
      <w:lang w:bidi="ar-SA"/>
    </w:rPr>
  </w:style>
  <w:style w:type="character" w:customStyle="1" w:styleId="Heading4Char">
    <w:name w:val="Heading 4 Char"/>
    <w:basedOn w:val="DefaultParagraphFont"/>
    <w:link w:val="Heading4"/>
    <w:uiPriority w:val="9"/>
    <w:rsid w:val="00CC0714"/>
    <w:rPr>
      <w:rFonts w:ascii="Times New Roman" w:eastAsia="MS Gothic" w:hAnsi="Times New Roman" w:cs="Times New Roman"/>
      <w:b/>
      <w:bCs/>
      <w:color w:val="538135"/>
      <w:sz w:val="28"/>
      <w:szCs w:val="24"/>
      <w:lang w:bidi="ar-SA"/>
    </w:rPr>
  </w:style>
  <w:style w:type="character" w:customStyle="1" w:styleId="Heading5Char">
    <w:name w:val="Heading 5 Char"/>
    <w:basedOn w:val="DefaultParagraphFont"/>
    <w:link w:val="Heading5"/>
    <w:uiPriority w:val="9"/>
    <w:rsid w:val="00CC0714"/>
    <w:rPr>
      <w:rFonts w:ascii="Times New Roman" w:eastAsia="MS Gothic" w:hAnsi="Times New Roman" w:cs="Times New Roman"/>
      <w:b/>
      <w:iCs/>
      <w:color w:val="2EB8B5"/>
      <w:sz w:val="24"/>
      <w:szCs w:val="24"/>
      <w:lang w:bidi="ar-SA"/>
    </w:rPr>
  </w:style>
  <w:style w:type="paragraph" w:customStyle="1" w:styleId="Compact">
    <w:name w:val="Compact"/>
    <w:basedOn w:val="Normal"/>
    <w:qFormat/>
    <w:rsid w:val="00CC0714"/>
    <w:pPr>
      <w:spacing w:before="36" w:after="36"/>
    </w:pPr>
  </w:style>
  <w:style w:type="paragraph" w:styleId="Title">
    <w:name w:val="Title"/>
    <w:basedOn w:val="Normal"/>
    <w:next w:val="Normal"/>
    <w:link w:val="TitleChar"/>
    <w:qFormat/>
    <w:rsid w:val="00CC0714"/>
    <w:pPr>
      <w:keepNext/>
      <w:keepLines/>
      <w:spacing w:before="480" w:after="240"/>
    </w:pPr>
    <w:rPr>
      <w:rFonts w:eastAsia="MS Gothic"/>
      <w:b/>
      <w:bCs/>
      <w:color w:val="003366"/>
      <w:sz w:val="46"/>
      <w:szCs w:val="36"/>
    </w:rPr>
  </w:style>
  <w:style w:type="character" w:customStyle="1" w:styleId="TitleChar">
    <w:name w:val="Title Char"/>
    <w:basedOn w:val="DefaultParagraphFont"/>
    <w:link w:val="Title"/>
    <w:rsid w:val="00CC0714"/>
    <w:rPr>
      <w:rFonts w:ascii="Times New Roman" w:eastAsia="MS Gothic" w:hAnsi="Times New Roman" w:cs="Times New Roman"/>
      <w:b/>
      <w:bCs/>
      <w:color w:val="003366"/>
      <w:sz w:val="46"/>
      <w:szCs w:val="36"/>
      <w:lang w:bidi="ar-SA"/>
    </w:rPr>
  </w:style>
  <w:style w:type="paragraph" w:styleId="Subtitle">
    <w:name w:val="Subtitle"/>
    <w:basedOn w:val="Title"/>
    <w:next w:val="Normal"/>
    <w:link w:val="SubtitleChar"/>
    <w:qFormat/>
    <w:rsid w:val="00CC0714"/>
    <w:pPr>
      <w:spacing w:before="240"/>
      <w:jc w:val="center"/>
    </w:pPr>
    <w:rPr>
      <w:sz w:val="30"/>
      <w:szCs w:val="30"/>
    </w:rPr>
  </w:style>
  <w:style w:type="character" w:customStyle="1" w:styleId="SubtitleChar">
    <w:name w:val="Subtitle Char"/>
    <w:basedOn w:val="DefaultParagraphFont"/>
    <w:link w:val="Subtitle"/>
    <w:rsid w:val="00CC0714"/>
    <w:rPr>
      <w:rFonts w:ascii="Times New Roman" w:eastAsia="MS Gothic" w:hAnsi="Times New Roman" w:cs="Times New Roman"/>
      <w:b/>
      <w:bCs/>
      <w:color w:val="003366"/>
      <w:sz w:val="30"/>
      <w:szCs w:val="30"/>
      <w:lang w:bidi="ar-SA"/>
    </w:rPr>
  </w:style>
  <w:style w:type="paragraph" w:customStyle="1" w:styleId="Author">
    <w:name w:val="Author"/>
    <w:next w:val="Normal"/>
    <w:qFormat/>
    <w:rsid w:val="00CC0714"/>
    <w:pPr>
      <w:keepNext/>
      <w:keepLines/>
      <w:spacing w:after="200" w:line="240" w:lineRule="auto"/>
      <w:jc w:val="center"/>
    </w:pPr>
    <w:rPr>
      <w:rFonts w:ascii="Times New Roman" w:eastAsia="Cambria" w:hAnsi="Times New Roman" w:cs="Times New Roman"/>
      <w:sz w:val="24"/>
      <w:szCs w:val="24"/>
      <w:lang w:bidi="ar-SA"/>
    </w:rPr>
  </w:style>
  <w:style w:type="paragraph" w:styleId="Date">
    <w:name w:val="Date"/>
    <w:next w:val="Normal"/>
    <w:link w:val="DateChar"/>
    <w:qFormat/>
    <w:rsid w:val="00CC0714"/>
    <w:pPr>
      <w:keepNext/>
      <w:keepLines/>
      <w:spacing w:after="200" w:line="240" w:lineRule="auto"/>
      <w:jc w:val="center"/>
    </w:pPr>
    <w:rPr>
      <w:rFonts w:ascii="Times New Roman" w:eastAsia="Cambria" w:hAnsi="Times New Roman" w:cs="Times New Roman"/>
      <w:sz w:val="24"/>
      <w:szCs w:val="24"/>
      <w:lang w:bidi="ar-SA"/>
    </w:rPr>
  </w:style>
  <w:style w:type="character" w:customStyle="1" w:styleId="DateChar">
    <w:name w:val="Date Char"/>
    <w:basedOn w:val="DefaultParagraphFont"/>
    <w:link w:val="Date"/>
    <w:rsid w:val="00CC0714"/>
    <w:rPr>
      <w:rFonts w:ascii="Times New Roman" w:eastAsia="Cambria" w:hAnsi="Times New Roman" w:cs="Times New Roman"/>
      <w:sz w:val="24"/>
      <w:szCs w:val="24"/>
      <w:lang w:bidi="ar-SA"/>
    </w:rPr>
  </w:style>
  <w:style w:type="paragraph" w:customStyle="1" w:styleId="Abstract">
    <w:name w:val="Abstract"/>
    <w:basedOn w:val="Normal"/>
    <w:next w:val="Normal"/>
    <w:qFormat/>
    <w:rsid w:val="00CC0714"/>
    <w:pPr>
      <w:keepNext/>
      <w:keepLines/>
      <w:spacing w:before="300" w:after="300"/>
    </w:pPr>
  </w:style>
  <w:style w:type="paragraph" w:customStyle="1" w:styleId="GridTable21">
    <w:name w:val="Grid Table 21"/>
    <w:basedOn w:val="Normal"/>
    <w:qFormat/>
    <w:rsid w:val="00CC0714"/>
  </w:style>
  <w:style w:type="paragraph" w:customStyle="1" w:styleId="BlockQuote">
    <w:name w:val="Block Quote"/>
    <w:basedOn w:val="Normal"/>
    <w:next w:val="Normal"/>
    <w:uiPriority w:val="9"/>
    <w:unhideWhenUsed/>
    <w:qFormat/>
    <w:rsid w:val="00CC0714"/>
    <w:pPr>
      <w:spacing w:before="100" w:after="100"/>
    </w:pPr>
    <w:rPr>
      <w:rFonts w:eastAsia="MS Gothic"/>
      <w:bCs/>
    </w:rPr>
  </w:style>
  <w:style w:type="paragraph" w:styleId="FootnoteText">
    <w:name w:val="footnote text"/>
    <w:basedOn w:val="Normal"/>
    <w:link w:val="FootnoteTextChar"/>
    <w:uiPriority w:val="99"/>
    <w:unhideWhenUsed/>
    <w:qFormat/>
    <w:rsid w:val="00CC0714"/>
  </w:style>
  <w:style w:type="character" w:customStyle="1" w:styleId="FootnoteTextChar">
    <w:name w:val="Footnote Text Char"/>
    <w:basedOn w:val="DefaultParagraphFont"/>
    <w:link w:val="FootnoteText"/>
    <w:uiPriority w:val="99"/>
    <w:rsid w:val="00CC0714"/>
    <w:rPr>
      <w:rFonts w:ascii="Times New Roman" w:eastAsia="Cambria" w:hAnsi="Times New Roman" w:cs="Times New Roman"/>
      <w:sz w:val="24"/>
      <w:lang w:bidi="ar-SA"/>
    </w:rPr>
  </w:style>
  <w:style w:type="paragraph" w:customStyle="1" w:styleId="DefinitionTerm">
    <w:name w:val="Definition Term"/>
    <w:basedOn w:val="Normal"/>
    <w:next w:val="Definition"/>
    <w:rsid w:val="00CC0714"/>
    <w:pPr>
      <w:keepNext/>
      <w:keepLines/>
      <w:spacing w:after="0"/>
    </w:pPr>
    <w:rPr>
      <w:b/>
    </w:rPr>
  </w:style>
  <w:style w:type="paragraph" w:customStyle="1" w:styleId="Definition">
    <w:name w:val="Definition"/>
    <w:basedOn w:val="Normal"/>
    <w:rsid w:val="00CC0714"/>
  </w:style>
  <w:style w:type="paragraph" w:styleId="BodyText">
    <w:name w:val="Body Text"/>
    <w:basedOn w:val="Normal"/>
    <w:link w:val="BodyTextChar"/>
    <w:rsid w:val="00CC0714"/>
    <w:pPr>
      <w:spacing w:after="120"/>
    </w:pPr>
  </w:style>
  <w:style w:type="character" w:customStyle="1" w:styleId="BodyTextChar">
    <w:name w:val="Body Text Char"/>
    <w:basedOn w:val="DefaultParagraphFont"/>
    <w:link w:val="BodyText"/>
    <w:rsid w:val="00CC0714"/>
    <w:rPr>
      <w:rFonts w:ascii="Times New Roman" w:eastAsia="Cambria" w:hAnsi="Times New Roman" w:cs="Times New Roman"/>
      <w:sz w:val="24"/>
      <w:lang w:bidi="ar-SA"/>
    </w:rPr>
  </w:style>
  <w:style w:type="paragraph" w:customStyle="1" w:styleId="TableCaption">
    <w:name w:val="Table Caption"/>
    <w:basedOn w:val="Normal"/>
    <w:rsid w:val="00CC0714"/>
    <w:pPr>
      <w:spacing w:before="0" w:after="120"/>
    </w:pPr>
    <w:rPr>
      <w:i/>
    </w:rPr>
  </w:style>
  <w:style w:type="paragraph" w:customStyle="1" w:styleId="ImageCaption">
    <w:name w:val="Image Caption"/>
    <w:basedOn w:val="Normal"/>
    <w:rsid w:val="00CC0714"/>
    <w:pPr>
      <w:spacing w:before="0" w:after="120"/>
    </w:pPr>
    <w:rPr>
      <w:i/>
    </w:rPr>
  </w:style>
  <w:style w:type="character" w:customStyle="1" w:styleId="VerbatimChar">
    <w:name w:val="Verbatim Char"/>
    <w:link w:val="SourceCode"/>
    <w:rsid w:val="00CC0714"/>
    <w:rPr>
      <w:rFonts w:ascii="Times New Roman" w:eastAsia="Cambria" w:hAnsi="Times New Roman" w:cs="Times New Roman"/>
      <w:sz w:val="24"/>
      <w:lang w:bidi="ar-SA"/>
    </w:rPr>
  </w:style>
  <w:style w:type="character" w:customStyle="1" w:styleId="FootnoteRef">
    <w:name w:val="Footnote Ref"/>
    <w:rsid w:val="00CC0714"/>
    <w:rPr>
      <w:vertAlign w:val="superscript"/>
    </w:rPr>
  </w:style>
  <w:style w:type="character" w:customStyle="1" w:styleId="Link">
    <w:name w:val="Link"/>
    <w:rsid w:val="00CC0714"/>
    <w:rPr>
      <w:color w:val="4F81BD"/>
    </w:rPr>
  </w:style>
  <w:style w:type="paragraph" w:customStyle="1" w:styleId="SourceCode">
    <w:name w:val="Source Code"/>
    <w:basedOn w:val="Normal"/>
    <w:link w:val="VerbatimChar"/>
    <w:rsid w:val="00CC0714"/>
    <w:pPr>
      <w:wordWrap w:val="0"/>
    </w:pPr>
  </w:style>
  <w:style w:type="character" w:customStyle="1" w:styleId="KeywordTok">
    <w:name w:val="KeywordTok"/>
    <w:rsid w:val="00CC0714"/>
    <w:rPr>
      <w:rFonts w:ascii="Consolas" w:hAnsi="Consolas"/>
      <w:b/>
      <w:color w:val="007020"/>
      <w:sz w:val="22"/>
    </w:rPr>
  </w:style>
  <w:style w:type="character" w:customStyle="1" w:styleId="DataTypeTok">
    <w:name w:val="DataTypeTok"/>
    <w:rsid w:val="00CC0714"/>
    <w:rPr>
      <w:rFonts w:ascii="Consolas" w:hAnsi="Consolas"/>
      <w:color w:val="902000"/>
      <w:sz w:val="22"/>
    </w:rPr>
  </w:style>
  <w:style w:type="character" w:customStyle="1" w:styleId="DecValTok">
    <w:name w:val="DecValTok"/>
    <w:rsid w:val="00CC0714"/>
    <w:rPr>
      <w:rFonts w:ascii="Consolas" w:hAnsi="Consolas"/>
      <w:color w:val="40A070"/>
      <w:sz w:val="22"/>
    </w:rPr>
  </w:style>
  <w:style w:type="character" w:customStyle="1" w:styleId="BaseNTok">
    <w:name w:val="BaseNTok"/>
    <w:rsid w:val="00CC0714"/>
    <w:rPr>
      <w:rFonts w:ascii="Consolas" w:hAnsi="Consolas"/>
      <w:color w:val="40A070"/>
      <w:sz w:val="22"/>
    </w:rPr>
  </w:style>
  <w:style w:type="character" w:customStyle="1" w:styleId="FloatTok">
    <w:name w:val="FloatTok"/>
    <w:rsid w:val="00CC0714"/>
    <w:rPr>
      <w:rFonts w:ascii="Consolas" w:hAnsi="Consolas"/>
      <w:color w:val="40A070"/>
      <w:sz w:val="22"/>
    </w:rPr>
  </w:style>
  <w:style w:type="character" w:customStyle="1" w:styleId="CharTok">
    <w:name w:val="CharTok"/>
    <w:rsid w:val="00CC0714"/>
    <w:rPr>
      <w:rFonts w:ascii="Consolas" w:hAnsi="Consolas"/>
      <w:color w:val="4070A0"/>
      <w:sz w:val="22"/>
    </w:rPr>
  </w:style>
  <w:style w:type="character" w:customStyle="1" w:styleId="StringTok">
    <w:name w:val="StringTok"/>
    <w:rsid w:val="00CC0714"/>
    <w:rPr>
      <w:rFonts w:ascii="Consolas" w:hAnsi="Consolas"/>
      <w:color w:val="4070A0"/>
      <w:sz w:val="22"/>
    </w:rPr>
  </w:style>
  <w:style w:type="character" w:customStyle="1" w:styleId="CommentTok">
    <w:name w:val="CommentTok"/>
    <w:rsid w:val="00CC0714"/>
    <w:rPr>
      <w:rFonts w:ascii="Consolas" w:hAnsi="Consolas"/>
      <w:i/>
      <w:color w:val="60A0B0"/>
      <w:sz w:val="22"/>
    </w:rPr>
  </w:style>
  <w:style w:type="character" w:customStyle="1" w:styleId="OtherTok">
    <w:name w:val="OtherTok"/>
    <w:rsid w:val="00CC0714"/>
    <w:rPr>
      <w:rFonts w:ascii="Consolas" w:hAnsi="Consolas"/>
      <w:color w:val="007020"/>
      <w:sz w:val="22"/>
    </w:rPr>
  </w:style>
  <w:style w:type="character" w:customStyle="1" w:styleId="AlertTok">
    <w:name w:val="AlertTok"/>
    <w:rsid w:val="00CC0714"/>
    <w:rPr>
      <w:rFonts w:ascii="Consolas" w:hAnsi="Consolas"/>
      <w:b/>
      <w:color w:val="FF0000"/>
      <w:sz w:val="22"/>
    </w:rPr>
  </w:style>
  <w:style w:type="character" w:customStyle="1" w:styleId="FunctionTok">
    <w:name w:val="FunctionTok"/>
    <w:rsid w:val="00CC0714"/>
    <w:rPr>
      <w:rFonts w:ascii="Consolas" w:hAnsi="Consolas"/>
      <w:color w:val="06287E"/>
      <w:sz w:val="22"/>
    </w:rPr>
  </w:style>
  <w:style w:type="character" w:customStyle="1" w:styleId="RegionMarkerTok">
    <w:name w:val="RegionMarkerTok"/>
    <w:basedOn w:val="VerbatimChar"/>
    <w:rsid w:val="00CC0714"/>
    <w:rPr>
      <w:rFonts w:ascii="Times New Roman" w:eastAsia="Cambria" w:hAnsi="Times New Roman" w:cs="Times New Roman"/>
      <w:sz w:val="24"/>
      <w:lang w:bidi="ar-SA"/>
    </w:rPr>
  </w:style>
  <w:style w:type="character" w:customStyle="1" w:styleId="ErrorTok">
    <w:name w:val="ErrorTok"/>
    <w:rsid w:val="00CC0714"/>
    <w:rPr>
      <w:rFonts w:ascii="Consolas" w:hAnsi="Consolas"/>
      <w:b/>
      <w:color w:val="FF0000"/>
      <w:sz w:val="22"/>
    </w:rPr>
  </w:style>
  <w:style w:type="character" w:customStyle="1" w:styleId="NormalTok">
    <w:name w:val="NormalTok"/>
    <w:basedOn w:val="VerbatimChar"/>
    <w:rsid w:val="00CC0714"/>
    <w:rPr>
      <w:rFonts w:ascii="Times New Roman" w:eastAsia="Cambria" w:hAnsi="Times New Roman" w:cs="Times New Roman"/>
      <w:sz w:val="24"/>
      <w:lang w:bidi="ar-SA"/>
    </w:rPr>
  </w:style>
  <w:style w:type="paragraph" w:customStyle="1" w:styleId="HorizontalLine">
    <w:name w:val="Horizontal Line"/>
    <w:basedOn w:val="Normal"/>
    <w:next w:val="BodyText"/>
    <w:rsid w:val="00CC0714"/>
    <w:pPr>
      <w:widowControl w:val="0"/>
      <w:pBdr>
        <w:bottom w:val="double" w:sz="3" w:space="0" w:color="808080"/>
      </w:pBdr>
      <w:suppressAutoHyphens/>
      <w:spacing w:before="0" w:after="283"/>
    </w:pPr>
    <w:rPr>
      <w:rFonts w:eastAsia="Times New Roman"/>
      <w:sz w:val="12"/>
    </w:rPr>
  </w:style>
  <w:style w:type="paragraph" w:customStyle="1" w:styleId="TableContents">
    <w:name w:val="Table Contents"/>
    <w:basedOn w:val="BodyText"/>
    <w:rsid w:val="00CC0714"/>
    <w:pPr>
      <w:widowControl w:val="0"/>
      <w:suppressAutoHyphens/>
      <w:spacing w:before="0" w:after="283"/>
    </w:pPr>
    <w:rPr>
      <w:rFonts w:eastAsia="Times New Roman"/>
      <w:sz w:val="20"/>
    </w:rPr>
  </w:style>
  <w:style w:type="paragraph" w:styleId="BalloonText">
    <w:name w:val="Balloon Text"/>
    <w:basedOn w:val="Normal"/>
    <w:link w:val="BalloonTextChar"/>
    <w:rsid w:val="00CC0714"/>
    <w:pPr>
      <w:spacing w:before="0" w:after="0"/>
    </w:pPr>
    <w:rPr>
      <w:rFonts w:ascii="Lucida Grande" w:hAnsi="Lucida Grande"/>
      <w:sz w:val="18"/>
      <w:szCs w:val="18"/>
    </w:rPr>
  </w:style>
  <w:style w:type="character" w:customStyle="1" w:styleId="BalloonTextChar">
    <w:name w:val="Balloon Text Char"/>
    <w:basedOn w:val="DefaultParagraphFont"/>
    <w:link w:val="BalloonText"/>
    <w:rsid w:val="00CC0714"/>
    <w:rPr>
      <w:rFonts w:ascii="Lucida Grande" w:eastAsia="Cambria" w:hAnsi="Lucida Grande" w:cs="Times New Roman"/>
      <w:sz w:val="18"/>
      <w:szCs w:val="18"/>
      <w:lang w:bidi="ar-SA"/>
    </w:rPr>
  </w:style>
  <w:style w:type="paragraph" w:styleId="Footer">
    <w:name w:val="footer"/>
    <w:basedOn w:val="Normal"/>
    <w:link w:val="FooterChar"/>
    <w:uiPriority w:val="99"/>
    <w:rsid w:val="00CC0714"/>
    <w:pPr>
      <w:tabs>
        <w:tab w:val="center" w:pos="4320"/>
        <w:tab w:val="right" w:pos="8640"/>
      </w:tabs>
    </w:pPr>
  </w:style>
  <w:style w:type="character" w:customStyle="1" w:styleId="FooterChar">
    <w:name w:val="Footer Char"/>
    <w:basedOn w:val="DefaultParagraphFont"/>
    <w:link w:val="Footer"/>
    <w:uiPriority w:val="99"/>
    <w:rsid w:val="00CC0714"/>
    <w:rPr>
      <w:rFonts w:ascii="Times New Roman" w:eastAsia="Cambria" w:hAnsi="Times New Roman" w:cs="Times New Roman"/>
      <w:sz w:val="24"/>
      <w:lang w:bidi="ar-SA"/>
    </w:rPr>
  </w:style>
  <w:style w:type="character" w:styleId="PageNumber">
    <w:name w:val="page number"/>
    <w:uiPriority w:val="99"/>
    <w:rsid w:val="00CC0714"/>
  </w:style>
  <w:style w:type="paragraph" w:styleId="PlainText">
    <w:name w:val="Plain Text"/>
    <w:basedOn w:val="Normal"/>
    <w:link w:val="PlainTextChar"/>
    <w:uiPriority w:val="99"/>
    <w:unhideWhenUsed/>
    <w:rsid w:val="00CC0714"/>
    <w:pPr>
      <w:spacing w:before="0" w:after="0"/>
    </w:pPr>
    <w:rPr>
      <w:rFonts w:ascii="Calibri" w:eastAsia="Calibri" w:hAnsi="Calibri"/>
      <w:sz w:val="22"/>
      <w:szCs w:val="21"/>
    </w:rPr>
  </w:style>
  <w:style w:type="character" w:customStyle="1" w:styleId="PlainTextChar">
    <w:name w:val="Plain Text Char"/>
    <w:basedOn w:val="DefaultParagraphFont"/>
    <w:link w:val="PlainText"/>
    <w:uiPriority w:val="99"/>
    <w:rsid w:val="00CC0714"/>
    <w:rPr>
      <w:rFonts w:ascii="Calibri" w:eastAsia="Calibri" w:hAnsi="Calibri" w:cs="Times New Roman"/>
      <w:szCs w:val="21"/>
      <w:lang w:bidi="ar-SA"/>
    </w:rPr>
  </w:style>
  <w:style w:type="character" w:styleId="FootnoteReference">
    <w:name w:val="footnote reference"/>
    <w:uiPriority w:val="99"/>
    <w:rsid w:val="00CC0714"/>
    <w:rPr>
      <w:vertAlign w:val="superscript"/>
    </w:rPr>
  </w:style>
  <w:style w:type="paragraph" w:styleId="CommentText">
    <w:name w:val="annotation text"/>
    <w:basedOn w:val="Normal"/>
    <w:link w:val="CommentTextChar"/>
    <w:uiPriority w:val="99"/>
    <w:unhideWhenUsed/>
    <w:qFormat/>
    <w:rsid w:val="00CC0714"/>
    <w:pPr>
      <w:spacing w:before="0" w:after="0"/>
    </w:pPr>
    <w:rPr>
      <w:rFonts w:ascii="Cambria" w:eastAsia="MS Mincho" w:hAnsi="Cambria"/>
      <w:szCs w:val="24"/>
    </w:rPr>
  </w:style>
  <w:style w:type="character" w:customStyle="1" w:styleId="CommentTextChar">
    <w:name w:val="Comment Text Char"/>
    <w:basedOn w:val="DefaultParagraphFont"/>
    <w:link w:val="CommentText"/>
    <w:uiPriority w:val="99"/>
    <w:qFormat/>
    <w:rsid w:val="00CC0714"/>
    <w:rPr>
      <w:rFonts w:ascii="Cambria" w:eastAsia="MS Mincho" w:hAnsi="Cambria" w:cs="Times New Roman"/>
      <w:sz w:val="24"/>
      <w:szCs w:val="24"/>
      <w:lang w:bidi="ar-SA"/>
    </w:rPr>
  </w:style>
  <w:style w:type="paragraph" w:customStyle="1" w:styleId="MediumGrid21">
    <w:name w:val="Medium Grid 21"/>
    <w:uiPriority w:val="1"/>
    <w:qFormat/>
    <w:rsid w:val="00CC0714"/>
    <w:pPr>
      <w:spacing w:after="0" w:line="240" w:lineRule="auto"/>
    </w:pPr>
    <w:rPr>
      <w:rFonts w:ascii="Cambria" w:eastAsia="Cambria" w:hAnsi="Cambria" w:cs="Times New Roman"/>
      <w:szCs w:val="22"/>
      <w:lang w:val="nl-NL" w:bidi="ar-SA"/>
    </w:rPr>
  </w:style>
  <w:style w:type="character" w:styleId="Hyperlink">
    <w:name w:val="Hyperlink"/>
    <w:uiPriority w:val="99"/>
    <w:unhideWhenUsed/>
    <w:rsid w:val="00CC0714"/>
    <w:rPr>
      <w:color w:val="0000FF"/>
      <w:u w:val="single"/>
    </w:rPr>
  </w:style>
  <w:style w:type="character" w:styleId="Strong">
    <w:name w:val="Strong"/>
    <w:uiPriority w:val="22"/>
    <w:qFormat/>
    <w:rsid w:val="00CC0714"/>
    <w:rPr>
      <w:b/>
      <w:bCs/>
    </w:rPr>
  </w:style>
  <w:style w:type="character" w:styleId="CommentReference">
    <w:name w:val="annotation reference"/>
    <w:uiPriority w:val="99"/>
    <w:unhideWhenUsed/>
    <w:qFormat/>
    <w:rsid w:val="00CC0714"/>
    <w:rPr>
      <w:sz w:val="18"/>
      <w:szCs w:val="18"/>
    </w:rPr>
  </w:style>
  <w:style w:type="paragraph" w:styleId="CommentSubject">
    <w:name w:val="annotation subject"/>
    <w:basedOn w:val="CommentText"/>
    <w:next w:val="CommentText"/>
    <w:link w:val="CommentSubjectChar"/>
    <w:rsid w:val="00CC0714"/>
    <w:pPr>
      <w:spacing w:before="180" w:after="180"/>
    </w:pPr>
    <w:rPr>
      <w:rFonts w:ascii="Times New Roman" w:eastAsia="Cambria" w:hAnsi="Times New Roman"/>
      <w:b/>
      <w:bCs/>
      <w:sz w:val="20"/>
      <w:szCs w:val="20"/>
    </w:rPr>
  </w:style>
  <w:style w:type="character" w:customStyle="1" w:styleId="CommentSubjectChar">
    <w:name w:val="Comment Subject Char"/>
    <w:basedOn w:val="CommentTextChar"/>
    <w:link w:val="CommentSubject"/>
    <w:rsid w:val="00CC0714"/>
    <w:rPr>
      <w:rFonts w:ascii="Times New Roman" w:eastAsia="Cambria" w:hAnsi="Times New Roman" w:cs="Times New Roman"/>
      <w:b/>
      <w:bCs/>
      <w:sz w:val="20"/>
      <w:szCs w:val="24"/>
      <w:lang w:bidi="ar-SA"/>
    </w:rPr>
  </w:style>
  <w:style w:type="paragraph" w:styleId="NormalWeb">
    <w:name w:val="Normal (Web)"/>
    <w:basedOn w:val="Normal"/>
    <w:uiPriority w:val="99"/>
    <w:unhideWhenUsed/>
    <w:rsid w:val="00CC0714"/>
    <w:pPr>
      <w:spacing w:before="100" w:beforeAutospacing="1" w:after="100" w:afterAutospacing="1"/>
    </w:pPr>
    <w:rPr>
      <w:rFonts w:eastAsia="MS Mincho"/>
      <w:sz w:val="20"/>
    </w:rPr>
  </w:style>
  <w:style w:type="character" w:customStyle="1" w:styleId="apple-converted-space">
    <w:name w:val="apple-converted-space"/>
    <w:rsid w:val="00CC0714"/>
  </w:style>
  <w:style w:type="paragraph" w:customStyle="1" w:styleId="Default">
    <w:name w:val="Default"/>
    <w:rsid w:val="00CC0714"/>
    <w:pPr>
      <w:widowControl w:val="0"/>
      <w:autoSpaceDE w:val="0"/>
      <w:autoSpaceDN w:val="0"/>
      <w:adjustRightInd w:val="0"/>
      <w:spacing w:after="0" w:line="240" w:lineRule="auto"/>
    </w:pPr>
    <w:rPr>
      <w:rFonts w:ascii="Code" w:eastAsia="MS Mincho" w:hAnsi="Code" w:cs="Code"/>
      <w:color w:val="000000"/>
      <w:sz w:val="24"/>
      <w:szCs w:val="24"/>
      <w:lang w:bidi="ar-SA"/>
    </w:rPr>
  </w:style>
  <w:style w:type="table" w:styleId="TableGrid">
    <w:name w:val="Table Grid"/>
    <w:basedOn w:val="TableNormal"/>
    <w:uiPriority w:val="59"/>
    <w:rsid w:val="00CC0714"/>
    <w:pPr>
      <w:spacing w:after="0" w:line="240" w:lineRule="auto"/>
    </w:pPr>
    <w:rPr>
      <w:rFonts w:ascii="Cambria" w:eastAsia="MS Mincho" w:hAnsi="Cambria" w:cs="Times New Roman"/>
      <w:sz w:val="24"/>
      <w:szCs w:val="24"/>
      <w:lang w:val="nl-NL" w:eastAsia="nl-N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rsid w:val="00CC0714"/>
    <w:pPr>
      <w:spacing w:after="0" w:line="240" w:lineRule="auto"/>
    </w:pPr>
    <w:rPr>
      <w:rFonts w:ascii="Times New Roman" w:eastAsia="Cambria" w:hAnsi="Times New Roman" w:cs="Times New Roman"/>
      <w:sz w:val="24"/>
      <w:lang w:bidi="ar-SA"/>
    </w:rPr>
  </w:style>
  <w:style w:type="paragraph" w:styleId="Header">
    <w:name w:val="header"/>
    <w:basedOn w:val="Normal"/>
    <w:link w:val="HeaderChar"/>
    <w:rsid w:val="00CC0714"/>
    <w:pPr>
      <w:tabs>
        <w:tab w:val="center" w:pos="4536"/>
        <w:tab w:val="right" w:pos="9072"/>
      </w:tabs>
      <w:spacing w:before="0" w:after="0"/>
    </w:pPr>
  </w:style>
  <w:style w:type="character" w:customStyle="1" w:styleId="HeaderChar">
    <w:name w:val="Header Char"/>
    <w:basedOn w:val="DefaultParagraphFont"/>
    <w:link w:val="Header"/>
    <w:rsid w:val="00CC0714"/>
    <w:rPr>
      <w:rFonts w:ascii="Times New Roman" w:eastAsia="Cambria" w:hAnsi="Times New Roman" w:cs="Times New Roman"/>
      <w:sz w:val="24"/>
      <w:lang w:bidi="ar-SA"/>
    </w:rPr>
  </w:style>
  <w:style w:type="paragraph" w:styleId="Revision">
    <w:name w:val="Revision"/>
    <w:hidden/>
    <w:rsid w:val="00CC0714"/>
    <w:pPr>
      <w:spacing w:after="0" w:line="240" w:lineRule="auto"/>
    </w:pPr>
    <w:rPr>
      <w:rFonts w:ascii="Times New Roman" w:eastAsia="Cambria" w:hAnsi="Times New Roman" w:cs="Times New Roman"/>
      <w:sz w:val="24"/>
      <w:lang w:bidi="ar-SA"/>
    </w:rPr>
  </w:style>
  <w:style w:type="paragraph" w:styleId="DocumentMap">
    <w:name w:val="Document Map"/>
    <w:basedOn w:val="Normal"/>
    <w:link w:val="DocumentMapChar"/>
    <w:rsid w:val="00CC0714"/>
    <w:pPr>
      <w:spacing w:before="0" w:after="0"/>
    </w:pPr>
    <w:rPr>
      <w:rFonts w:ascii="Lucida Grande" w:hAnsi="Lucida Grande" w:cs="Lucida Grande"/>
      <w:szCs w:val="24"/>
    </w:rPr>
  </w:style>
  <w:style w:type="character" w:customStyle="1" w:styleId="DocumentMapChar">
    <w:name w:val="Document Map Char"/>
    <w:basedOn w:val="DefaultParagraphFont"/>
    <w:link w:val="DocumentMap"/>
    <w:rsid w:val="00CC0714"/>
    <w:rPr>
      <w:rFonts w:ascii="Lucida Grande" w:eastAsia="Cambria" w:hAnsi="Lucida Grande" w:cs="Lucida Grande"/>
      <w:sz w:val="24"/>
      <w:szCs w:val="24"/>
      <w:lang w:bidi="ar-SA"/>
    </w:rPr>
  </w:style>
  <w:style w:type="paragraph" w:customStyle="1" w:styleId="ColorfulList-Accent11">
    <w:name w:val="Colorful List - Accent 11"/>
    <w:basedOn w:val="Normal"/>
    <w:uiPriority w:val="34"/>
    <w:qFormat/>
    <w:rsid w:val="00CC0714"/>
    <w:pPr>
      <w:spacing w:before="0" w:after="0"/>
      <w:ind w:left="720"/>
      <w:contextualSpacing/>
    </w:pPr>
    <w:rPr>
      <w:rFonts w:ascii="Cambria" w:eastAsia="MS Mincho" w:hAnsi="Cambria"/>
      <w:szCs w:val="24"/>
    </w:rPr>
  </w:style>
  <w:style w:type="paragraph" w:styleId="ListParagraph">
    <w:name w:val="List Paragraph"/>
    <w:basedOn w:val="Normal"/>
    <w:uiPriority w:val="34"/>
    <w:qFormat/>
    <w:rsid w:val="00CC0714"/>
    <w:pPr>
      <w:spacing w:before="0" w:after="0"/>
      <w:ind w:left="720"/>
      <w:contextualSpacing/>
    </w:pPr>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sf.io/az95y/" TargetMode="Externa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38</Pages>
  <Words>9880</Words>
  <Characters>56316</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dc:creator>
  <cp:keywords/>
  <dc:description/>
  <cp:lastModifiedBy>Figner, B.C. (Bernd)</cp:lastModifiedBy>
  <cp:revision>18</cp:revision>
  <dcterms:created xsi:type="dcterms:W3CDTF">2023-03-10T11:16:00Z</dcterms:created>
  <dcterms:modified xsi:type="dcterms:W3CDTF">2023-09-30T08:04:00Z</dcterms:modified>
</cp:coreProperties>
</file>